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C396" w14:textId="47E30744" w:rsidR="003B0447" w:rsidRDefault="004D67F1" w:rsidP="005A4309">
      <w:pPr>
        <w:jc w:val="center"/>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 xml:space="preserve"> </w:t>
      </w:r>
    </w:p>
    <w:p w14:paraId="5808C286" w14:textId="77777777" w:rsidR="00CF7834" w:rsidRDefault="005A4309" w:rsidP="005A4309">
      <w:pPr>
        <w:jc w:val="center"/>
        <w:textAlignment w:val="baseline"/>
        <w:rPr>
          <w:rFonts w:ascii="Arial" w:eastAsia="Times New Roman" w:hAnsi="Arial" w:cs="Arial"/>
          <w:b/>
          <w:bCs/>
          <w:sz w:val="24"/>
          <w:szCs w:val="24"/>
          <w:u w:val="single"/>
          <w:lang w:eastAsia="en-GB"/>
        </w:rPr>
      </w:pPr>
      <w:r w:rsidRPr="005A4309">
        <w:rPr>
          <w:rFonts w:ascii="Arial" w:eastAsia="Times New Roman" w:hAnsi="Arial" w:cs="Arial"/>
          <w:b/>
          <w:bCs/>
          <w:sz w:val="24"/>
          <w:szCs w:val="24"/>
          <w:u w:val="single"/>
          <w:lang w:eastAsia="en-GB"/>
        </w:rPr>
        <w:t>MINUTES OF THE MEETING OF KNARESBOROUGH TOWN COUNCIL</w:t>
      </w:r>
      <w:r w:rsidR="00CF7834">
        <w:rPr>
          <w:rFonts w:ascii="Arial" w:eastAsia="Times New Roman" w:hAnsi="Arial" w:cs="Arial"/>
          <w:b/>
          <w:bCs/>
          <w:sz w:val="24"/>
          <w:szCs w:val="24"/>
          <w:u w:val="single"/>
          <w:lang w:eastAsia="en-GB"/>
        </w:rPr>
        <w:t>’S</w:t>
      </w:r>
    </w:p>
    <w:p w14:paraId="3D21BC43" w14:textId="2F848D28" w:rsidR="005A4309" w:rsidRPr="005A4309" w:rsidRDefault="00187F7D" w:rsidP="005A4309">
      <w:pPr>
        <w:jc w:val="center"/>
        <w:textAlignment w:val="baseline"/>
        <w:rPr>
          <w:rFonts w:ascii="Segoe UI" w:eastAsia="Times New Roman" w:hAnsi="Segoe UI" w:cs="Segoe UI"/>
          <w:sz w:val="18"/>
          <w:szCs w:val="18"/>
          <w:lang w:eastAsia="en-GB"/>
        </w:rPr>
      </w:pPr>
      <w:r>
        <w:rPr>
          <w:rFonts w:ascii="Arial" w:eastAsia="Times New Roman" w:hAnsi="Arial" w:cs="Arial"/>
          <w:b/>
          <w:bCs/>
          <w:sz w:val="24"/>
          <w:szCs w:val="24"/>
          <w:u w:val="single"/>
          <w:lang w:eastAsia="en-GB"/>
        </w:rPr>
        <w:t>MARKET</w:t>
      </w:r>
      <w:r w:rsidR="00752233">
        <w:rPr>
          <w:rFonts w:ascii="Arial" w:eastAsia="Times New Roman" w:hAnsi="Arial" w:cs="Arial"/>
          <w:b/>
          <w:bCs/>
          <w:sz w:val="24"/>
          <w:szCs w:val="24"/>
          <w:u w:val="single"/>
          <w:lang w:eastAsia="en-GB"/>
        </w:rPr>
        <w:t xml:space="preserve"> </w:t>
      </w:r>
      <w:r w:rsidR="00CF7834">
        <w:rPr>
          <w:rFonts w:ascii="Arial" w:eastAsia="Times New Roman" w:hAnsi="Arial" w:cs="Arial"/>
          <w:b/>
          <w:bCs/>
          <w:sz w:val="24"/>
          <w:szCs w:val="24"/>
          <w:u w:val="single"/>
          <w:lang w:eastAsia="en-GB"/>
        </w:rPr>
        <w:t>COMMITTEE</w:t>
      </w:r>
      <w:r w:rsidR="005A4309" w:rsidRPr="005A4309">
        <w:rPr>
          <w:rFonts w:ascii="Arial" w:eastAsia="Times New Roman" w:hAnsi="Arial" w:cs="Arial"/>
          <w:sz w:val="24"/>
          <w:szCs w:val="24"/>
          <w:lang w:eastAsia="en-GB"/>
        </w:rPr>
        <w:t> </w:t>
      </w:r>
    </w:p>
    <w:p w14:paraId="52403366" w14:textId="5761424A" w:rsidR="005A4309" w:rsidRPr="005A4309" w:rsidRDefault="005A4309" w:rsidP="005A4309">
      <w:pPr>
        <w:jc w:val="center"/>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u w:val="single"/>
          <w:lang w:eastAsia="en-GB"/>
        </w:rPr>
        <w:t xml:space="preserve">HELD AT </w:t>
      </w:r>
      <w:r w:rsidR="00821347">
        <w:rPr>
          <w:rFonts w:ascii="Arial" w:eastAsia="Times New Roman" w:hAnsi="Arial" w:cs="Arial"/>
          <w:b/>
          <w:bCs/>
          <w:sz w:val="24"/>
          <w:szCs w:val="24"/>
          <w:u w:val="single"/>
          <w:lang w:eastAsia="en-GB"/>
        </w:rPr>
        <w:t>KNARESBOROUGH HOUSE</w:t>
      </w:r>
      <w:r w:rsidRPr="005A4309">
        <w:rPr>
          <w:rFonts w:ascii="Arial" w:eastAsia="Times New Roman" w:hAnsi="Arial" w:cs="Arial"/>
          <w:sz w:val="24"/>
          <w:szCs w:val="24"/>
          <w:lang w:eastAsia="en-GB"/>
        </w:rPr>
        <w:t> </w:t>
      </w:r>
    </w:p>
    <w:p w14:paraId="0400C0D3" w14:textId="378940CB" w:rsidR="005A4309" w:rsidRDefault="005A4309" w:rsidP="005A4309">
      <w:pPr>
        <w:jc w:val="center"/>
        <w:textAlignment w:val="baseline"/>
        <w:rPr>
          <w:rFonts w:ascii="Arial" w:eastAsia="Times New Roman" w:hAnsi="Arial" w:cs="Arial"/>
          <w:sz w:val="24"/>
          <w:szCs w:val="24"/>
          <w:lang w:eastAsia="en-GB"/>
        </w:rPr>
      </w:pPr>
      <w:r w:rsidRPr="005A4309">
        <w:rPr>
          <w:rFonts w:ascii="Arial" w:eastAsia="Times New Roman" w:hAnsi="Arial" w:cs="Arial"/>
          <w:b/>
          <w:bCs/>
          <w:sz w:val="24"/>
          <w:szCs w:val="24"/>
          <w:u w:val="single"/>
          <w:lang w:eastAsia="en-GB"/>
        </w:rPr>
        <w:t xml:space="preserve">on </w:t>
      </w:r>
      <w:r w:rsidR="00E52313">
        <w:rPr>
          <w:rFonts w:ascii="Arial" w:eastAsia="Times New Roman" w:hAnsi="Arial" w:cs="Arial"/>
          <w:b/>
          <w:bCs/>
          <w:sz w:val="24"/>
          <w:szCs w:val="24"/>
          <w:u w:val="single"/>
          <w:lang w:eastAsia="en-GB"/>
        </w:rPr>
        <w:t xml:space="preserve">Tuesday </w:t>
      </w:r>
      <w:r w:rsidR="00744E29">
        <w:rPr>
          <w:rFonts w:ascii="Arial" w:eastAsia="Times New Roman" w:hAnsi="Arial" w:cs="Arial"/>
          <w:b/>
          <w:bCs/>
          <w:sz w:val="24"/>
          <w:szCs w:val="24"/>
          <w:u w:val="single"/>
          <w:lang w:eastAsia="en-GB"/>
        </w:rPr>
        <w:t>08 September</w:t>
      </w:r>
      <w:r w:rsidR="00A8419B">
        <w:rPr>
          <w:rFonts w:ascii="Arial" w:eastAsia="Times New Roman" w:hAnsi="Arial" w:cs="Arial"/>
          <w:b/>
          <w:bCs/>
          <w:sz w:val="24"/>
          <w:szCs w:val="24"/>
          <w:u w:val="single"/>
          <w:lang w:eastAsia="en-GB"/>
        </w:rPr>
        <w:t xml:space="preserve"> 2026</w:t>
      </w:r>
      <w:r w:rsidRPr="005A4309">
        <w:rPr>
          <w:rFonts w:ascii="Arial" w:eastAsia="Times New Roman" w:hAnsi="Arial" w:cs="Arial"/>
          <w:sz w:val="24"/>
          <w:szCs w:val="24"/>
          <w:lang w:eastAsia="en-GB"/>
        </w:rPr>
        <w:t> </w:t>
      </w:r>
    </w:p>
    <w:p w14:paraId="11B05CDB" w14:textId="77777777" w:rsidR="002E4707" w:rsidRPr="005A4309" w:rsidRDefault="002E4707" w:rsidP="005A4309">
      <w:pPr>
        <w:jc w:val="center"/>
        <w:textAlignment w:val="baseline"/>
        <w:rPr>
          <w:rFonts w:ascii="Segoe UI" w:eastAsia="Times New Roman" w:hAnsi="Segoe UI" w:cs="Segoe UI"/>
          <w:sz w:val="18"/>
          <w:szCs w:val="18"/>
          <w:lang w:eastAsia="en-GB"/>
        </w:rPr>
      </w:pPr>
    </w:p>
    <w:p w14:paraId="1EB08A04" w14:textId="550A26BB" w:rsidR="00320B9C" w:rsidRPr="005A4309" w:rsidRDefault="005A4309" w:rsidP="00454BCD">
      <w:pPr>
        <w:ind w:firstLine="3447"/>
        <w:textAlignment w:val="baseline"/>
        <w:rPr>
          <w:rFonts w:ascii="Segoe UI" w:eastAsia="Times New Roman" w:hAnsi="Segoe UI" w:cs="Segoe UI"/>
          <w:sz w:val="18"/>
          <w:szCs w:val="18"/>
          <w:lang w:eastAsia="en-GB"/>
        </w:rPr>
      </w:pPr>
      <w:r w:rsidRPr="005A4309">
        <w:rPr>
          <w:rFonts w:ascii="Arial" w:eastAsia="Times New Roman" w:hAnsi="Arial" w:cs="Arial"/>
          <w:sz w:val="24"/>
          <w:szCs w:val="24"/>
          <w:lang w:eastAsia="en-GB"/>
        </w:rPr>
        <w:t> </w:t>
      </w:r>
    </w:p>
    <w:p w14:paraId="02CD9539" w14:textId="053DCB83" w:rsidR="005A4309" w:rsidRPr="005A4309" w:rsidRDefault="005A4309" w:rsidP="00D85222">
      <w:pPr>
        <w:tabs>
          <w:tab w:val="left" w:pos="3402"/>
        </w:tabs>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lang w:eastAsia="en-GB"/>
        </w:rPr>
        <w:t>PRESENT:  </w:t>
      </w:r>
      <w:r w:rsidR="00603122">
        <w:rPr>
          <w:rFonts w:ascii="Arial" w:eastAsia="Times New Roman" w:hAnsi="Arial" w:cs="Arial"/>
          <w:b/>
          <w:bCs/>
          <w:sz w:val="24"/>
          <w:szCs w:val="24"/>
          <w:lang w:eastAsia="en-GB"/>
        </w:rPr>
        <w:t xml:space="preserve"> </w:t>
      </w:r>
      <w:r w:rsidRPr="005A4309">
        <w:rPr>
          <w:rFonts w:ascii="Arial" w:eastAsia="Times New Roman" w:hAnsi="Arial" w:cs="Arial"/>
          <w:b/>
          <w:bCs/>
          <w:sz w:val="24"/>
          <w:szCs w:val="24"/>
          <w:lang w:eastAsia="en-GB"/>
        </w:rPr>
        <w:t>Chair</w:t>
      </w:r>
      <w:r w:rsidR="00DA7CB7">
        <w:rPr>
          <w:rFonts w:ascii="Arial" w:eastAsia="Times New Roman" w:hAnsi="Arial" w:cs="Arial"/>
          <w:b/>
          <w:bCs/>
          <w:sz w:val="24"/>
          <w:szCs w:val="24"/>
          <w:lang w:eastAsia="en-GB"/>
        </w:rPr>
        <w:t>:</w:t>
      </w:r>
      <w:r w:rsidR="007F1945">
        <w:rPr>
          <w:rFonts w:ascii="Arial" w:eastAsia="Times New Roman" w:hAnsi="Arial" w:cs="Arial"/>
          <w:b/>
          <w:bCs/>
          <w:sz w:val="24"/>
          <w:szCs w:val="24"/>
          <w:lang w:eastAsia="en-GB"/>
        </w:rPr>
        <w:tab/>
      </w:r>
      <w:r w:rsidR="006F01DD">
        <w:rPr>
          <w:rFonts w:ascii="Arial" w:eastAsia="Times New Roman" w:hAnsi="Arial" w:cs="Arial"/>
          <w:color w:val="000000"/>
          <w:sz w:val="24"/>
          <w:szCs w:val="24"/>
          <w:lang w:eastAsia="en-GB"/>
        </w:rPr>
        <w:t xml:space="preserve">Councillor </w:t>
      </w:r>
      <w:r w:rsidR="00C35E93">
        <w:rPr>
          <w:rFonts w:ascii="Arial" w:eastAsia="Times New Roman" w:hAnsi="Arial" w:cs="Arial"/>
          <w:sz w:val="24"/>
          <w:szCs w:val="24"/>
          <w:lang w:eastAsia="en-GB"/>
        </w:rPr>
        <w:t>Goode</w:t>
      </w:r>
    </w:p>
    <w:p w14:paraId="23E2531F" w14:textId="77777777" w:rsidR="005A4309" w:rsidRPr="006F01DD" w:rsidRDefault="005A4309" w:rsidP="00F178B2">
      <w:pPr>
        <w:tabs>
          <w:tab w:val="left" w:pos="3119"/>
          <w:tab w:val="left" w:pos="3402"/>
        </w:tabs>
        <w:ind w:firstLine="7605"/>
        <w:textAlignment w:val="baseline"/>
        <w:rPr>
          <w:rFonts w:ascii="Segoe UI" w:eastAsia="Times New Roman" w:hAnsi="Segoe UI" w:cs="Segoe UI"/>
          <w:color w:val="FF0000"/>
          <w:sz w:val="18"/>
          <w:szCs w:val="18"/>
          <w:lang w:eastAsia="en-GB"/>
        </w:rPr>
      </w:pPr>
      <w:r w:rsidRPr="006F01DD">
        <w:rPr>
          <w:rFonts w:ascii="Arial" w:eastAsia="Times New Roman" w:hAnsi="Arial" w:cs="Arial"/>
          <w:color w:val="FF0000"/>
          <w:sz w:val="24"/>
          <w:szCs w:val="24"/>
          <w:lang w:eastAsia="en-GB"/>
        </w:rPr>
        <w:t> </w:t>
      </w:r>
    </w:p>
    <w:p w14:paraId="5D628BA4" w14:textId="3E424B69" w:rsidR="00742C50" w:rsidRPr="00BE79C5" w:rsidRDefault="005A4309" w:rsidP="00714C40">
      <w:pPr>
        <w:ind w:left="4110" w:hanging="2727"/>
        <w:textAlignment w:val="baseline"/>
        <w:rPr>
          <w:rFonts w:ascii="Arial" w:eastAsia="Times New Roman" w:hAnsi="Arial" w:cs="Arial"/>
          <w:sz w:val="24"/>
          <w:szCs w:val="24"/>
          <w:lang w:eastAsia="en-GB"/>
        </w:rPr>
      </w:pPr>
      <w:r w:rsidRPr="006F01DD">
        <w:rPr>
          <w:rFonts w:ascii="Arial" w:eastAsia="Times New Roman" w:hAnsi="Arial" w:cs="Arial"/>
          <w:b/>
          <w:bCs/>
          <w:color w:val="FF0000"/>
          <w:sz w:val="24"/>
          <w:szCs w:val="24"/>
          <w:lang w:eastAsia="en-GB"/>
        </w:rPr>
        <w:t> </w:t>
      </w:r>
      <w:r w:rsidRPr="00057312">
        <w:rPr>
          <w:rFonts w:ascii="Arial" w:eastAsia="Times New Roman" w:hAnsi="Arial" w:cs="Arial"/>
          <w:b/>
          <w:bCs/>
          <w:color w:val="000000" w:themeColor="text1"/>
          <w:sz w:val="24"/>
          <w:szCs w:val="24"/>
          <w:lang w:eastAsia="en-GB"/>
        </w:rPr>
        <w:t>Councillors</w:t>
      </w:r>
      <w:r w:rsidR="00DA7CB7">
        <w:rPr>
          <w:rFonts w:ascii="Arial" w:eastAsia="Times New Roman" w:hAnsi="Arial" w:cs="Arial"/>
          <w:color w:val="000000" w:themeColor="text1"/>
          <w:sz w:val="24"/>
          <w:szCs w:val="24"/>
          <w:lang w:eastAsia="en-GB"/>
        </w:rPr>
        <w:t>:</w:t>
      </w:r>
      <w:r w:rsidR="004241ED">
        <w:rPr>
          <w:rFonts w:ascii="Arial" w:eastAsia="Times New Roman" w:hAnsi="Arial" w:cs="Arial"/>
          <w:color w:val="000000" w:themeColor="text1"/>
          <w:sz w:val="24"/>
          <w:szCs w:val="24"/>
          <w:lang w:eastAsia="en-GB"/>
        </w:rPr>
        <w:t xml:space="preserve"> </w:t>
      </w:r>
      <w:r w:rsidR="0073692B">
        <w:rPr>
          <w:rFonts w:ascii="Arial" w:eastAsia="Times New Roman" w:hAnsi="Arial" w:cs="Arial"/>
          <w:color w:val="000000" w:themeColor="text1"/>
          <w:sz w:val="24"/>
          <w:szCs w:val="24"/>
          <w:lang w:eastAsia="en-GB"/>
        </w:rPr>
        <w:t xml:space="preserve">     </w:t>
      </w:r>
      <w:r w:rsidR="00261DD8">
        <w:rPr>
          <w:rFonts w:ascii="Arial" w:eastAsia="Times New Roman" w:hAnsi="Arial" w:cs="Arial"/>
          <w:color w:val="000000" w:themeColor="text1"/>
          <w:sz w:val="24"/>
          <w:szCs w:val="24"/>
          <w:lang w:eastAsia="en-GB"/>
        </w:rPr>
        <w:t xml:space="preserve">   </w:t>
      </w:r>
      <w:r w:rsidR="00062969" w:rsidRPr="00606C3A">
        <w:rPr>
          <w:rFonts w:ascii="Arial" w:eastAsia="Times New Roman" w:hAnsi="Arial" w:cs="Arial"/>
          <w:sz w:val="24"/>
          <w:szCs w:val="24"/>
          <w:lang w:eastAsia="en-GB"/>
        </w:rPr>
        <w:t>H Gostlow</w:t>
      </w:r>
      <w:r w:rsidR="001D5A35">
        <w:rPr>
          <w:rFonts w:ascii="Arial" w:eastAsia="Times New Roman" w:hAnsi="Arial" w:cs="Arial"/>
          <w:sz w:val="24"/>
          <w:szCs w:val="24"/>
          <w:lang w:eastAsia="en-GB"/>
        </w:rPr>
        <w:t xml:space="preserve">, </w:t>
      </w:r>
      <w:r w:rsidR="00EF6A26">
        <w:rPr>
          <w:rFonts w:ascii="Arial" w:eastAsia="Times New Roman" w:hAnsi="Arial" w:cs="Arial"/>
          <w:sz w:val="24"/>
          <w:szCs w:val="24"/>
          <w:lang w:eastAsia="en-GB"/>
        </w:rPr>
        <w:t xml:space="preserve">K Lacey, </w:t>
      </w:r>
      <w:r w:rsidR="00C35E93">
        <w:rPr>
          <w:rFonts w:ascii="Arial" w:eastAsia="Times New Roman" w:hAnsi="Arial" w:cs="Arial"/>
          <w:sz w:val="24"/>
          <w:szCs w:val="24"/>
          <w:lang w:eastAsia="en-GB"/>
        </w:rPr>
        <w:t>M Longhurst</w:t>
      </w:r>
      <w:r w:rsidR="00714C40">
        <w:rPr>
          <w:rFonts w:ascii="Arial" w:eastAsia="Times New Roman" w:hAnsi="Arial" w:cs="Arial"/>
          <w:sz w:val="24"/>
          <w:szCs w:val="24"/>
          <w:lang w:eastAsia="en-GB"/>
        </w:rPr>
        <w:t xml:space="preserve"> and J Pickard</w:t>
      </w:r>
      <w:r w:rsidR="004241ED">
        <w:rPr>
          <w:rFonts w:ascii="Arial" w:eastAsia="Times New Roman" w:hAnsi="Arial" w:cs="Arial"/>
          <w:color w:val="000000" w:themeColor="text1"/>
          <w:sz w:val="24"/>
          <w:szCs w:val="24"/>
          <w:lang w:eastAsia="en-GB"/>
        </w:rPr>
        <w:t xml:space="preserve">       </w:t>
      </w:r>
      <w:r w:rsidR="00F178B2">
        <w:rPr>
          <w:rFonts w:ascii="Arial" w:eastAsia="Times New Roman" w:hAnsi="Arial" w:cs="Arial"/>
          <w:color w:val="000000" w:themeColor="text1"/>
          <w:sz w:val="24"/>
          <w:szCs w:val="24"/>
          <w:lang w:eastAsia="en-GB"/>
        </w:rPr>
        <w:t xml:space="preserve"> </w:t>
      </w:r>
    </w:p>
    <w:p w14:paraId="0E872251" w14:textId="480F47FD" w:rsidR="008312B3" w:rsidRPr="00031FA3" w:rsidRDefault="00742C50" w:rsidP="00454BCD">
      <w:pPr>
        <w:ind w:left="3540" w:hanging="138"/>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w:t>
      </w:r>
    </w:p>
    <w:p w14:paraId="60FAB1E7" w14:textId="5BCFFE2A" w:rsidR="005A4309" w:rsidRDefault="005A4309" w:rsidP="001434FF">
      <w:pPr>
        <w:ind w:left="3402" w:hanging="1962"/>
        <w:textAlignment w:val="baseline"/>
        <w:rPr>
          <w:rFonts w:ascii="Arial" w:eastAsia="Times New Roman" w:hAnsi="Arial" w:cs="Arial"/>
          <w:sz w:val="24"/>
          <w:szCs w:val="24"/>
          <w:lang w:eastAsia="en-GB"/>
        </w:rPr>
      </w:pPr>
      <w:r w:rsidRPr="005A4309">
        <w:rPr>
          <w:rFonts w:ascii="Arial" w:eastAsia="Times New Roman" w:hAnsi="Arial" w:cs="Arial"/>
          <w:b/>
          <w:bCs/>
          <w:sz w:val="24"/>
          <w:szCs w:val="24"/>
          <w:lang w:eastAsia="en-GB"/>
        </w:rPr>
        <w:t>Staff Present:</w:t>
      </w:r>
      <w:r w:rsidR="004241ED">
        <w:rPr>
          <w:rFonts w:ascii="Arial" w:eastAsia="Times New Roman" w:hAnsi="Arial" w:cs="Arial"/>
          <w:b/>
          <w:bCs/>
          <w:sz w:val="24"/>
          <w:szCs w:val="24"/>
          <w:lang w:eastAsia="en-GB"/>
        </w:rPr>
        <w:tab/>
      </w:r>
      <w:r w:rsidRPr="005A4309">
        <w:rPr>
          <w:rFonts w:ascii="Arial" w:eastAsia="Times New Roman" w:hAnsi="Arial" w:cs="Arial"/>
          <w:sz w:val="24"/>
          <w:szCs w:val="24"/>
          <w:lang w:eastAsia="en-GB"/>
        </w:rPr>
        <w:t>The Clerk</w:t>
      </w:r>
      <w:r w:rsidR="0099772B">
        <w:rPr>
          <w:rFonts w:ascii="Arial" w:eastAsia="Times New Roman" w:hAnsi="Arial" w:cs="Arial"/>
          <w:sz w:val="24"/>
          <w:szCs w:val="24"/>
          <w:lang w:eastAsia="en-GB"/>
        </w:rPr>
        <w:t xml:space="preserve"> and </w:t>
      </w:r>
      <w:r w:rsidR="0034313C">
        <w:rPr>
          <w:rFonts w:ascii="Arial" w:eastAsia="Times New Roman" w:hAnsi="Arial" w:cs="Arial"/>
          <w:sz w:val="24"/>
          <w:szCs w:val="24"/>
          <w:lang w:eastAsia="en-GB"/>
        </w:rPr>
        <w:t>th</w:t>
      </w:r>
      <w:r w:rsidR="004C5CA4">
        <w:rPr>
          <w:rFonts w:ascii="Arial" w:eastAsia="Times New Roman" w:hAnsi="Arial" w:cs="Arial"/>
          <w:sz w:val="24"/>
          <w:szCs w:val="24"/>
          <w:lang w:eastAsia="en-GB"/>
        </w:rPr>
        <w:t>e Town development Manager</w:t>
      </w:r>
    </w:p>
    <w:p w14:paraId="0117ED0C" w14:textId="0880BA73" w:rsidR="005A4309" w:rsidRPr="002813BF" w:rsidRDefault="005A4309" w:rsidP="009932E5">
      <w:pPr>
        <w:textAlignment w:val="baseline"/>
        <w:rPr>
          <w:rFonts w:ascii="Segoe UI" w:eastAsia="Times New Roman" w:hAnsi="Segoe UI" w:cs="Segoe UI"/>
          <w:color w:val="FF0000"/>
          <w:sz w:val="18"/>
          <w:szCs w:val="18"/>
          <w:lang w:eastAsia="en-GB"/>
        </w:rPr>
      </w:pPr>
    </w:p>
    <w:p w14:paraId="2A15D08E" w14:textId="209F1D2B" w:rsidR="005F6BEE" w:rsidRDefault="005A4309" w:rsidP="00305DB7">
      <w:pPr>
        <w:ind w:left="720" w:firstLine="720"/>
        <w:textAlignment w:val="baseline"/>
        <w:rPr>
          <w:rFonts w:ascii="Arial" w:eastAsia="Times New Roman" w:hAnsi="Arial" w:cs="Arial"/>
          <w:sz w:val="24"/>
          <w:szCs w:val="24"/>
          <w:lang w:eastAsia="en-GB"/>
        </w:rPr>
      </w:pPr>
      <w:r w:rsidRPr="005A4309">
        <w:rPr>
          <w:rFonts w:ascii="Arial" w:eastAsia="Times New Roman" w:hAnsi="Arial" w:cs="Arial"/>
          <w:b/>
          <w:bCs/>
          <w:color w:val="000000"/>
          <w:sz w:val="24"/>
          <w:szCs w:val="24"/>
          <w:lang w:eastAsia="en-GB"/>
        </w:rPr>
        <w:t>Late Arrivals:</w:t>
      </w:r>
      <w:r w:rsidR="00603122">
        <w:rPr>
          <w:rFonts w:ascii="Arial" w:eastAsia="Times New Roman" w:hAnsi="Arial" w:cs="Arial"/>
          <w:b/>
          <w:bCs/>
          <w:color w:val="000000"/>
          <w:sz w:val="24"/>
          <w:szCs w:val="24"/>
          <w:lang w:eastAsia="en-GB"/>
        </w:rPr>
        <w:t xml:space="preserve"> </w:t>
      </w:r>
      <w:r w:rsidR="00482DD5">
        <w:rPr>
          <w:rFonts w:ascii="Arial" w:eastAsia="Times New Roman" w:hAnsi="Arial" w:cs="Arial"/>
          <w:b/>
          <w:bCs/>
          <w:color w:val="000000"/>
          <w:sz w:val="24"/>
          <w:szCs w:val="24"/>
          <w:lang w:eastAsia="en-GB"/>
        </w:rPr>
        <w:t xml:space="preserve"> </w:t>
      </w:r>
      <w:r w:rsidR="00752233">
        <w:rPr>
          <w:rFonts w:ascii="Arial" w:eastAsia="Times New Roman" w:hAnsi="Arial" w:cs="Arial"/>
          <w:b/>
          <w:bCs/>
          <w:color w:val="000000"/>
          <w:sz w:val="24"/>
          <w:szCs w:val="24"/>
          <w:lang w:eastAsia="en-GB"/>
        </w:rPr>
        <w:tab/>
      </w:r>
      <w:r w:rsidR="00752233" w:rsidRPr="00BE79C5">
        <w:rPr>
          <w:rFonts w:ascii="Arial" w:eastAsia="Times New Roman" w:hAnsi="Arial" w:cs="Arial"/>
          <w:sz w:val="24"/>
          <w:szCs w:val="24"/>
          <w:lang w:eastAsia="en-GB"/>
        </w:rPr>
        <w:t>None</w:t>
      </w:r>
      <w:r w:rsidR="00752233">
        <w:rPr>
          <w:rFonts w:ascii="Arial" w:eastAsia="Times New Roman" w:hAnsi="Arial" w:cs="Arial"/>
          <w:b/>
          <w:bCs/>
          <w:color w:val="000000"/>
          <w:sz w:val="24"/>
          <w:szCs w:val="24"/>
          <w:lang w:eastAsia="en-GB"/>
        </w:rPr>
        <w:tab/>
      </w:r>
      <w:r w:rsidRPr="005A4309">
        <w:rPr>
          <w:rFonts w:ascii="Arial" w:eastAsia="Times New Roman" w:hAnsi="Arial" w:cs="Arial"/>
          <w:b/>
          <w:bCs/>
          <w:color w:val="000000"/>
          <w:sz w:val="24"/>
          <w:szCs w:val="24"/>
          <w:lang w:eastAsia="en-GB"/>
        </w:rPr>
        <w:t>Early Departures:</w:t>
      </w:r>
      <w:r w:rsidRPr="005A4309">
        <w:rPr>
          <w:rFonts w:ascii="Arial" w:eastAsia="Times New Roman" w:hAnsi="Arial" w:cs="Arial"/>
          <w:color w:val="000000"/>
          <w:sz w:val="24"/>
          <w:szCs w:val="24"/>
          <w:lang w:eastAsia="en-GB"/>
        </w:rPr>
        <w:t xml:space="preserve">  </w:t>
      </w:r>
      <w:r w:rsidR="00F879EE" w:rsidRPr="00BE79C5">
        <w:rPr>
          <w:rFonts w:ascii="Arial" w:eastAsia="Times New Roman" w:hAnsi="Arial" w:cs="Arial"/>
          <w:sz w:val="24"/>
          <w:szCs w:val="24"/>
          <w:lang w:eastAsia="en-GB"/>
        </w:rPr>
        <w:t>None</w:t>
      </w:r>
    </w:p>
    <w:p w14:paraId="01EB4D68" w14:textId="77777777" w:rsidR="0034313C" w:rsidRDefault="0034313C" w:rsidP="00305DB7">
      <w:pPr>
        <w:ind w:left="720" w:firstLine="720"/>
        <w:textAlignment w:val="baseline"/>
        <w:rPr>
          <w:rFonts w:ascii="Arial" w:eastAsia="Times New Roman" w:hAnsi="Arial" w:cs="Arial"/>
          <w:sz w:val="24"/>
          <w:szCs w:val="24"/>
          <w:lang w:eastAsia="en-GB"/>
        </w:rPr>
      </w:pPr>
    </w:p>
    <w:p w14:paraId="5646F312" w14:textId="77777777" w:rsidR="0034313C" w:rsidRDefault="0034313C" w:rsidP="00305DB7">
      <w:pPr>
        <w:ind w:left="720" w:firstLine="720"/>
        <w:textAlignment w:val="baseline"/>
        <w:rPr>
          <w:rFonts w:ascii="Arial" w:eastAsia="Times New Roman" w:hAnsi="Arial" w:cs="Arial"/>
          <w:sz w:val="24"/>
          <w:szCs w:val="24"/>
          <w:lang w:eastAsia="en-GB"/>
        </w:rPr>
      </w:pPr>
    </w:p>
    <w:p w14:paraId="6FE3AB81" w14:textId="77777777" w:rsidR="00F01AD5" w:rsidRDefault="00F01AD5" w:rsidP="00305DB7">
      <w:pPr>
        <w:ind w:left="720" w:firstLine="720"/>
        <w:textAlignment w:val="baseline"/>
        <w:rPr>
          <w:rFonts w:ascii="Arial" w:eastAsia="Times New Roman" w:hAnsi="Arial" w:cs="Arial"/>
          <w:sz w:val="24"/>
          <w:szCs w:val="24"/>
          <w:lang w:eastAsia="en-GB"/>
        </w:rPr>
      </w:pPr>
    </w:p>
    <w:p w14:paraId="7C64D89B" w14:textId="597F29F7" w:rsidR="00CF1472" w:rsidRDefault="0034313C" w:rsidP="005E0330">
      <w:pPr>
        <w:ind w:left="1134" w:hanging="1134"/>
        <w:textAlignment w:val="baseline"/>
        <w:rPr>
          <w:rFonts w:ascii="Arial" w:eastAsia="Times New Roman" w:hAnsi="Arial" w:cs="Arial"/>
          <w:color w:val="000000"/>
          <w:sz w:val="24"/>
          <w:szCs w:val="24"/>
          <w:lang w:eastAsia="en-GB"/>
        </w:rPr>
      </w:pPr>
      <w:r w:rsidRPr="005A4309">
        <w:rPr>
          <w:rFonts w:ascii="Arial" w:eastAsia="Times New Roman" w:hAnsi="Arial" w:cs="Arial"/>
          <w:b/>
          <w:bCs/>
          <w:sz w:val="24"/>
          <w:szCs w:val="24"/>
          <w:lang w:eastAsia="en-GB"/>
        </w:rPr>
        <w:t>2</w:t>
      </w:r>
      <w:r>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Pr>
          <w:rFonts w:ascii="Arial" w:eastAsia="Times New Roman" w:hAnsi="Arial" w:cs="Arial"/>
          <w:b/>
          <w:bCs/>
          <w:sz w:val="24"/>
          <w:szCs w:val="24"/>
          <w:lang w:eastAsia="en-GB"/>
        </w:rPr>
        <w:t>0</w:t>
      </w:r>
      <w:r w:rsidR="004C5CA4">
        <w:rPr>
          <w:rFonts w:ascii="Arial" w:eastAsia="Times New Roman" w:hAnsi="Arial" w:cs="Arial"/>
          <w:b/>
          <w:bCs/>
          <w:sz w:val="24"/>
          <w:szCs w:val="24"/>
          <w:lang w:eastAsia="en-GB"/>
        </w:rPr>
        <w:t>01</w:t>
      </w:r>
      <w:r w:rsidR="00D43F05">
        <w:rPr>
          <w:rFonts w:ascii="Arial" w:eastAsia="Times New Roman" w:hAnsi="Arial" w:cs="Arial"/>
          <w:b/>
          <w:bCs/>
          <w:sz w:val="24"/>
          <w:szCs w:val="24"/>
          <w:lang w:eastAsia="en-GB"/>
        </w:rPr>
        <w:t>M</w:t>
      </w:r>
      <w:r w:rsidR="004D5926">
        <w:rPr>
          <w:rFonts w:ascii="Arial" w:eastAsia="Times New Roman" w:hAnsi="Arial" w:cs="Arial"/>
          <w:b/>
          <w:bCs/>
          <w:sz w:val="24"/>
          <w:szCs w:val="24"/>
          <w:lang w:eastAsia="en-GB"/>
        </w:rPr>
        <w:t xml:space="preserve">   </w:t>
      </w:r>
      <w:r>
        <w:rPr>
          <w:rFonts w:ascii="Arial" w:eastAsia="Times New Roman" w:hAnsi="Arial" w:cs="Arial"/>
          <w:b/>
          <w:bCs/>
          <w:sz w:val="24"/>
          <w:szCs w:val="24"/>
          <w:lang w:eastAsia="en-GB"/>
        </w:rPr>
        <w:t>ITEM 1</w:t>
      </w:r>
      <w:r w:rsidR="004D5926">
        <w:rPr>
          <w:rFonts w:ascii="Arial" w:eastAsia="Times New Roman" w:hAnsi="Arial" w:cs="Arial"/>
          <w:b/>
          <w:bCs/>
          <w:sz w:val="24"/>
          <w:szCs w:val="24"/>
          <w:lang w:eastAsia="en-GB"/>
        </w:rPr>
        <w:t xml:space="preserve"> </w:t>
      </w:r>
      <w:r w:rsidR="00EE6025">
        <w:rPr>
          <w:rFonts w:ascii="Arial" w:eastAsia="Times New Roman" w:hAnsi="Arial" w:cs="Arial"/>
          <w:b/>
          <w:bCs/>
          <w:sz w:val="24"/>
          <w:szCs w:val="24"/>
          <w:lang w:eastAsia="en-GB"/>
        </w:rPr>
        <w:t>–</w:t>
      </w:r>
      <w:r w:rsidR="004D5926">
        <w:rPr>
          <w:rFonts w:ascii="Arial" w:eastAsia="Times New Roman" w:hAnsi="Arial" w:cs="Arial"/>
          <w:b/>
          <w:bCs/>
          <w:sz w:val="24"/>
          <w:szCs w:val="24"/>
          <w:lang w:eastAsia="en-GB"/>
        </w:rPr>
        <w:t xml:space="preserve"> </w:t>
      </w:r>
      <w:r w:rsidR="00EE6025">
        <w:rPr>
          <w:rFonts w:ascii="Arial" w:eastAsia="Times New Roman" w:hAnsi="Arial" w:cs="Arial"/>
          <w:b/>
          <w:bCs/>
          <w:sz w:val="24"/>
          <w:szCs w:val="24"/>
          <w:lang w:eastAsia="en-GB"/>
        </w:rPr>
        <w:t xml:space="preserve">To elect a </w:t>
      </w:r>
      <w:r w:rsidR="00B90025">
        <w:rPr>
          <w:rFonts w:ascii="Arial" w:eastAsia="Times New Roman" w:hAnsi="Arial" w:cs="Arial"/>
          <w:b/>
          <w:bCs/>
          <w:sz w:val="24"/>
          <w:szCs w:val="24"/>
          <w:lang w:eastAsia="en-GB"/>
        </w:rPr>
        <w:t>Chair (and Vice-chair if required) for the Civic Year 2026-27</w:t>
      </w:r>
      <w:r w:rsidR="005E0330">
        <w:rPr>
          <w:rFonts w:ascii="Arial" w:eastAsia="Times New Roman" w:hAnsi="Arial" w:cs="Arial"/>
          <w:b/>
          <w:bCs/>
          <w:sz w:val="24"/>
          <w:szCs w:val="24"/>
          <w:lang w:eastAsia="en-GB"/>
        </w:rPr>
        <w:t>.</w:t>
      </w:r>
    </w:p>
    <w:p w14:paraId="79DF8693" w14:textId="77777777" w:rsidR="00E57027" w:rsidRDefault="00E57027" w:rsidP="001E619C">
      <w:pPr>
        <w:tabs>
          <w:tab w:val="left" w:pos="1418"/>
        </w:tabs>
        <w:textAlignment w:val="baseline"/>
        <w:rPr>
          <w:rFonts w:ascii="Calibri" w:eastAsia="Times New Roman" w:hAnsi="Calibri" w:cs="Calibri"/>
          <w:color w:val="000000"/>
          <w:sz w:val="24"/>
          <w:szCs w:val="24"/>
          <w:lang w:eastAsia="en-GB"/>
        </w:rPr>
      </w:pPr>
    </w:p>
    <w:p w14:paraId="5517F90D" w14:textId="56C1C200" w:rsidR="005E0330" w:rsidRPr="005E0330" w:rsidRDefault="005E0330" w:rsidP="001E619C">
      <w:pPr>
        <w:tabs>
          <w:tab w:val="left" w:pos="1418"/>
        </w:tabs>
        <w:textAlignment w:val="baseline"/>
        <w:rPr>
          <w:rFonts w:ascii="Calibri" w:eastAsia="Times New Roman" w:hAnsi="Calibri" w:cs="Calibri"/>
          <w:color w:val="000000"/>
          <w:sz w:val="24"/>
          <w:szCs w:val="24"/>
          <w:lang w:eastAsia="en-GB"/>
        </w:rPr>
      </w:pPr>
      <w:r>
        <w:rPr>
          <w:rFonts w:ascii="Arial" w:eastAsia="Times New Roman" w:hAnsi="Arial" w:cs="Arial"/>
          <w:b/>
          <w:bCs/>
          <w:sz w:val="24"/>
          <w:szCs w:val="24"/>
          <w:lang w:eastAsia="en-GB"/>
        </w:rPr>
        <w:t xml:space="preserve">RESOLVED: </w:t>
      </w:r>
      <w:r w:rsidR="00E06B30">
        <w:rPr>
          <w:rFonts w:ascii="Arial" w:eastAsia="Times New Roman" w:hAnsi="Arial" w:cs="Arial"/>
          <w:sz w:val="24"/>
          <w:szCs w:val="24"/>
          <w:lang w:eastAsia="en-GB"/>
        </w:rPr>
        <w:t xml:space="preserve">That Councillor </w:t>
      </w:r>
      <w:r w:rsidR="009B6851">
        <w:rPr>
          <w:rFonts w:ascii="Arial" w:eastAsia="Times New Roman" w:hAnsi="Arial" w:cs="Arial"/>
          <w:sz w:val="24"/>
          <w:szCs w:val="24"/>
          <w:lang w:eastAsia="en-GB"/>
        </w:rPr>
        <w:t>Goode</w:t>
      </w:r>
      <w:r w:rsidR="00E06B30">
        <w:rPr>
          <w:rFonts w:ascii="Arial" w:eastAsia="Times New Roman" w:hAnsi="Arial" w:cs="Arial"/>
          <w:sz w:val="24"/>
          <w:szCs w:val="24"/>
          <w:lang w:eastAsia="en-GB"/>
        </w:rPr>
        <w:t xml:space="preserve"> be elected as Chair for th</w:t>
      </w:r>
      <w:r w:rsidR="009B6851">
        <w:rPr>
          <w:rFonts w:ascii="Arial" w:eastAsia="Times New Roman" w:hAnsi="Arial" w:cs="Arial"/>
          <w:sz w:val="24"/>
          <w:szCs w:val="24"/>
          <w:lang w:eastAsia="en-GB"/>
        </w:rPr>
        <w:t>is meeting.</w:t>
      </w:r>
    </w:p>
    <w:p w14:paraId="7BACFB46" w14:textId="053BCA84" w:rsidR="005E0330" w:rsidRDefault="005E0330" w:rsidP="001E619C">
      <w:pPr>
        <w:tabs>
          <w:tab w:val="left" w:pos="1418"/>
        </w:tabs>
        <w:textAlignment w:val="baseline"/>
        <w:rPr>
          <w:rFonts w:ascii="Calibri" w:eastAsia="Times New Roman" w:hAnsi="Calibri" w:cs="Calibri"/>
          <w:color w:val="000000"/>
          <w:sz w:val="24"/>
          <w:szCs w:val="24"/>
          <w:lang w:eastAsia="en-GB"/>
        </w:rPr>
      </w:pPr>
    </w:p>
    <w:p w14:paraId="59D181AB" w14:textId="2F86F056" w:rsidR="00B92491" w:rsidRPr="00BC282D" w:rsidRDefault="00E57027" w:rsidP="00B92491">
      <w:pPr>
        <w:tabs>
          <w:tab w:val="left" w:pos="1134"/>
          <w:tab w:val="left" w:pos="1418"/>
        </w:tabs>
        <w:ind w:left="1134" w:hanging="1134"/>
        <w:textAlignment w:val="baseline"/>
        <w:rPr>
          <w:rFonts w:ascii="Arial" w:hAnsi="Arial" w:cs="Arial"/>
          <w:bCs/>
          <w:sz w:val="24"/>
          <w:szCs w:val="24"/>
        </w:rPr>
      </w:pPr>
      <w:r w:rsidRPr="005A4309">
        <w:rPr>
          <w:rFonts w:ascii="Arial" w:eastAsia="Times New Roman" w:hAnsi="Arial" w:cs="Arial"/>
          <w:b/>
          <w:bCs/>
          <w:sz w:val="24"/>
          <w:szCs w:val="24"/>
          <w:lang w:eastAsia="en-GB"/>
        </w:rPr>
        <w:t>2</w:t>
      </w:r>
      <w:r w:rsidR="00A8419B">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Pr>
          <w:rFonts w:ascii="Arial" w:eastAsia="Times New Roman" w:hAnsi="Arial" w:cs="Arial"/>
          <w:b/>
          <w:bCs/>
          <w:sz w:val="24"/>
          <w:szCs w:val="24"/>
          <w:lang w:eastAsia="en-GB"/>
        </w:rPr>
        <w:t>0</w:t>
      </w:r>
      <w:r w:rsidR="00B8057B">
        <w:rPr>
          <w:rFonts w:ascii="Arial" w:eastAsia="Times New Roman" w:hAnsi="Arial" w:cs="Arial"/>
          <w:b/>
          <w:bCs/>
          <w:sz w:val="24"/>
          <w:szCs w:val="24"/>
          <w:lang w:eastAsia="en-GB"/>
        </w:rPr>
        <w:t>02</w:t>
      </w:r>
      <w:r w:rsidR="00D43F05">
        <w:rPr>
          <w:rFonts w:ascii="Arial" w:eastAsia="Times New Roman" w:hAnsi="Arial" w:cs="Arial"/>
          <w:b/>
          <w:bCs/>
          <w:sz w:val="24"/>
          <w:szCs w:val="24"/>
          <w:lang w:eastAsia="en-GB"/>
        </w:rPr>
        <w:t>M</w:t>
      </w:r>
      <w:r>
        <w:rPr>
          <w:rFonts w:ascii="Arial" w:eastAsia="Times New Roman" w:hAnsi="Arial" w:cs="Arial"/>
          <w:b/>
          <w:bCs/>
          <w:sz w:val="24"/>
          <w:szCs w:val="24"/>
          <w:lang w:eastAsia="en-GB"/>
        </w:rPr>
        <w:tab/>
      </w:r>
      <w:r w:rsidR="004E5E40">
        <w:rPr>
          <w:rFonts w:ascii="Arial" w:eastAsia="Times New Roman" w:hAnsi="Arial" w:cs="Arial"/>
          <w:b/>
          <w:bCs/>
          <w:sz w:val="24"/>
          <w:szCs w:val="24"/>
          <w:lang w:eastAsia="en-GB"/>
        </w:rPr>
        <w:t xml:space="preserve">ITEM </w:t>
      </w:r>
      <w:r w:rsidR="00763C64">
        <w:rPr>
          <w:rFonts w:ascii="Arial" w:eastAsia="Times New Roman" w:hAnsi="Arial" w:cs="Arial"/>
          <w:b/>
          <w:bCs/>
          <w:sz w:val="24"/>
          <w:szCs w:val="24"/>
          <w:lang w:eastAsia="en-GB"/>
        </w:rPr>
        <w:t>2</w:t>
      </w:r>
      <w:r w:rsidR="004E5E40">
        <w:rPr>
          <w:rFonts w:ascii="Arial" w:eastAsia="Times New Roman" w:hAnsi="Arial" w:cs="Arial"/>
          <w:b/>
          <w:bCs/>
          <w:sz w:val="24"/>
          <w:szCs w:val="24"/>
          <w:lang w:eastAsia="en-GB"/>
        </w:rPr>
        <w:t xml:space="preserve"> - </w:t>
      </w:r>
      <w:r w:rsidR="00B92491" w:rsidRPr="00BC282D">
        <w:rPr>
          <w:rFonts w:ascii="Arial" w:hAnsi="Arial" w:cs="Arial"/>
          <w:b/>
          <w:bCs/>
          <w:sz w:val="24"/>
          <w:szCs w:val="24"/>
        </w:rPr>
        <w:t>To</w:t>
      </w:r>
      <w:r w:rsidR="00B92491" w:rsidRPr="00BC282D">
        <w:rPr>
          <w:rFonts w:ascii="Arial" w:eastAsia="Times New Roman" w:hAnsi="Arial" w:cs="Arial"/>
          <w:b/>
          <w:bCs/>
          <w:sz w:val="24"/>
          <w:szCs w:val="24"/>
          <w:lang w:eastAsia="en-GB"/>
        </w:rPr>
        <w:t xml:space="preserve"> receive</w:t>
      </w:r>
      <w:r w:rsidR="00B92491" w:rsidRPr="00BC282D">
        <w:rPr>
          <w:rFonts w:ascii="Arial" w:hAnsi="Arial" w:cs="Arial"/>
          <w:b/>
          <w:sz w:val="24"/>
          <w:szCs w:val="24"/>
        </w:rPr>
        <w:t xml:space="preserve"> Apologies and consider approval </w:t>
      </w:r>
      <w:r w:rsidR="00B92491" w:rsidRPr="00BC282D">
        <w:rPr>
          <w:rFonts w:ascii="Arial" w:hAnsi="Arial" w:cs="Arial"/>
          <w:bCs/>
          <w:sz w:val="24"/>
          <w:szCs w:val="24"/>
        </w:rPr>
        <w:t>of the</w:t>
      </w:r>
    </w:p>
    <w:p w14:paraId="5B4D0D79" w14:textId="6081535F" w:rsidR="00E57027" w:rsidRDefault="00B92491" w:rsidP="00E22C41">
      <w:pPr>
        <w:tabs>
          <w:tab w:val="left" w:pos="1134"/>
          <w:tab w:val="left" w:pos="1418"/>
        </w:tabs>
        <w:ind w:left="1134" w:hanging="1134"/>
        <w:textAlignment w:val="baseline"/>
        <w:rPr>
          <w:rFonts w:ascii="Arial" w:hAnsi="Arial" w:cs="Arial"/>
          <w:sz w:val="24"/>
          <w:szCs w:val="24"/>
        </w:rPr>
      </w:pPr>
      <w:r w:rsidRPr="00BC282D">
        <w:rPr>
          <w:rFonts w:ascii="Arial" w:hAnsi="Arial" w:cs="Arial"/>
          <w:bCs/>
          <w:sz w:val="24"/>
          <w:szCs w:val="24"/>
        </w:rPr>
        <w:t xml:space="preserve">                 reasons</w:t>
      </w:r>
      <w:r w:rsidRPr="00BC282D">
        <w:rPr>
          <w:rFonts w:ascii="Arial" w:hAnsi="Arial" w:cs="Arial"/>
          <w:b/>
          <w:sz w:val="24"/>
          <w:szCs w:val="24"/>
        </w:rPr>
        <w:t xml:space="preserve"> </w:t>
      </w:r>
      <w:r w:rsidRPr="00BC282D">
        <w:rPr>
          <w:rFonts w:ascii="Arial" w:hAnsi="Arial" w:cs="Arial"/>
          <w:sz w:val="24"/>
          <w:szCs w:val="24"/>
        </w:rPr>
        <w:t>for inability to attend the meetin</w:t>
      </w:r>
      <w:r w:rsidR="0096447D">
        <w:rPr>
          <w:rFonts w:ascii="Arial" w:hAnsi="Arial" w:cs="Arial"/>
          <w:sz w:val="24"/>
          <w:szCs w:val="24"/>
        </w:rPr>
        <w:t>g</w:t>
      </w:r>
      <w:r w:rsidR="00763C64">
        <w:rPr>
          <w:rFonts w:ascii="Arial" w:hAnsi="Arial" w:cs="Arial"/>
          <w:sz w:val="24"/>
          <w:szCs w:val="24"/>
        </w:rPr>
        <w:t>.</w:t>
      </w:r>
    </w:p>
    <w:p w14:paraId="2A75E449" w14:textId="77777777" w:rsidR="00763C64" w:rsidRDefault="00763C64" w:rsidP="00E22C41">
      <w:pPr>
        <w:tabs>
          <w:tab w:val="left" w:pos="1134"/>
          <w:tab w:val="left" w:pos="1418"/>
        </w:tabs>
        <w:ind w:left="1134" w:hanging="1134"/>
        <w:textAlignment w:val="baseline"/>
        <w:rPr>
          <w:rFonts w:ascii="Arial" w:hAnsi="Arial" w:cs="Arial"/>
          <w:sz w:val="24"/>
          <w:szCs w:val="24"/>
        </w:rPr>
      </w:pPr>
    </w:p>
    <w:p w14:paraId="74127E73" w14:textId="22ACF239" w:rsidR="00763C64" w:rsidRPr="00763C64" w:rsidRDefault="00763C64" w:rsidP="001C222F">
      <w:pPr>
        <w:tabs>
          <w:tab w:val="left" w:pos="1418"/>
        </w:tabs>
        <w:textAlignment w:val="baseline"/>
        <w:rPr>
          <w:rFonts w:ascii="Arial" w:eastAsia="Times New Roman" w:hAnsi="Arial" w:cs="Arial"/>
          <w:sz w:val="24"/>
          <w:szCs w:val="24"/>
          <w:lang w:eastAsia="en-GB"/>
        </w:rPr>
      </w:pPr>
      <w:r>
        <w:rPr>
          <w:rFonts w:ascii="Arial" w:eastAsia="Times New Roman" w:hAnsi="Arial" w:cs="Arial"/>
          <w:b/>
          <w:bCs/>
          <w:sz w:val="24"/>
          <w:szCs w:val="24"/>
          <w:lang w:eastAsia="en-GB"/>
        </w:rPr>
        <w:t xml:space="preserve">RESOLVED: </w:t>
      </w:r>
      <w:r w:rsidR="007E5A67">
        <w:rPr>
          <w:rFonts w:ascii="Arial" w:eastAsia="Times New Roman" w:hAnsi="Arial" w:cs="Arial"/>
          <w:sz w:val="24"/>
          <w:szCs w:val="24"/>
          <w:lang w:eastAsia="en-GB"/>
        </w:rPr>
        <w:t xml:space="preserve">That </w:t>
      </w:r>
      <w:r w:rsidR="00696F76">
        <w:rPr>
          <w:rFonts w:ascii="Arial" w:eastAsia="Times New Roman" w:hAnsi="Arial" w:cs="Arial"/>
          <w:sz w:val="24"/>
          <w:szCs w:val="24"/>
          <w:lang w:eastAsia="en-GB"/>
        </w:rPr>
        <w:t>apologies were received and reasons given approved for Coun</w:t>
      </w:r>
      <w:r w:rsidR="001C222F">
        <w:rPr>
          <w:rFonts w:ascii="Arial" w:eastAsia="Times New Roman" w:hAnsi="Arial" w:cs="Arial"/>
          <w:sz w:val="24"/>
          <w:szCs w:val="24"/>
          <w:lang w:eastAsia="en-GB"/>
        </w:rPr>
        <w:t xml:space="preserve">cillors </w:t>
      </w:r>
      <w:r w:rsidR="00907CD1">
        <w:rPr>
          <w:rFonts w:ascii="Arial" w:eastAsia="Times New Roman" w:hAnsi="Arial" w:cs="Arial"/>
          <w:sz w:val="24"/>
          <w:szCs w:val="24"/>
          <w:lang w:eastAsia="en-GB"/>
        </w:rPr>
        <w:t xml:space="preserve">Oakes, </w:t>
      </w:r>
      <w:r w:rsidR="0007146D">
        <w:rPr>
          <w:rFonts w:ascii="Arial" w:eastAsia="Times New Roman" w:hAnsi="Arial" w:cs="Arial"/>
          <w:sz w:val="24"/>
          <w:szCs w:val="24"/>
          <w:lang w:eastAsia="en-GB"/>
        </w:rPr>
        <w:t>Westmancoat</w:t>
      </w:r>
      <w:r w:rsidR="001C222F">
        <w:rPr>
          <w:rFonts w:ascii="Arial" w:eastAsia="Times New Roman" w:hAnsi="Arial" w:cs="Arial"/>
          <w:sz w:val="24"/>
          <w:szCs w:val="24"/>
          <w:lang w:eastAsia="en-GB"/>
        </w:rPr>
        <w:t xml:space="preserve"> and Walker.</w:t>
      </w:r>
    </w:p>
    <w:p w14:paraId="0C132FC4" w14:textId="77777777" w:rsidR="00BA3946" w:rsidRDefault="00BA3946" w:rsidP="001E619C">
      <w:pPr>
        <w:tabs>
          <w:tab w:val="left" w:pos="1418"/>
        </w:tabs>
        <w:textAlignment w:val="baseline"/>
        <w:rPr>
          <w:rFonts w:ascii="Arial" w:eastAsia="Times New Roman" w:hAnsi="Arial" w:cs="Arial"/>
          <w:b/>
          <w:bCs/>
          <w:sz w:val="24"/>
          <w:szCs w:val="24"/>
          <w:lang w:eastAsia="en-GB"/>
        </w:rPr>
      </w:pPr>
    </w:p>
    <w:p w14:paraId="59293FC2" w14:textId="76DF2BBB" w:rsidR="00C50000" w:rsidRDefault="00A02680" w:rsidP="00D43F05">
      <w:pPr>
        <w:tabs>
          <w:tab w:val="left" w:pos="1134"/>
        </w:tabs>
        <w:textAlignment w:val="baseline"/>
        <w:rPr>
          <w:rFonts w:ascii="Arial" w:hAnsi="Arial" w:cs="Arial"/>
          <w:b/>
          <w:iCs/>
          <w:sz w:val="24"/>
          <w:szCs w:val="24"/>
        </w:rPr>
      </w:pPr>
      <w:r>
        <w:rPr>
          <w:rFonts w:ascii="Arial" w:eastAsia="Times New Roman" w:hAnsi="Arial" w:cs="Arial"/>
          <w:b/>
          <w:bCs/>
          <w:color w:val="000000" w:themeColor="text1"/>
          <w:sz w:val="24"/>
          <w:szCs w:val="24"/>
          <w:lang w:eastAsia="en-GB"/>
        </w:rPr>
        <w:t>2</w:t>
      </w:r>
      <w:r w:rsidR="003D024A">
        <w:rPr>
          <w:rFonts w:ascii="Arial" w:eastAsia="Times New Roman" w:hAnsi="Arial" w:cs="Arial"/>
          <w:b/>
          <w:bCs/>
          <w:color w:val="000000" w:themeColor="text1"/>
          <w:sz w:val="24"/>
          <w:szCs w:val="24"/>
          <w:lang w:eastAsia="en-GB"/>
        </w:rPr>
        <w:t>6</w:t>
      </w:r>
      <w:r>
        <w:rPr>
          <w:rFonts w:ascii="Arial" w:eastAsia="Times New Roman" w:hAnsi="Arial" w:cs="Arial"/>
          <w:b/>
          <w:bCs/>
          <w:color w:val="000000" w:themeColor="text1"/>
          <w:sz w:val="24"/>
          <w:szCs w:val="24"/>
          <w:lang w:eastAsia="en-GB"/>
        </w:rPr>
        <w:t>/0</w:t>
      </w:r>
      <w:r w:rsidR="0007146D">
        <w:rPr>
          <w:rFonts w:ascii="Arial" w:eastAsia="Times New Roman" w:hAnsi="Arial" w:cs="Arial"/>
          <w:b/>
          <w:bCs/>
          <w:color w:val="000000" w:themeColor="text1"/>
          <w:sz w:val="24"/>
          <w:szCs w:val="24"/>
          <w:lang w:eastAsia="en-GB"/>
        </w:rPr>
        <w:t>03</w:t>
      </w:r>
      <w:r w:rsidR="00D43F05">
        <w:rPr>
          <w:rFonts w:ascii="Arial" w:eastAsia="Times New Roman" w:hAnsi="Arial" w:cs="Arial"/>
          <w:b/>
          <w:bCs/>
          <w:color w:val="000000" w:themeColor="text1"/>
          <w:sz w:val="24"/>
          <w:szCs w:val="24"/>
          <w:lang w:eastAsia="en-GB"/>
        </w:rPr>
        <w:t>M</w:t>
      </w:r>
      <w:r>
        <w:rPr>
          <w:rFonts w:ascii="Arial" w:eastAsia="Times New Roman" w:hAnsi="Arial" w:cs="Arial"/>
          <w:b/>
          <w:bCs/>
          <w:color w:val="000000" w:themeColor="text1"/>
          <w:sz w:val="24"/>
          <w:szCs w:val="24"/>
          <w:lang w:eastAsia="en-GB"/>
        </w:rPr>
        <w:t xml:space="preserve">   </w:t>
      </w:r>
      <w:r w:rsidR="009F73E0">
        <w:rPr>
          <w:rFonts w:ascii="Arial" w:eastAsia="Times New Roman" w:hAnsi="Arial" w:cs="Arial"/>
          <w:b/>
          <w:bCs/>
          <w:color w:val="000000" w:themeColor="text1"/>
          <w:sz w:val="24"/>
          <w:szCs w:val="24"/>
          <w:lang w:eastAsia="en-GB"/>
        </w:rPr>
        <w:t>ITEM</w:t>
      </w:r>
      <w:r w:rsidR="0088262C">
        <w:rPr>
          <w:rFonts w:ascii="Arial" w:eastAsia="Times New Roman" w:hAnsi="Arial" w:cs="Arial"/>
          <w:b/>
          <w:bCs/>
          <w:color w:val="000000" w:themeColor="text1"/>
          <w:sz w:val="24"/>
          <w:szCs w:val="24"/>
          <w:lang w:eastAsia="en-GB"/>
        </w:rPr>
        <w:t xml:space="preserve"> </w:t>
      </w:r>
      <w:r w:rsidR="00C0065D">
        <w:rPr>
          <w:rFonts w:ascii="Arial" w:eastAsia="Times New Roman" w:hAnsi="Arial" w:cs="Arial"/>
          <w:b/>
          <w:bCs/>
          <w:color w:val="000000" w:themeColor="text1"/>
          <w:sz w:val="24"/>
          <w:szCs w:val="24"/>
          <w:lang w:eastAsia="en-GB"/>
        </w:rPr>
        <w:t>3</w:t>
      </w:r>
      <w:r w:rsidR="0088262C">
        <w:rPr>
          <w:rFonts w:ascii="Arial" w:eastAsia="Times New Roman" w:hAnsi="Arial" w:cs="Arial"/>
          <w:b/>
          <w:bCs/>
          <w:color w:val="000000" w:themeColor="text1"/>
          <w:sz w:val="24"/>
          <w:szCs w:val="24"/>
          <w:lang w:eastAsia="en-GB"/>
        </w:rPr>
        <w:t xml:space="preserve"> </w:t>
      </w:r>
      <w:r w:rsidR="00C50000">
        <w:rPr>
          <w:rFonts w:ascii="Arial" w:eastAsia="Times New Roman" w:hAnsi="Arial" w:cs="Arial"/>
          <w:b/>
          <w:bCs/>
          <w:color w:val="000000" w:themeColor="text1"/>
          <w:sz w:val="24"/>
          <w:szCs w:val="24"/>
          <w:lang w:eastAsia="en-GB"/>
        </w:rPr>
        <w:t>–</w:t>
      </w:r>
      <w:r w:rsidR="0088262C">
        <w:rPr>
          <w:rFonts w:ascii="Arial" w:eastAsia="Times New Roman" w:hAnsi="Arial" w:cs="Arial"/>
          <w:b/>
          <w:bCs/>
          <w:color w:val="000000" w:themeColor="text1"/>
          <w:sz w:val="24"/>
          <w:szCs w:val="24"/>
          <w:lang w:eastAsia="en-GB"/>
        </w:rPr>
        <w:t xml:space="preserve"> </w:t>
      </w:r>
      <w:r w:rsidR="00C50000">
        <w:rPr>
          <w:rFonts w:ascii="Arial" w:eastAsia="Times New Roman" w:hAnsi="Arial" w:cs="Arial"/>
          <w:b/>
          <w:bCs/>
          <w:color w:val="000000" w:themeColor="text1"/>
          <w:sz w:val="24"/>
          <w:szCs w:val="24"/>
          <w:lang w:eastAsia="en-GB"/>
        </w:rPr>
        <w:t xml:space="preserve">To </w:t>
      </w:r>
      <w:r w:rsidR="009526E0" w:rsidRPr="00BC282D">
        <w:rPr>
          <w:rFonts w:ascii="Arial" w:hAnsi="Arial" w:cs="Arial"/>
          <w:b/>
          <w:bCs/>
          <w:iCs/>
          <w:sz w:val="24"/>
          <w:szCs w:val="24"/>
        </w:rPr>
        <w:t>receive</w:t>
      </w:r>
      <w:r w:rsidR="009526E0" w:rsidRPr="00BC282D">
        <w:rPr>
          <w:rFonts w:ascii="Arial" w:hAnsi="Arial" w:cs="Arial"/>
          <w:iCs/>
          <w:sz w:val="24"/>
          <w:szCs w:val="24"/>
        </w:rPr>
        <w:t xml:space="preserve"> declarations of </w:t>
      </w:r>
      <w:r w:rsidR="009526E0" w:rsidRPr="00BC282D">
        <w:rPr>
          <w:rFonts w:ascii="Arial" w:hAnsi="Arial" w:cs="Arial"/>
          <w:b/>
          <w:iCs/>
          <w:sz w:val="24"/>
          <w:szCs w:val="24"/>
        </w:rPr>
        <w:t>disclosable pecuniary interests</w:t>
      </w:r>
    </w:p>
    <w:p w14:paraId="22DA19C7" w14:textId="32EED87F" w:rsidR="009526E0" w:rsidRPr="00BC282D" w:rsidRDefault="00C50000" w:rsidP="00C50000">
      <w:pPr>
        <w:tabs>
          <w:tab w:val="left" w:pos="1134"/>
        </w:tabs>
        <w:textAlignment w:val="baseline"/>
        <w:rPr>
          <w:rFonts w:ascii="Arial" w:hAnsi="Arial" w:cs="Arial"/>
          <w:iCs/>
          <w:sz w:val="24"/>
          <w:szCs w:val="24"/>
        </w:rPr>
      </w:pPr>
      <w:r>
        <w:rPr>
          <w:rFonts w:ascii="Arial" w:hAnsi="Arial" w:cs="Arial"/>
          <w:b/>
          <w:iCs/>
          <w:sz w:val="24"/>
          <w:szCs w:val="24"/>
        </w:rPr>
        <w:tab/>
      </w:r>
      <w:r w:rsidR="009526E0" w:rsidRPr="00BC282D">
        <w:rPr>
          <w:rFonts w:ascii="Arial" w:hAnsi="Arial" w:cs="Arial"/>
          <w:iCs/>
          <w:sz w:val="24"/>
          <w:szCs w:val="24"/>
        </w:rPr>
        <w:t>(not</w:t>
      </w:r>
      <w:r>
        <w:rPr>
          <w:rFonts w:ascii="Arial" w:hAnsi="Arial" w:cs="Arial"/>
          <w:iCs/>
          <w:sz w:val="24"/>
          <w:szCs w:val="24"/>
        </w:rPr>
        <w:t xml:space="preserve"> </w:t>
      </w:r>
      <w:r w:rsidR="009526E0" w:rsidRPr="00BC282D">
        <w:rPr>
          <w:rFonts w:ascii="Arial" w:hAnsi="Arial" w:cs="Arial"/>
          <w:iCs/>
          <w:sz w:val="24"/>
          <w:szCs w:val="24"/>
        </w:rPr>
        <w:t>previously declared) on any matters of business and to consider any</w:t>
      </w:r>
    </w:p>
    <w:p w14:paraId="241BA689" w14:textId="77777777" w:rsidR="009526E0" w:rsidRDefault="009526E0" w:rsidP="009526E0">
      <w:pPr>
        <w:textAlignment w:val="baseline"/>
        <w:rPr>
          <w:rFonts w:ascii="Arial" w:hAnsi="Arial" w:cs="Arial"/>
          <w:b/>
          <w:iCs/>
          <w:sz w:val="24"/>
          <w:szCs w:val="24"/>
        </w:rPr>
      </w:pPr>
      <w:r w:rsidRPr="00BC282D">
        <w:rPr>
          <w:rFonts w:ascii="Arial" w:hAnsi="Arial" w:cs="Arial"/>
          <w:iCs/>
          <w:sz w:val="24"/>
          <w:szCs w:val="24"/>
        </w:rPr>
        <w:t xml:space="preserve">                 written requests for </w:t>
      </w:r>
      <w:r w:rsidRPr="00BC282D">
        <w:rPr>
          <w:rFonts w:ascii="Arial" w:hAnsi="Arial" w:cs="Arial"/>
          <w:b/>
          <w:iCs/>
          <w:sz w:val="24"/>
          <w:szCs w:val="24"/>
        </w:rPr>
        <w:t>dispensation</w:t>
      </w:r>
    </w:p>
    <w:p w14:paraId="53D094EF" w14:textId="77777777" w:rsidR="009526E0" w:rsidRDefault="009526E0" w:rsidP="009526E0">
      <w:pPr>
        <w:textAlignment w:val="baseline"/>
        <w:rPr>
          <w:rFonts w:ascii="Arial" w:hAnsi="Arial" w:cs="Arial"/>
          <w:b/>
          <w:iCs/>
          <w:sz w:val="24"/>
          <w:szCs w:val="24"/>
        </w:rPr>
      </w:pPr>
    </w:p>
    <w:p w14:paraId="03EE7363" w14:textId="4A8CEA99" w:rsidR="009526E0" w:rsidRPr="00754AC4" w:rsidRDefault="00F41554" w:rsidP="00C0065D">
      <w:pPr>
        <w:textAlignment w:val="baseline"/>
        <w:rPr>
          <w:rFonts w:ascii="Arial" w:eastAsia="Times New Roman" w:hAnsi="Arial" w:cs="Arial"/>
          <w:bCs/>
          <w:sz w:val="24"/>
          <w:szCs w:val="24"/>
          <w:lang w:eastAsia="en-GB"/>
        </w:rPr>
      </w:pPr>
      <w:r>
        <w:rPr>
          <w:rFonts w:ascii="Arial" w:hAnsi="Arial" w:cs="Arial"/>
          <w:bCs/>
          <w:iCs/>
          <w:sz w:val="24"/>
          <w:szCs w:val="24"/>
        </w:rPr>
        <w:t xml:space="preserve">Councillor </w:t>
      </w:r>
      <w:r w:rsidR="004B41AF">
        <w:rPr>
          <w:rFonts w:ascii="Arial" w:hAnsi="Arial" w:cs="Arial"/>
          <w:bCs/>
          <w:iCs/>
          <w:sz w:val="24"/>
          <w:szCs w:val="24"/>
        </w:rPr>
        <w:t>Pickard</w:t>
      </w:r>
      <w:r w:rsidR="00D33AA1">
        <w:rPr>
          <w:rFonts w:ascii="Arial" w:hAnsi="Arial" w:cs="Arial"/>
          <w:bCs/>
          <w:iCs/>
          <w:sz w:val="24"/>
          <w:szCs w:val="24"/>
        </w:rPr>
        <w:t xml:space="preserve"> declared a non-pecuniary interest </w:t>
      </w:r>
      <w:r w:rsidR="0007146D">
        <w:rPr>
          <w:rFonts w:ascii="Arial" w:hAnsi="Arial" w:cs="Arial"/>
          <w:bCs/>
          <w:iCs/>
          <w:sz w:val="24"/>
          <w:szCs w:val="24"/>
        </w:rPr>
        <w:t xml:space="preserve">as </w:t>
      </w:r>
      <w:r w:rsidR="004B41AF">
        <w:rPr>
          <w:rFonts w:ascii="Arial" w:hAnsi="Arial" w:cs="Arial"/>
          <w:bCs/>
          <w:iCs/>
          <w:sz w:val="24"/>
          <w:szCs w:val="24"/>
        </w:rPr>
        <w:t>a director of Visit Knaresborough CIC</w:t>
      </w:r>
      <w:r w:rsidR="00C0065D">
        <w:rPr>
          <w:rFonts w:ascii="Arial" w:hAnsi="Arial" w:cs="Arial"/>
          <w:bCs/>
          <w:iCs/>
          <w:sz w:val="24"/>
          <w:szCs w:val="24"/>
        </w:rPr>
        <w:t>.</w:t>
      </w:r>
    </w:p>
    <w:p w14:paraId="3E0BFAA3" w14:textId="030E127E" w:rsidR="00751E32" w:rsidRDefault="005A4309" w:rsidP="001E619C">
      <w:pPr>
        <w:tabs>
          <w:tab w:val="left" w:pos="1418"/>
        </w:tabs>
        <w:textAlignment w:val="baseline"/>
        <w:rPr>
          <w:rFonts w:ascii="Arial" w:eastAsia="Times New Roman" w:hAnsi="Arial" w:cs="Arial"/>
          <w:sz w:val="24"/>
          <w:szCs w:val="24"/>
          <w:lang w:eastAsia="en-GB"/>
        </w:rPr>
      </w:pPr>
      <w:r w:rsidRPr="005A4309">
        <w:rPr>
          <w:rFonts w:ascii="Calibri" w:eastAsia="Times New Roman" w:hAnsi="Calibri" w:cs="Calibri"/>
          <w:color w:val="000000"/>
          <w:sz w:val="24"/>
          <w:szCs w:val="24"/>
          <w:lang w:eastAsia="en-GB"/>
        </w:rPr>
        <w:tab/>
      </w:r>
      <w:r w:rsidRPr="005A4309">
        <w:rPr>
          <w:rFonts w:ascii="Arial" w:eastAsia="Times New Roman" w:hAnsi="Arial" w:cs="Arial"/>
          <w:color w:val="000000"/>
          <w:sz w:val="24"/>
          <w:szCs w:val="24"/>
          <w:lang w:eastAsia="en-GB"/>
        </w:rPr>
        <w:t> </w:t>
      </w:r>
    </w:p>
    <w:p w14:paraId="50F48304" w14:textId="41DCDB5E" w:rsidR="005C59AE" w:rsidRPr="00061414" w:rsidRDefault="005A4309" w:rsidP="00061414">
      <w:pPr>
        <w:tabs>
          <w:tab w:val="left" w:pos="1134"/>
          <w:tab w:val="left" w:pos="1418"/>
        </w:tabs>
        <w:ind w:left="1134" w:hanging="1134"/>
        <w:textAlignment w:val="baseline"/>
        <w:rPr>
          <w:rFonts w:ascii="Arial" w:eastAsia="Times New Roman" w:hAnsi="Arial" w:cs="Arial"/>
          <w:b/>
          <w:bCs/>
          <w:sz w:val="24"/>
          <w:szCs w:val="24"/>
          <w:u w:val="single"/>
          <w:lang w:eastAsia="en-GB"/>
        </w:rPr>
      </w:pPr>
      <w:r w:rsidRPr="005A4309">
        <w:rPr>
          <w:rFonts w:ascii="Arial" w:eastAsia="Times New Roman" w:hAnsi="Arial" w:cs="Arial"/>
          <w:b/>
          <w:bCs/>
          <w:sz w:val="24"/>
          <w:szCs w:val="24"/>
          <w:lang w:eastAsia="en-GB"/>
        </w:rPr>
        <w:t>2</w:t>
      </w:r>
      <w:r w:rsidR="003D024A">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EF4D60">
        <w:rPr>
          <w:rFonts w:ascii="Arial" w:eastAsia="Times New Roman" w:hAnsi="Arial" w:cs="Arial"/>
          <w:b/>
          <w:bCs/>
          <w:sz w:val="24"/>
          <w:szCs w:val="24"/>
          <w:lang w:eastAsia="en-GB"/>
        </w:rPr>
        <w:t>0</w:t>
      </w:r>
      <w:r w:rsidR="005E65C2">
        <w:rPr>
          <w:rFonts w:ascii="Arial" w:eastAsia="Times New Roman" w:hAnsi="Arial" w:cs="Arial"/>
          <w:b/>
          <w:bCs/>
          <w:sz w:val="24"/>
          <w:szCs w:val="24"/>
          <w:lang w:eastAsia="en-GB"/>
        </w:rPr>
        <w:t>04</w:t>
      </w:r>
      <w:r w:rsidR="00D43F05">
        <w:rPr>
          <w:rFonts w:ascii="Arial" w:eastAsia="Times New Roman" w:hAnsi="Arial" w:cs="Arial"/>
          <w:b/>
          <w:bCs/>
          <w:sz w:val="24"/>
          <w:szCs w:val="24"/>
          <w:lang w:eastAsia="en-GB"/>
        </w:rPr>
        <w:t>M</w:t>
      </w:r>
      <w:r w:rsidR="00BD0EA9">
        <w:rPr>
          <w:rFonts w:ascii="Arial" w:eastAsia="Times New Roman" w:hAnsi="Arial" w:cs="Arial"/>
          <w:b/>
          <w:bCs/>
          <w:sz w:val="24"/>
          <w:szCs w:val="24"/>
          <w:lang w:eastAsia="en-GB"/>
        </w:rPr>
        <w:tab/>
      </w:r>
      <w:r w:rsidR="002D4DD1" w:rsidRPr="00BC282D">
        <w:rPr>
          <w:rFonts w:ascii="Arial" w:eastAsia="Times New Roman" w:hAnsi="Arial" w:cs="Arial"/>
          <w:b/>
          <w:bCs/>
          <w:sz w:val="24"/>
          <w:szCs w:val="24"/>
          <w:lang w:eastAsia="en-GB"/>
        </w:rPr>
        <w:t xml:space="preserve">ITEM </w:t>
      </w:r>
      <w:r w:rsidR="00C73874">
        <w:rPr>
          <w:rFonts w:ascii="Arial" w:eastAsia="Times New Roman" w:hAnsi="Arial" w:cs="Arial"/>
          <w:b/>
          <w:bCs/>
          <w:sz w:val="24"/>
          <w:szCs w:val="24"/>
          <w:lang w:eastAsia="en-GB"/>
        </w:rPr>
        <w:t>4</w:t>
      </w:r>
      <w:r w:rsidR="002D4DD1" w:rsidRPr="00BC282D">
        <w:rPr>
          <w:rFonts w:ascii="Arial" w:eastAsia="Times New Roman" w:hAnsi="Arial" w:cs="Arial"/>
          <w:b/>
          <w:bCs/>
          <w:sz w:val="24"/>
          <w:szCs w:val="24"/>
          <w:lang w:eastAsia="en-GB"/>
        </w:rPr>
        <w:t xml:space="preserve"> - </w:t>
      </w:r>
      <w:r w:rsidR="00146256" w:rsidRPr="00754AC4">
        <w:rPr>
          <w:rFonts w:ascii="Arial" w:eastAsia="Times New Roman" w:hAnsi="Arial" w:cs="Arial"/>
          <w:b/>
          <w:bCs/>
          <w:sz w:val="24"/>
          <w:szCs w:val="24"/>
          <w:lang w:eastAsia="en-GB"/>
        </w:rPr>
        <w:t>KTC Public Speaking Session</w:t>
      </w:r>
      <w:r w:rsidR="00061414">
        <w:rPr>
          <w:rFonts w:ascii="Arial" w:eastAsia="Times New Roman" w:hAnsi="Arial" w:cs="Arial"/>
          <w:sz w:val="24"/>
          <w:szCs w:val="24"/>
          <w:lang w:eastAsia="en-GB"/>
        </w:rPr>
        <w:t xml:space="preserve"> - n</w:t>
      </w:r>
      <w:r w:rsidR="00146256" w:rsidRPr="00754AC4">
        <w:rPr>
          <w:rFonts w:ascii="Arial" w:eastAsia="Times New Roman" w:hAnsi="Arial" w:cs="Arial"/>
          <w:sz w:val="24"/>
          <w:szCs w:val="24"/>
          <w:lang w:eastAsia="en-GB"/>
        </w:rPr>
        <w:t>one for this meeting</w:t>
      </w:r>
      <w:r w:rsidR="00235ADA">
        <w:rPr>
          <w:rFonts w:ascii="Arial" w:eastAsia="Times New Roman" w:hAnsi="Arial" w:cs="Arial"/>
          <w:sz w:val="24"/>
          <w:szCs w:val="24"/>
          <w:lang w:eastAsia="en-GB"/>
        </w:rPr>
        <w:t>.</w:t>
      </w:r>
    </w:p>
    <w:p w14:paraId="11B22AD4" w14:textId="77777777" w:rsidR="001E619C" w:rsidRDefault="001E619C" w:rsidP="00967748">
      <w:pPr>
        <w:textAlignment w:val="baseline"/>
        <w:rPr>
          <w:rFonts w:ascii="Arial" w:eastAsia="Times New Roman" w:hAnsi="Arial" w:cs="Arial"/>
          <w:color w:val="000000" w:themeColor="text1"/>
          <w:sz w:val="24"/>
          <w:szCs w:val="24"/>
          <w:lang w:eastAsia="en-GB"/>
        </w:rPr>
      </w:pPr>
    </w:p>
    <w:p w14:paraId="32959AB0" w14:textId="72BF3AF1" w:rsidR="00597427" w:rsidRDefault="001E619C" w:rsidP="00877D10">
      <w:pPr>
        <w:tabs>
          <w:tab w:val="left" w:pos="1134"/>
        </w:tabs>
        <w:rPr>
          <w:rFonts w:ascii="Arial" w:hAnsi="Arial" w:cs="Arial"/>
          <w:b/>
          <w:bCs/>
          <w:sz w:val="24"/>
          <w:szCs w:val="24"/>
        </w:rPr>
      </w:pPr>
      <w:r>
        <w:rPr>
          <w:rFonts w:ascii="Arial" w:eastAsia="Times New Roman" w:hAnsi="Arial" w:cs="Arial"/>
          <w:b/>
          <w:bCs/>
          <w:color w:val="000000" w:themeColor="text1"/>
          <w:sz w:val="24"/>
          <w:szCs w:val="24"/>
          <w:lang w:eastAsia="en-GB"/>
        </w:rPr>
        <w:t>2</w:t>
      </w:r>
      <w:r w:rsidR="003D024A">
        <w:rPr>
          <w:rFonts w:ascii="Arial" w:eastAsia="Times New Roman" w:hAnsi="Arial" w:cs="Arial"/>
          <w:b/>
          <w:bCs/>
          <w:color w:val="000000" w:themeColor="text1"/>
          <w:sz w:val="24"/>
          <w:szCs w:val="24"/>
          <w:lang w:eastAsia="en-GB"/>
        </w:rPr>
        <w:t>6</w:t>
      </w:r>
      <w:r>
        <w:rPr>
          <w:rFonts w:ascii="Arial" w:eastAsia="Times New Roman" w:hAnsi="Arial" w:cs="Arial"/>
          <w:b/>
          <w:bCs/>
          <w:color w:val="000000" w:themeColor="text1"/>
          <w:sz w:val="24"/>
          <w:szCs w:val="24"/>
          <w:lang w:eastAsia="en-GB"/>
        </w:rPr>
        <w:t>/0</w:t>
      </w:r>
      <w:r w:rsidR="002702DF">
        <w:rPr>
          <w:rFonts w:ascii="Arial" w:eastAsia="Times New Roman" w:hAnsi="Arial" w:cs="Arial"/>
          <w:b/>
          <w:bCs/>
          <w:color w:val="000000" w:themeColor="text1"/>
          <w:sz w:val="24"/>
          <w:szCs w:val="24"/>
          <w:lang w:eastAsia="en-GB"/>
        </w:rPr>
        <w:t>05</w:t>
      </w:r>
      <w:r w:rsidR="00D43F05">
        <w:rPr>
          <w:rFonts w:ascii="Arial" w:eastAsia="Times New Roman" w:hAnsi="Arial" w:cs="Arial"/>
          <w:b/>
          <w:bCs/>
          <w:color w:val="000000" w:themeColor="text1"/>
          <w:sz w:val="24"/>
          <w:szCs w:val="24"/>
          <w:lang w:eastAsia="en-GB"/>
        </w:rPr>
        <w:t>M</w:t>
      </w:r>
      <w:r>
        <w:rPr>
          <w:rFonts w:ascii="Arial" w:eastAsia="Times New Roman" w:hAnsi="Arial" w:cs="Arial"/>
          <w:b/>
          <w:bCs/>
          <w:color w:val="000000" w:themeColor="text1"/>
          <w:sz w:val="24"/>
          <w:szCs w:val="24"/>
          <w:lang w:eastAsia="en-GB"/>
        </w:rPr>
        <w:t xml:space="preserve">   </w:t>
      </w:r>
      <w:r w:rsidRPr="00BC282D">
        <w:rPr>
          <w:rFonts w:ascii="Arial" w:eastAsia="Times New Roman" w:hAnsi="Arial" w:cs="Arial"/>
          <w:b/>
          <w:bCs/>
          <w:color w:val="000000" w:themeColor="text1"/>
          <w:sz w:val="24"/>
          <w:szCs w:val="24"/>
          <w:lang w:eastAsia="en-GB"/>
        </w:rPr>
        <w:t xml:space="preserve">ITEM </w:t>
      </w:r>
      <w:r w:rsidR="00C73874">
        <w:rPr>
          <w:rFonts w:ascii="Arial" w:eastAsia="Times New Roman" w:hAnsi="Arial" w:cs="Arial"/>
          <w:b/>
          <w:bCs/>
          <w:color w:val="000000" w:themeColor="text1"/>
          <w:sz w:val="24"/>
          <w:szCs w:val="24"/>
          <w:lang w:eastAsia="en-GB"/>
        </w:rPr>
        <w:t>5</w:t>
      </w:r>
      <w:r w:rsidRPr="00BC282D">
        <w:rPr>
          <w:rFonts w:ascii="Arial" w:eastAsia="Times New Roman" w:hAnsi="Arial" w:cs="Arial"/>
          <w:b/>
          <w:bCs/>
          <w:color w:val="000000" w:themeColor="text1"/>
          <w:sz w:val="24"/>
          <w:szCs w:val="24"/>
          <w:lang w:eastAsia="en-GB"/>
        </w:rPr>
        <w:t xml:space="preserve"> –</w:t>
      </w:r>
      <w:r w:rsidR="00077FB2" w:rsidRPr="00BC282D">
        <w:rPr>
          <w:rFonts w:ascii="Arial" w:hAnsi="Arial" w:cs="Arial"/>
          <w:b/>
          <w:bCs/>
          <w:iCs/>
          <w:sz w:val="24"/>
          <w:szCs w:val="24"/>
        </w:rPr>
        <w:t xml:space="preserve"> </w:t>
      </w:r>
      <w:r w:rsidR="00877D10" w:rsidRPr="00220147">
        <w:rPr>
          <w:rFonts w:ascii="Arial" w:hAnsi="Arial" w:cs="Arial"/>
          <w:b/>
          <w:bCs/>
          <w:sz w:val="24"/>
          <w:szCs w:val="24"/>
        </w:rPr>
        <w:t>Governance and Agreements</w:t>
      </w:r>
    </w:p>
    <w:p w14:paraId="3A76D1CA" w14:textId="77777777" w:rsidR="00877D10" w:rsidRPr="00855439" w:rsidRDefault="00877D10" w:rsidP="00877D10">
      <w:pPr>
        <w:tabs>
          <w:tab w:val="left" w:pos="1134"/>
        </w:tabs>
        <w:rPr>
          <w:rFonts w:ascii="Arial" w:eastAsia="Calibri" w:hAnsi="Arial" w:cs="Arial"/>
          <w:b/>
          <w:color w:val="000000"/>
          <w:sz w:val="24"/>
          <w:szCs w:val="24"/>
        </w:rPr>
      </w:pPr>
    </w:p>
    <w:p w14:paraId="0D49AA2E" w14:textId="54FC3E9B" w:rsidR="00877D10" w:rsidRDefault="00877D10" w:rsidP="00877D10">
      <w:pPr>
        <w:rPr>
          <w:rFonts w:ascii="Arial" w:hAnsi="Arial" w:cs="Arial"/>
          <w:b/>
          <w:bCs/>
          <w:iCs/>
          <w:sz w:val="24"/>
          <w:szCs w:val="24"/>
        </w:rPr>
      </w:pPr>
      <w:r>
        <w:rPr>
          <w:rFonts w:ascii="Arial" w:hAnsi="Arial" w:cs="Arial"/>
          <w:b/>
          <w:sz w:val="24"/>
          <w:szCs w:val="24"/>
        </w:rPr>
        <w:t xml:space="preserve">5.1 </w:t>
      </w:r>
      <w:r>
        <w:rPr>
          <w:rFonts w:ascii="Arial" w:hAnsi="Arial" w:cs="Arial"/>
          <w:b/>
          <w:bCs/>
          <w:iCs/>
          <w:sz w:val="24"/>
          <w:szCs w:val="24"/>
        </w:rPr>
        <w:t>Confidential session</w:t>
      </w:r>
    </w:p>
    <w:p w14:paraId="305C2E53" w14:textId="482C4235" w:rsidR="00597427" w:rsidRPr="00D16816" w:rsidRDefault="00877D10" w:rsidP="00D16816">
      <w:pPr>
        <w:rPr>
          <w:rFonts w:ascii="Arial" w:hAnsi="Arial" w:cs="Arial"/>
          <w:sz w:val="24"/>
          <w:szCs w:val="24"/>
        </w:rPr>
      </w:pPr>
      <w:r>
        <w:rPr>
          <w:rFonts w:ascii="Arial" w:hAnsi="Arial" w:cs="Arial"/>
          <w:sz w:val="24"/>
          <w:szCs w:val="24"/>
        </w:rPr>
        <w:t xml:space="preserve">In view of the confidential nature of the business to be transacted re </w:t>
      </w:r>
      <w:r>
        <w:rPr>
          <w:rFonts w:ascii="Arial" w:hAnsi="Arial" w:cs="Arial"/>
          <w:b/>
          <w:sz w:val="24"/>
          <w:szCs w:val="24"/>
        </w:rPr>
        <w:t xml:space="preserve">ITEMs 5.2 and 5.3 </w:t>
      </w:r>
      <w:r>
        <w:rPr>
          <w:rFonts w:ascii="Arial" w:hAnsi="Arial" w:cs="Arial"/>
          <w:sz w:val="24"/>
          <w:szCs w:val="24"/>
        </w:rPr>
        <w:t>pertaining to commercially sensitive information, the item be dealt with in private session and, subject to the provisions of Section 1(2) of the Public Bodies (Admission to Meetings) Act 1960 (as amended), the meeting be not open to members of the public and press.</w:t>
      </w:r>
    </w:p>
    <w:p w14:paraId="405CD109" w14:textId="77777777" w:rsidR="003670CB" w:rsidRDefault="003670CB" w:rsidP="00597427">
      <w:pPr>
        <w:tabs>
          <w:tab w:val="left" w:pos="284"/>
        </w:tabs>
        <w:rPr>
          <w:rFonts w:ascii="Arial" w:hAnsi="Arial" w:cs="Arial"/>
          <w:bCs/>
          <w:sz w:val="24"/>
          <w:szCs w:val="24"/>
        </w:rPr>
      </w:pPr>
    </w:p>
    <w:p w14:paraId="16EDB7B6" w14:textId="549AD4BF" w:rsidR="00597427" w:rsidRPr="00025DA5" w:rsidRDefault="00597427" w:rsidP="00597427">
      <w:pPr>
        <w:tabs>
          <w:tab w:val="left" w:pos="1134"/>
        </w:tabs>
        <w:textAlignment w:val="baseline"/>
        <w:rPr>
          <w:rFonts w:ascii="Arial" w:eastAsia="Times New Roman" w:hAnsi="Arial" w:cs="Arial"/>
          <w:b/>
          <w:bCs/>
          <w:color w:val="000000" w:themeColor="text1"/>
          <w:sz w:val="24"/>
          <w:szCs w:val="24"/>
          <w:lang w:eastAsia="en-GB"/>
        </w:rPr>
      </w:pPr>
      <w:r>
        <w:rPr>
          <w:rFonts w:ascii="Arial" w:eastAsia="Times New Roman" w:hAnsi="Arial" w:cs="Arial"/>
          <w:b/>
          <w:bCs/>
          <w:sz w:val="24"/>
          <w:szCs w:val="24"/>
          <w:lang w:eastAsia="en-GB"/>
        </w:rPr>
        <w:t xml:space="preserve">RESOLVED: </w:t>
      </w:r>
      <w:r w:rsidR="00D16816">
        <w:rPr>
          <w:rFonts w:ascii="Arial" w:hAnsi="Arial" w:cs="Arial"/>
          <w:color w:val="000000" w:themeColor="text1"/>
          <w:sz w:val="24"/>
          <w:szCs w:val="24"/>
        </w:rPr>
        <w:t xml:space="preserve">To </w:t>
      </w:r>
      <w:r w:rsidR="0014540E">
        <w:rPr>
          <w:rFonts w:ascii="Arial" w:hAnsi="Arial" w:cs="Arial"/>
          <w:color w:val="000000" w:themeColor="text1"/>
          <w:sz w:val="24"/>
          <w:szCs w:val="24"/>
        </w:rPr>
        <w:t>enter confidential session for reasons stated above.</w:t>
      </w:r>
    </w:p>
    <w:p w14:paraId="5557E349" w14:textId="38AD830E" w:rsidR="000F6E4A" w:rsidRDefault="000F6E4A" w:rsidP="009526E0">
      <w:pPr>
        <w:tabs>
          <w:tab w:val="left" w:pos="1134"/>
        </w:tabs>
        <w:textAlignment w:val="baseline"/>
        <w:rPr>
          <w:rFonts w:ascii="Arial" w:eastAsia="Times New Roman" w:hAnsi="Arial" w:cs="Arial"/>
          <w:bCs/>
          <w:sz w:val="24"/>
          <w:szCs w:val="24"/>
          <w:lang w:eastAsia="en-GB"/>
        </w:rPr>
      </w:pPr>
    </w:p>
    <w:p w14:paraId="3EE19F81" w14:textId="77777777" w:rsidR="00A3231A" w:rsidRDefault="00A3231A" w:rsidP="00A3231A">
      <w:pPr>
        <w:tabs>
          <w:tab w:val="left" w:pos="284"/>
        </w:tabs>
        <w:rPr>
          <w:rFonts w:ascii="Arial" w:hAnsi="Arial" w:cs="Arial"/>
          <w:b/>
          <w:color w:val="EE0000"/>
          <w:sz w:val="24"/>
          <w:szCs w:val="24"/>
        </w:rPr>
      </w:pPr>
    </w:p>
    <w:p w14:paraId="41F47565" w14:textId="77777777" w:rsidR="00F01AD5" w:rsidRPr="003773DD" w:rsidRDefault="00F01AD5" w:rsidP="00A3231A">
      <w:pPr>
        <w:tabs>
          <w:tab w:val="left" w:pos="284"/>
        </w:tabs>
        <w:rPr>
          <w:rFonts w:ascii="Arial" w:hAnsi="Arial" w:cs="Arial"/>
          <w:b/>
          <w:color w:val="EE0000"/>
          <w:sz w:val="24"/>
          <w:szCs w:val="24"/>
        </w:rPr>
      </w:pPr>
    </w:p>
    <w:p w14:paraId="4DF9264A" w14:textId="25578B57" w:rsidR="00A3231A" w:rsidRDefault="00A3231A" w:rsidP="00A3231A">
      <w:pPr>
        <w:rPr>
          <w:rFonts w:ascii="Arial" w:hAnsi="Arial" w:cs="Arial"/>
          <w:b/>
          <w:sz w:val="24"/>
          <w:szCs w:val="24"/>
        </w:rPr>
      </w:pPr>
      <w:r>
        <w:rPr>
          <w:rFonts w:ascii="Arial" w:hAnsi="Arial" w:cs="Arial"/>
          <w:b/>
          <w:sz w:val="24"/>
          <w:szCs w:val="24"/>
        </w:rPr>
        <w:lastRenderedPageBreak/>
        <w:t>5</w:t>
      </w:r>
      <w:r w:rsidRPr="00155BDB">
        <w:rPr>
          <w:rFonts w:ascii="Arial" w:hAnsi="Arial" w:cs="Arial"/>
          <w:b/>
          <w:sz w:val="24"/>
          <w:szCs w:val="24"/>
        </w:rPr>
        <w:t>.</w:t>
      </w:r>
      <w:r>
        <w:rPr>
          <w:rFonts w:ascii="Arial" w:hAnsi="Arial" w:cs="Arial"/>
          <w:b/>
          <w:sz w:val="24"/>
          <w:szCs w:val="24"/>
        </w:rPr>
        <w:t>2</w:t>
      </w:r>
      <w:r w:rsidRPr="00155BDB">
        <w:rPr>
          <w:rFonts w:ascii="Arial" w:hAnsi="Arial" w:cs="Arial"/>
          <w:b/>
          <w:sz w:val="24"/>
          <w:szCs w:val="24"/>
        </w:rPr>
        <w:t xml:space="preserve"> </w:t>
      </w:r>
      <w:r w:rsidRPr="00220147">
        <w:rPr>
          <w:rFonts w:ascii="Arial" w:hAnsi="Arial" w:cs="Arial"/>
          <w:b/>
          <w:bCs/>
          <w:sz w:val="24"/>
          <w:szCs w:val="24"/>
        </w:rPr>
        <w:t>Service Level Agreement – Weekly Market</w:t>
      </w:r>
      <w:r w:rsidRPr="00B077E8">
        <w:rPr>
          <w:rFonts w:ascii="Arial" w:hAnsi="Arial" w:cs="Arial"/>
          <w:b/>
          <w:sz w:val="24"/>
          <w:szCs w:val="24"/>
        </w:rPr>
        <w:t xml:space="preserve"> </w:t>
      </w:r>
    </w:p>
    <w:p w14:paraId="6A3EB73A" w14:textId="33512F3F" w:rsidR="00A3231A" w:rsidRDefault="00A3231A" w:rsidP="00A3231A">
      <w:pPr>
        <w:rPr>
          <w:rFonts w:ascii="Arial" w:hAnsi="Arial" w:cs="Arial"/>
          <w:bCs/>
          <w:sz w:val="24"/>
          <w:szCs w:val="24"/>
        </w:rPr>
      </w:pPr>
      <w:r w:rsidRPr="002245AA">
        <w:rPr>
          <w:rFonts w:ascii="Arial" w:hAnsi="Arial" w:cs="Arial"/>
          <w:bCs/>
          <w:sz w:val="24"/>
          <w:szCs w:val="24"/>
        </w:rPr>
        <w:t>To consider</w:t>
      </w:r>
      <w:r w:rsidRPr="00B077E8">
        <w:rPr>
          <w:rFonts w:ascii="Arial" w:hAnsi="Arial" w:cs="Arial"/>
          <w:b/>
          <w:sz w:val="24"/>
          <w:szCs w:val="24"/>
        </w:rPr>
        <w:t xml:space="preserve"> </w:t>
      </w:r>
      <w:r w:rsidRPr="00B077E8">
        <w:rPr>
          <w:rFonts w:ascii="Arial" w:hAnsi="Arial" w:cs="Arial"/>
          <w:bCs/>
          <w:sz w:val="24"/>
          <w:szCs w:val="24"/>
        </w:rPr>
        <w:t>the draft Service Level Agreement between Knaresborough Town Council and the</w:t>
      </w:r>
      <w:r>
        <w:rPr>
          <w:rFonts w:ascii="Arial" w:hAnsi="Arial" w:cs="Arial"/>
          <w:bCs/>
          <w:sz w:val="24"/>
          <w:szCs w:val="24"/>
        </w:rPr>
        <w:t xml:space="preserve"> Visit Knaresborough </w:t>
      </w:r>
      <w:r w:rsidRPr="00B077E8">
        <w:rPr>
          <w:rFonts w:ascii="Arial" w:hAnsi="Arial" w:cs="Arial"/>
          <w:bCs/>
          <w:sz w:val="24"/>
          <w:szCs w:val="24"/>
        </w:rPr>
        <w:t>CIC for the operational management of the weekly market, and to determine whether Council wishes to approve and authorise its signing.</w:t>
      </w:r>
    </w:p>
    <w:p w14:paraId="62F1241E" w14:textId="77777777" w:rsidR="00BC551C" w:rsidRDefault="00BC551C" w:rsidP="00A3231A">
      <w:pPr>
        <w:rPr>
          <w:rFonts w:ascii="Arial" w:hAnsi="Arial" w:cs="Arial"/>
          <w:bCs/>
          <w:sz w:val="24"/>
          <w:szCs w:val="24"/>
        </w:rPr>
      </w:pPr>
    </w:p>
    <w:p w14:paraId="50E01436" w14:textId="1638A643" w:rsidR="00D6308A" w:rsidRPr="00D6308A" w:rsidRDefault="00BC551C" w:rsidP="00A3231A">
      <w:pPr>
        <w:rPr>
          <w:rFonts w:ascii="Arial" w:eastAsia="Times New Roman" w:hAnsi="Arial" w:cs="Arial"/>
          <w:sz w:val="24"/>
          <w:szCs w:val="24"/>
          <w:lang w:eastAsia="en-GB"/>
        </w:rPr>
      </w:pPr>
      <w:r>
        <w:rPr>
          <w:rFonts w:ascii="Arial" w:eastAsia="Times New Roman" w:hAnsi="Arial" w:cs="Arial"/>
          <w:b/>
          <w:bCs/>
          <w:sz w:val="24"/>
          <w:szCs w:val="24"/>
          <w:lang w:eastAsia="en-GB"/>
        </w:rPr>
        <w:t>RESOLVED:</w:t>
      </w:r>
      <w:r>
        <w:rPr>
          <w:rFonts w:ascii="Arial" w:eastAsia="Times New Roman" w:hAnsi="Arial" w:cs="Arial"/>
          <w:sz w:val="24"/>
          <w:szCs w:val="24"/>
          <w:lang w:eastAsia="en-GB"/>
        </w:rPr>
        <w:t xml:space="preserve">  </w:t>
      </w:r>
      <w:r w:rsidR="00EC701F">
        <w:rPr>
          <w:rFonts w:ascii="Arial" w:eastAsia="Times New Roman" w:hAnsi="Arial" w:cs="Arial"/>
          <w:sz w:val="24"/>
          <w:szCs w:val="24"/>
          <w:lang w:eastAsia="en-GB"/>
        </w:rPr>
        <w:t xml:space="preserve">That Knaresborough </w:t>
      </w:r>
      <w:r w:rsidR="007130AB">
        <w:rPr>
          <w:rFonts w:ascii="Arial" w:eastAsia="Times New Roman" w:hAnsi="Arial" w:cs="Arial"/>
          <w:sz w:val="24"/>
          <w:szCs w:val="24"/>
          <w:lang w:eastAsia="en-GB"/>
        </w:rPr>
        <w:t>Town Coun</w:t>
      </w:r>
      <w:r w:rsidR="00B233C0">
        <w:rPr>
          <w:rFonts w:ascii="Arial" w:eastAsia="Times New Roman" w:hAnsi="Arial" w:cs="Arial"/>
          <w:sz w:val="24"/>
          <w:szCs w:val="24"/>
          <w:lang w:eastAsia="en-GB"/>
        </w:rPr>
        <w:t>cil approves the Service Level Agreement and authorises it to be signed</w:t>
      </w:r>
      <w:r w:rsidR="00D6308A">
        <w:rPr>
          <w:rFonts w:ascii="Arial" w:eastAsia="Times New Roman" w:hAnsi="Arial" w:cs="Arial"/>
          <w:sz w:val="24"/>
          <w:szCs w:val="24"/>
          <w:lang w:eastAsia="en-GB"/>
        </w:rPr>
        <w:t xml:space="preserve"> immediately.</w:t>
      </w:r>
    </w:p>
    <w:p w14:paraId="03081DD1" w14:textId="77777777" w:rsidR="00A3231A" w:rsidRDefault="00A3231A" w:rsidP="00A3231A">
      <w:pPr>
        <w:rPr>
          <w:rFonts w:ascii="Arial" w:hAnsi="Arial" w:cs="Arial"/>
          <w:bCs/>
          <w:sz w:val="24"/>
          <w:szCs w:val="24"/>
        </w:rPr>
      </w:pPr>
    </w:p>
    <w:p w14:paraId="031328F1" w14:textId="258C09B8" w:rsidR="00A3231A" w:rsidRDefault="00A3231A" w:rsidP="00A3231A">
      <w:pPr>
        <w:rPr>
          <w:rFonts w:ascii="Arial" w:hAnsi="Arial" w:cs="Arial"/>
          <w:b/>
          <w:sz w:val="24"/>
          <w:szCs w:val="24"/>
        </w:rPr>
      </w:pPr>
      <w:r w:rsidRPr="00542B55">
        <w:rPr>
          <w:rFonts w:ascii="Arial" w:hAnsi="Arial" w:cs="Arial"/>
          <w:b/>
          <w:sz w:val="24"/>
          <w:szCs w:val="24"/>
        </w:rPr>
        <w:t>5.3</w:t>
      </w:r>
      <w:r>
        <w:rPr>
          <w:rFonts w:ascii="Arial" w:hAnsi="Arial" w:cs="Arial"/>
          <w:b/>
          <w:sz w:val="24"/>
          <w:szCs w:val="24"/>
        </w:rPr>
        <w:t xml:space="preserve"> </w:t>
      </w:r>
      <w:r w:rsidRPr="008F1F0F">
        <w:rPr>
          <w:rFonts w:ascii="Arial" w:hAnsi="Arial" w:cs="Arial"/>
          <w:b/>
          <w:sz w:val="24"/>
          <w:szCs w:val="24"/>
        </w:rPr>
        <w:t>T</w:t>
      </w:r>
      <w:r>
        <w:rPr>
          <w:rFonts w:ascii="Arial" w:hAnsi="Arial" w:cs="Arial"/>
          <w:b/>
          <w:sz w:val="24"/>
          <w:szCs w:val="24"/>
        </w:rPr>
        <w:t>erm</w:t>
      </w:r>
      <w:r w:rsidRPr="008F1F0F">
        <w:rPr>
          <w:rFonts w:ascii="Arial" w:hAnsi="Arial" w:cs="Arial"/>
          <w:b/>
          <w:sz w:val="24"/>
          <w:szCs w:val="24"/>
        </w:rPr>
        <w:t xml:space="preserve">s </w:t>
      </w:r>
      <w:r>
        <w:rPr>
          <w:rFonts w:ascii="Arial" w:hAnsi="Arial" w:cs="Arial"/>
          <w:b/>
          <w:sz w:val="24"/>
          <w:szCs w:val="24"/>
        </w:rPr>
        <w:t>and</w:t>
      </w:r>
      <w:r w:rsidRPr="008F1F0F">
        <w:rPr>
          <w:rFonts w:ascii="Arial" w:hAnsi="Arial" w:cs="Arial"/>
          <w:b/>
          <w:sz w:val="24"/>
          <w:szCs w:val="24"/>
        </w:rPr>
        <w:t xml:space="preserve"> C</w:t>
      </w:r>
      <w:r>
        <w:rPr>
          <w:rFonts w:ascii="Arial" w:hAnsi="Arial" w:cs="Arial"/>
          <w:b/>
          <w:sz w:val="24"/>
          <w:szCs w:val="24"/>
        </w:rPr>
        <w:t>onditions – Weekly Market</w:t>
      </w:r>
    </w:p>
    <w:p w14:paraId="111668D7" w14:textId="137F6716" w:rsidR="00A3231A" w:rsidRDefault="00A3231A" w:rsidP="00A3231A">
      <w:pPr>
        <w:rPr>
          <w:rFonts w:ascii="Arial" w:hAnsi="Arial" w:cs="Arial"/>
          <w:b/>
          <w:sz w:val="24"/>
          <w:szCs w:val="24"/>
        </w:rPr>
      </w:pPr>
      <w:r w:rsidRPr="00D6308A">
        <w:rPr>
          <w:rFonts w:ascii="Arial" w:hAnsi="Arial" w:cs="Arial"/>
          <w:bCs/>
          <w:sz w:val="24"/>
          <w:szCs w:val="24"/>
        </w:rPr>
        <w:t>To consider</w:t>
      </w:r>
      <w:r>
        <w:rPr>
          <w:rFonts w:ascii="Arial" w:hAnsi="Arial" w:cs="Arial"/>
          <w:b/>
          <w:sz w:val="24"/>
          <w:szCs w:val="24"/>
        </w:rPr>
        <w:t xml:space="preserve"> </w:t>
      </w:r>
      <w:r>
        <w:rPr>
          <w:rFonts w:ascii="Arial" w:hAnsi="Arial" w:cs="Arial"/>
          <w:bCs/>
          <w:sz w:val="24"/>
          <w:szCs w:val="24"/>
        </w:rPr>
        <w:t>the draft terms and conditions for the market and charging policies for stallholders and determine whether Council wishes to approve.</w:t>
      </w:r>
    </w:p>
    <w:p w14:paraId="07B2E592" w14:textId="77777777" w:rsidR="00D6308A" w:rsidRDefault="00D6308A" w:rsidP="00A3231A">
      <w:pPr>
        <w:rPr>
          <w:rFonts w:ascii="Arial" w:hAnsi="Arial" w:cs="Arial"/>
          <w:b/>
          <w:sz w:val="24"/>
          <w:szCs w:val="24"/>
        </w:rPr>
      </w:pPr>
    </w:p>
    <w:p w14:paraId="7A325B54" w14:textId="77777777" w:rsidR="00BF103D" w:rsidRDefault="00CF0908" w:rsidP="00A3231A">
      <w:pPr>
        <w:rPr>
          <w:rFonts w:ascii="Arial" w:hAnsi="Arial" w:cs="Arial"/>
          <w:bCs/>
          <w:sz w:val="24"/>
          <w:szCs w:val="24"/>
        </w:rPr>
      </w:pPr>
      <w:r>
        <w:rPr>
          <w:rFonts w:ascii="Arial" w:hAnsi="Arial" w:cs="Arial"/>
          <w:bCs/>
          <w:sz w:val="24"/>
          <w:szCs w:val="24"/>
        </w:rPr>
        <w:t xml:space="preserve">Councillors discussed the </w:t>
      </w:r>
      <w:r w:rsidR="00467FA4">
        <w:rPr>
          <w:rFonts w:ascii="Arial" w:hAnsi="Arial" w:cs="Arial"/>
          <w:bCs/>
          <w:sz w:val="24"/>
          <w:szCs w:val="24"/>
        </w:rPr>
        <w:t>t</w:t>
      </w:r>
      <w:r w:rsidR="00E018E2">
        <w:rPr>
          <w:rFonts w:ascii="Arial" w:hAnsi="Arial" w:cs="Arial"/>
          <w:bCs/>
          <w:sz w:val="24"/>
          <w:szCs w:val="24"/>
        </w:rPr>
        <w:t xml:space="preserve">erms and conditions </w:t>
      </w:r>
      <w:r w:rsidR="00467FA4">
        <w:rPr>
          <w:rFonts w:ascii="Arial" w:hAnsi="Arial" w:cs="Arial"/>
          <w:bCs/>
          <w:sz w:val="24"/>
          <w:szCs w:val="24"/>
        </w:rPr>
        <w:t>document</w:t>
      </w:r>
      <w:r w:rsidR="00F923C8">
        <w:rPr>
          <w:rFonts w:ascii="Arial" w:hAnsi="Arial" w:cs="Arial"/>
          <w:bCs/>
          <w:sz w:val="24"/>
          <w:szCs w:val="24"/>
        </w:rPr>
        <w:t xml:space="preserve"> </w:t>
      </w:r>
      <w:r w:rsidR="00E018E2">
        <w:rPr>
          <w:rFonts w:ascii="Arial" w:hAnsi="Arial" w:cs="Arial"/>
          <w:bCs/>
          <w:sz w:val="24"/>
          <w:szCs w:val="24"/>
        </w:rPr>
        <w:t>at length</w:t>
      </w:r>
      <w:r w:rsidR="00BF103D">
        <w:rPr>
          <w:rFonts w:ascii="Arial" w:hAnsi="Arial" w:cs="Arial"/>
          <w:bCs/>
          <w:sz w:val="24"/>
          <w:szCs w:val="24"/>
        </w:rPr>
        <w:t>.</w:t>
      </w:r>
    </w:p>
    <w:p w14:paraId="435C366C" w14:textId="77777777" w:rsidR="00BF103D" w:rsidRDefault="00BF103D" w:rsidP="00A3231A">
      <w:pPr>
        <w:rPr>
          <w:rFonts w:ascii="Arial" w:hAnsi="Arial" w:cs="Arial"/>
          <w:bCs/>
          <w:sz w:val="24"/>
          <w:szCs w:val="24"/>
        </w:rPr>
      </w:pPr>
    </w:p>
    <w:p w14:paraId="11CA8F28" w14:textId="01408B7B" w:rsidR="00D6308A" w:rsidRDefault="00BF103D" w:rsidP="00A3231A">
      <w:pPr>
        <w:rPr>
          <w:rFonts w:ascii="Arial" w:eastAsia="Times New Roman" w:hAnsi="Arial" w:cs="Arial"/>
          <w:sz w:val="24"/>
          <w:szCs w:val="24"/>
          <w:lang w:eastAsia="en-GB"/>
        </w:rPr>
      </w:pPr>
      <w:r>
        <w:rPr>
          <w:rFonts w:ascii="Arial" w:eastAsia="Times New Roman" w:hAnsi="Arial" w:cs="Arial"/>
          <w:b/>
          <w:bCs/>
          <w:sz w:val="24"/>
          <w:szCs w:val="24"/>
          <w:lang w:eastAsia="en-GB"/>
        </w:rPr>
        <w:t>RESOLVED:</w:t>
      </w:r>
      <w:r>
        <w:rPr>
          <w:rFonts w:ascii="Arial" w:eastAsia="Times New Roman" w:hAnsi="Arial" w:cs="Arial"/>
          <w:sz w:val="24"/>
          <w:szCs w:val="24"/>
          <w:lang w:eastAsia="en-GB"/>
        </w:rPr>
        <w:t xml:space="preserve"> That with a few small amendments </w:t>
      </w:r>
      <w:r w:rsidR="004B3B70">
        <w:rPr>
          <w:rFonts w:ascii="Arial" w:eastAsia="Times New Roman" w:hAnsi="Arial" w:cs="Arial"/>
          <w:sz w:val="24"/>
          <w:szCs w:val="24"/>
          <w:lang w:eastAsia="en-GB"/>
        </w:rPr>
        <w:t>the document be approved</w:t>
      </w:r>
      <w:r w:rsidR="006619E5">
        <w:rPr>
          <w:rFonts w:ascii="Arial" w:eastAsia="Times New Roman" w:hAnsi="Arial" w:cs="Arial"/>
          <w:sz w:val="24"/>
          <w:szCs w:val="24"/>
          <w:lang w:eastAsia="en-GB"/>
        </w:rPr>
        <w:t>.</w:t>
      </w:r>
    </w:p>
    <w:p w14:paraId="64441400" w14:textId="77777777" w:rsidR="006619E5" w:rsidRDefault="006619E5" w:rsidP="00A3231A">
      <w:pPr>
        <w:rPr>
          <w:rFonts w:ascii="Arial" w:eastAsia="Times New Roman" w:hAnsi="Arial" w:cs="Arial"/>
          <w:sz w:val="24"/>
          <w:szCs w:val="24"/>
          <w:lang w:eastAsia="en-GB"/>
        </w:rPr>
      </w:pPr>
    </w:p>
    <w:p w14:paraId="43B7DF90" w14:textId="79D9E237" w:rsidR="006619E5" w:rsidRDefault="006619E5" w:rsidP="00A3231A">
      <w:pPr>
        <w:rPr>
          <w:rFonts w:ascii="Arial" w:eastAsia="Times New Roman" w:hAnsi="Arial" w:cs="Arial"/>
          <w:sz w:val="24"/>
          <w:szCs w:val="24"/>
          <w:lang w:eastAsia="en-GB"/>
        </w:rPr>
      </w:pPr>
      <w:r>
        <w:rPr>
          <w:rFonts w:ascii="Arial" w:eastAsia="Times New Roman" w:hAnsi="Arial" w:cs="Arial"/>
          <w:sz w:val="24"/>
          <w:szCs w:val="24"/>
          <w:lang w:eastAsia="en-GB"/>
        </w:rPr>
        <w:t xml:space="preserve">The KTC Market Committee will continue to review this document as </w:t>
      </w:r>
      <w:r w:rsidR="00CD6AF5">
        <w:rPr>
          <w:rFonts w:ascii="Arial" w:eastAsia="Times New Roman" w:hAnsi="Arial" w:cs="Arial"/>
          <w:sz w:val="24"/>
          <w:szCs w:val="24"/>
          <w:lang w:eastAsia="en-GB"/>
        </w:rPr>
        <w:t>ideas for the market continue to develop.</w:t>
      </w:r>
    </w:p>
    <w:p w14:paraId="03B4B6B8" w14:textId="77777777" w:rsidR="00A05776" w:rsidRDefault="00A05776" w:rsidP="00A3231A">
      <w:pPr>
        <w:rPr>
          <w:rFonts w:ascii="Arial" w:eastAsia="Times New Roman" w:hAnsi="Arial" w:cs="Arial"/>
          <w:sz w:val="24"/>
          <w:szCs w:val="24"/>
          <w:lang w:eastAsia="en-GB"/>
        </w:rPr>
      </w:pPr>
    </w:p>
    <w:p w14:paraId="125C3893" w14:textId="2358957A" w:rsidR="00A05776" w:rsidRDefault="00A05776" w:rsidP="00A3231A">
      <w:pPr>
        <w:rPr>
          <w:rFonts w:ascii="Arial" w:eastAsia="Times New Roman" w:hAnsi="Arial" w:cs="Arial"/>
          <w:sz w:val="24"/>
          <w:szCs w:val="24"/>
          <w:lang w:eastAsia="en-GB"/>
        </w:rPr>
      </w:pPr>
      <w:r>
        <w:rPr>
          <w:rFonts w:ascii="Arial" w:eastAsia="Times New Roman" w:hAnsi="Arial" w:cs="Arial"/>
          <w:b/>
          <w:bCs/>
          <w:sz w:val="24"/>
          <w:szCs w:val="24"/>
          <w:lang w:eastAsia="en-GB"/>
        </w:rPr>
        <w:t>FURTHER RESOLVED:</w:t>
      </w:r>
      <w:r w:rsidR="00CA5485">
        <w:rPr>
          <w:rFonts w:ascii="Arial" w:eastAsia="Times New Roman" w:hAnsi="Arial" w:cs="Arial"/>
          <w:b/>
          <w:bCs/>
          <w:sz w:val="24"/>
          <w:szCs w:val="24"/>
          <w:lang w:eastAsia="en-GB"/>
        </w:rPr>
        <w:t xml:space="preserve"> </w:t>
      </w:r>
      <w:r w:rsidR="009C56A7" w:rsidRPr="009C56A7">
        <w:rPr>
          <w:rFonts w:ascii="Arial" w:eastAsia="Times New Roman" w:hAnsi="Arial" w:cs="Arial"/>
          <w:sz w:val="24"/>
          <w:szCs w:val="24"/>
          <w:lang w:eastAsia="en-GB"/>
        </w:rPr>
        <w:t>T</w:t>
      </w:r>
      <w:r w:rsidR="009C56A7">
        <w:rPr>
          <w:rFonts w:ascii="Arial" w:eastAsia="Times New Roman" w:hAnsi="Arial" w:cs="Arial"/>
          <w:sz w:val="24"/>
          <w:szCs w:val="24"/>
          <w:lang w:eastAsia="en-GB"/>
        </w:rPr>
        <w:t>hat t</w:t>
      </w:r>
      <w:r w:rsidR="009C56A7" w:rsidRPr="009C56A7">
        <w:rPr>
          <w:rFonts w:ascii="Arial" w:eastAsia="Times New Roman" w:hAnsi="Arial" w:cs="Arial"/>
          <w:sz w:val="24"/>
          <w:szCs w:val="24"/>
          <w:lang w:eastAsia="en-GB"/>
        </w:rPr>
        <w:t xml:space="preserve">he following mission </w:t>
      </w:r>
      <w:r w:rsidR="00693A9B">
        <w:rPr>
          <w:rFonts w:ascii="Arial" w:eastAsia="Times New Roman" w:hAnsi="Arial" w:cs="Arial"/>
          <w:sz w:val="24"/>
          <w:szCs w:val="24"/>
          <w:lang w:eastAsia="en-GB"/>
        </w:rPr>
        <w:t xml:space="preserve">statement </w:t>
      </w:r>
      <w:r w:rsidR="009C56A7" w:rsidRPr="009C56A7">
        <w:rPr>
          <w:rFonts w:ascii="Arial" w:eastAsia="Times New Roman" w:hAnsi="Arial" w:cs="Arial"/>
          <w:sz w:val="24"/>
          <w:szCs w:val="24"/>
          <w:lang w:eastAsia="en-GB"/>
        </w:rPr>
        <w:t xml:space="preserve">reflects what KTC is working towards for the future of the </w:t>
      </w:r>
      <w:r w:rsidR="003656B5">
        <w:rPr>
          <w:rFonts w:ascii="Arial" w:eastAsia="Times New Roman" w:hAnsi="Arial" w:cs="Arial"/>
          <w:sz w:val="24"/>
          <w:szCs w:val="24"/>
          <w:lang w:eastAsia="en-GB"/>
        </w:rPr>
        <w:t xml:space="preserve">Knaresborough </w:t>
      </w:r>
      <w:r w:rsidR="009C56A7" w:rsidRPr="009C56A7">
        <w:rPr>
          <w:rFonts w:ascii="Arial" w:eastAsia="Times New Roman" w:hAnsi="Arial" w:cs="Arial"/>
          <w:sz w:val="24"/>
          <w:szCs w:val="24"/>
          <w:lang w:eastAsia="en-GB"/>
        </w:rPr>
        <w:t>Market:</w:t>
      </w:r>
    </w:p>
    <w:p w14:paraId="2F60A51E" w14:textId="7D54012F" w:rsidR="00B6540E" w:rsidRPr="00CA5485" w:rsidRDefault="00B6540E" w:rsidP="00A3231A">
      <w:pPr>
        <w:rPr>
          <w:rFonts w:ascii="Arial" w:hAnsi="Arial" w:cs="Arial"/>
          <w:sz w:val="24"/>
          <w:szCs w:val="24"/>
        </w:rPr>
      </w:pPr>
      <w:r w:rsidRPr="00B6540E">
        <w:rPr>
          <w:rFonts w:ascii="Arial" w:hAnsi="Arial" w:cs="Arial"/>
          <w:sz w:val="24"/>
          <w:szCs w:val="24"/>
        </w:rPr>
        <w:t>“To serve as the vibrant heart of Knaresborough’s community by connecting local farmers, artisans and small businesses with residents and visitors.</w:t>
      </w:r>
      <w:r w:rsidR="00B550ED">
        <w:rPr>
          <w:rFonts w:ascii="Arial" w:hAnsi="Arial" w:cs="Arial"/>
          <w:sz w:val="24"/>
          <w:szCs w:val="24"/>
        </w:rPr>
        <w:t xml:space="preserve">  F</w:t>
      </w:r>
      <w:r w:rsidRPr="00B6540E">
        <w:rPr>
          <w:rFonts w:ascii="Arial" w:hAnsi="Arial" w:cs="Arial"/>
          <w:sz w:val="24"/>
          <w:szCs w:val="24"/>
        </w:rPr>
        <w:t>oster</w:t>
      </w:r>
      <w:r w:rsidR="00B550ED">
        <w:rPr>
          <w:rFonts w:ascii="Arial" w:hAnsi="Arial" w:cs="Arial"/>
          <w:sz w:val="24"/>
          <w:szCs w:val="24"/>
        </w:rPr>
        <w:t>ing</w:t>
      </w:r>
      <w:r w:rsidRPr="00B6540E">
        <w:rPr>
          <w:rFonts w:ascii="Arial" w:hAnsi="Arial" w:cs="Arial"/>
          <w:sz w:val="24"/>
          <w:szCs w:val="24"/>
        </w:rPr>
        <w:t xml:space="preserve"> an inclusive gathering place that celebrates fresh produce, local craftsmanship and entertainment, supporting sustainable community growth.”</w:t>
      </w:r>
    </w:p>
    <w:p w14:paraId="23C0B7EE" w14:textId="77777777" w:rsidR="00A3231A" w:rsidRDefault="00A3231A" w:rsidP="00A3231A">
      <w:pPr>
        <w:rPr>
          <w:rFonts w:ascii="Arial" w:hAnsi="Arial" w:cs="Arial"/>
          <w:b/>
          <w:bCs/>
          <w:sz w:val="24"/>
          <w:szCs w:val="24"/>
        </w:rPr>
      </w:pPr>
    </w:p>
    <w:p w14:paraId="796EE83C" w14:textId="77777777" w:rsidR="00CA5EED" w:rsidRDefault="0034035E" w:rsidP="00A3231A">
      <w:pPr>
        <w:rPr>
          <w:rFonts w:ascii="Arial" w:hAnsi="Arial" w:cs="Arial"/>
          <w:sz w:val="24"/>
          <w:szCs w:val="24"/>
        </w:rPr>
      </w:pPr>
      <w:r w:rsidRPr="0034035E">
        <w:rPr>
          <w:rFonts w:ascii="Arial" w:hAnsi="Arial" w:cs="Arial"/>
          <w:sz w:val="24"/>
          <w:szCs w:val="24"/>
        </w:rPr>
        <w:t>Councillors</w:t>
      </w:r>
      <w:r>
        <w:rPr>
          <w:rFonts w:ascii="Arial" w:hAnsi="Arial" w:cs="Arial"/>
          <w:sz w:val="24"/>
          <w:szCs w:val="24"/>
        </w:rPr>
        <w:t xml:space="preserve"> and the Town Development Manager </w:t>
      </w:r>
      <w:r w:rsidR="00D17BE0">
        <w:rPr>
          <w:rFonts w:ascii="Arial" w:hAnsi="Arial" w:cs="Arial"/>
          <w:sz w:val="24"/>
          <w:szCs w:val="24"/>
        </w:rPr>
        <w:t>discussed proposed pitch rates</w:t>
      </w:r>
      <w:r w:rsidR="00997387">
        <w:rPr>
          <w:rFonts w:ascii="Arial" w:hAnsi="Arial" w:cs="Arial"/>
          <w:sz w:val="24"/>
          <w:szCs w:val="24"/>
        </w:rPr>
        <w:t xml:space="preserve">, </w:t>
      </w:r>
      <w:r w:rsidR="00D17BE0">
        <w:rPr>
          <w:rFonts w:ascii="Arial" w:hAnsi="Arial" w:cs="Arial"/>
          <w:sz w:val="24"/>
          <w:szCs w:val="24"/>
        </w:rPr>
        <w:t xml:space="preserve">trader </w:t>
      </w:r>
      <w:r w:rsidR="001841E6">
        <w:rPr>
          <w:rFonts w:ascii="Arial" w:hAnsi="Arial" w:cs="Arial"/>
          <w:sz w:val="24"/>
          <w:szCs w:val="24"/>
        </w:rPr>
        <w:t>terms</w:t>
      </w:r>
      <w:r w:rsidR="00832480">
        <w:rPr>
          <w:rFonts w:ascii="Arial" w:hAnsi="Arial" w:cs="Arial"/>
          <w:sz w:val="24"/>
          <w:szCs w:val="24"/>
        </w:rPr>
        <w:t xml:space="preserve"> and definitions for a pricing structure. It was agreed that </w:t>
      </w:r>
      <w:r w:rsidR="002A74D9">
        <w:rPr>
          <w:rFonts w:ascii="Arial" w:hAnsi="Arial" w:cs="Arial"/>
          <w:sz w:val="24"/>
          <w:szCs w:val="24"/>
        </w:rPr>
        <w:t xml:space="preserve">the Town Development Manager should </w:t>
      </w:r>
      <w:r w:rsidR="007A1EFD">
        <w:rPr>
          <w:rFonts w:ascii="Arial" w:hAnsi="Arial" w:cs="Arial"/>
          <w:sz w:val="24"/>
          <w:szCs w:val="24"/>
        </w:rPr>
        <w:t xml:space="preserve">move forward </w:t>
      </w:r>
      <w:r w:rsidR="00594A81">
        <w:rPr>
          <w:rFonts w:ascii="Arial" w:hAnsi="Arial" w:cs="Arial"/>
          <w:sz w:val="24"/>
          <w:szCs w:val="24"/>
        </w:rPr>
        <w:t>with the proposed pitch rates</w:t>
      </w:r>
      <w:r w:rsidR="0071012F">
        <w:rPr>
          <w:rFonts w:ascii="Arial" w:hAnsi="Arial" w:cs="Arial"/>
          <w:sz w:val="24"/>
          <w:szCs w:val="24"/>
        </w:rPr>
        <w:t xml:space="preserve"> </w:t>
      </w:r>
      <w:r w:rsidR="009E2869">
        <w:rPr>
          <w:rFonts w:ascii="Arial" w:hAnsi="Arial" w:cs="Arial"/>
          <w:sz w:val="24"/>
          <w:szCs w:val="24"/>
        </w:rPr>
        <w:t xml:space="preserve">with the suggestions and amendments made by </w:t>
      </w:r>
      <w:r w:rsidR="00E06C9A">
        <w:rPr>
          <w:rFonts w:ascii="Arial" w:hAnsi="Arial" w:cs="Arial"/>
          <w:sz w:val="24"/>
          <w:szCs w:val="24"/>
        </w:rPr>
        <w:t>members</w:t>
      </w:r>
      <w:r w:rsidR="00357D37">
        <w:rPr>
          <w:rFonts w:ascii="Arial" w:hAnsi="Arial" w:cs="Arial"/>
          <w:sz w:val="24"/>
          <w:szCs w:val="24"/>
        </w:rPr>
        <w:t xml:space="preserve"> and that any changes can be reviewed by the Market Committee.</w:t>
      </w:r>
      <w:r w:rsidR="00BE5AE9">
        <w:rPr>
          <w:rFonts w:ascii="Arial" w:hAnsi="Arial" w:cs="Arial"/>
          <w:sz w:val="24"/>
          <w:szCs w:val="24"/>
        </w:rPr>
        <w:t xml:space="preserve"> </w:t>
      </w:r>
    </w:p>
    <w:p w14:paraId="052BD5FF" w14:textId="77777777" w:rsidR="00CA5EED" w:rsidRDefault="00CA5EED" w:rsidP="00A3231A">
      <w:pPr>
        <w:rPr>
          <w:rFonts w:ascii="Arial" w:hAnsi="Arial" w:cs="Arial"/>
          <w:sz w:val="24"/>
          <w:szCs w:val="24"/>
        </w:rPr>
      </w:pPr>
    </w:p>
    <w:p w14:paraId="426D10A1" w14:textId="14C72F0D" w:rsidR="0034035E" w:rsidRPr="0034035E" w:rsidRDefault="004A0470" w:rsidP="00A3231A">
      <w:pPr>
        <w:rPr>
          <w:rFonts w:ascii="Arial" w:hAnsi="Arial" w:cs="Arial"/>
          <w:sz w:val="24"/>
          <w:szCs w:val="24"/>
        </w:rPr>
      </w:pPr>
      <w:r>
        <w:rPr>
          <w:rFonts w:ascii="Arial" w:hAnsi="Arial" w:cs="Arial"/>
          <w:i/>
          <w:iCs/>
          <w:sz w:val="24"/>
          <w:szCs w:val="24"/>
        </w:rPr>
        <w:t>The Confidential Session ended.</w:t>
      </w:r>
      <w:r w:rsidR="001841E6">
        <w:rPr>
          <w:rFonts w:ascii="Arial" w:hAnsi="Arial" w:cs="Arial"/>
          <w:sz w:val="24"/>
          <w:szCs w:val="24"/>
        </w:rPr>
        <w:t xml:space="preserve"> </w:t>
      </w:r>
    </w:p>
    <w:p w14:paraId="2D5EF775" w14:textId="77777777" w:rsidR="006C07EC" w:rsidRDefault="006C07EC" w:rsidP="00A3231A">
      <w:pPr>
        <w:rPr>
          <w:rFonts w:ascii="Arial" w:hAnsi="Arial" w:cs="Arial"/>
          <w:b/>
          <w:bCs/>
          <w:sz w:val="24"/>
          <w:szCs w:val="24"/>
        </w:rPr>
      </w:pPr>
    </w:p>
    <w:p w14:paraId="335CFC4E" w14:textId="77777777" w:rsidR="00A3231A" w:rsidRDefault="00A3231A" w:rsidP="00A3231A">
      <w:pPr>
        <w:tabs>
          <w:tab w:val="left" w:pos="284"/>
        </w:tabs>
        <w:rPr>
          <w:rFonts w:ascii="Arial" w:hAnsi="Arial" w:cs="Arial"/>
          <w:b/>
          <w:bCs/>
          <w:sz w:val="24"/>
          <w:szCs w:val="24"/>
        </w:rPr>
      </w:pPr>
      <w:r>
        <w:rPr>
          <w:rFonts w:ascii="Arial" w:hAnsi="Arial" w:cs="Arial"/>
          <w:b/>
          <w:bCs/>
          <w:sz w:val="24"/>
          <w:szCs w:val="24"/>
        </w:rPr>
        <w:t>5.4</w:t>
      </w:r>
      <w:r>
        <w:rPr>
          <w:rFonts w:ascii="Arial" w:hAnsi="Arial" w:cs="Arial"/>
          <w:sz w:val="24"/>
          <w:szCs w:val="24"/>
        </w:rPr>
        <w:t xml:space="preserve"> </w:t>
      </w:r>
      <w:r w:rsidRPr="00FE3A05">
        <w:rPr>
          <w:rFonts w:ascii="Arial" w:hAnsi="Arial" w:cs="Arial"/>
          <w:b/>
          <w:bCs/>
          <w:sz w:val="24"/>
          <w:szCs w:val="24"/>
        </w:rPr>
        <w:t>Terms of Reference</w:t>
      </w:r>
      <w:r>
        <w:rPr>
          <w:rFonts w:ascii="Arial" w:hAnsi="Arial" w:cs="Arial"/>
          <w:b/>
          <w:bCs/>
          <w:sz w:val="24"/>
          <w:szCs w:val="24"/>
        </w:rPr>
        <w:t xml:space="preserve"> – Market Committee</w:t>
      </w:r>
    </w:p>
    <w:p w14:paraId="114803D2" w14:textId="77777777" w:rsidR="00A3231A" w:rsidRDefault="00A3231A" w:rsidP="00A3231A">
      <w:pPr>
        <w:tabs>
          <w:tab w:val="left" w:pos="284"/>
        </w:tabs>
        <w:rPr>
          <w:rFonts w:ascii="Arial" w:hAnsi="Arial" w:cs="Arial"/>
          <w:b/>
          <w:bCs/>
          <w:sz w:val="24"/>
          <w:szCs w:val="24"/>
        </w:rPr>
      </w:pPr>
    </w:p>
    <w:p w14:paraId="12C74DB5" w14:textId="34E48C2C" w:rsidR="00A3231A" w:rsidRDefault="00A3231A" w:rsidP="00A3231A">
      <w:pPr>
        <w:tabs>
          <w:tab w:val="left" w:pos="284"/>
        </w:tabs>
        <w:rPr>
          <w:rFonts w:ascii="Arial" w:hAnsi="Arial" w:cs="Arial"/>
          <w:bCs/>
          <w:i/>
          <w:iCs/>
          <w:sz w:val="24"/>
          <w:szCs w:val="24"/>
        </w:rPr>
      </w:pPr>
      <w:r>
        <w:rPr>
          <w:rFonts w:ascii="Arial" w:hAnsi="Arial" w:cs="Arial"/>
          <w:b/>
          <w:bCs/>
          <w:sz w:val="24"/>
          <w:szCs w:val="24"/>
        </w:rPr>
        <w:t xml:space="preserve">5.4.1 To review, </w:t>
      </w:r>
      <w:r>
        <w:rPr>
          <w:rFonts w:ascii="Arial" w:hAnsi="Arial" w:cs="Arial"/>
          <w:sz w:val="24"/>
          <w:szCs w:val="24"/>
        </w:rPr>
        <w:t>and update, if necessary, the Market Committee Terms of Reference (ToR) given the agreed changes in the operating of the market that have occurred since the ToR were agreed by Full Council.</w:t>
      </w:r>
    </w:p>
    <w:p w14:paraId="07A8ADAB" w14:textId="77777777" w:rsidR="00E66811" w:rsidRDefault="00E66811" w:rsidP="00A3231A">
      <w:pPr>
        <w:tabs>
          <w:tab w:val="left" w:pos="284"/>
        </w:tabs>
        <w:rPr>
          <w:rFonts w:ascii="Arial" w:hAnsi="Arial" w:cs="Arial"/>
          <w:bCs/>
          <w:i/>
          <w:iCs/>
          <w:sz w:val="24"/>
          <w:szCs w:val="24"/>
        </w:rPr>
      </w:pPr>
    </w:p>
    <w:p w14:paraId="478A8FBE" w14:textId="466C4D73" w:rsidR="00E66811" w:rsidRPr="00E66811" w:rsidRDefault="00E66811" w:rsidP="00A3231A">
      <w:pPr>
        <w:tabs>
          <w:tab w:val="left" w:pos="284"/>
        </w:tabs>
        <w:rPr>
          <w:rFonts w:ascii="Arial" w:hAnsi="Arial" w:cs="Arial"/>
          <w:sz w:val="24"/>
          <w:szCs w:val="24"/>
        </w:rPr>
      </w:pPr>
      <w:r>
        <w:rPr>
          <w:rFonts w:ascii="Arial" w:eastAsia="Times New Roman" w:hAnsi="Arial" w:cs="Arial"/>
          <w:b/>
          <w:bCs/>
          <w:sz w:val="24"/>
          <w:szCs w:val="24"/>
          <w:lang w:eastAsia="en-GB"/>
        </w:rPr>
        <w:t xml:space="preserve">RESOLVED: </w:t>
      </w:r>
      <w:r>
        <w:rPr>
          <w:rFonts w:ascii="Arial" w:eastAsia="Times New Roman" w:hAnsi="Arial" w:cs="Arial"/>
          <w:sz w:val="24"/>
          <w:szCs w:val="24"/>
          <w:lang w:eastAsia="en-GB"/>
        </w:rPr>
        <w:t xml:space="preserve">That the Terms of Reference for the Market Committee </w:t>
      </w:r>
      <w:r w:rsidR="00A2229E">
        <w:rPr>
          <w:rFonts w:ascii="Arial" w:eastAsia="Times New Roman" w:hAnsi="Arial" w:cs="Arial"/>
          <w:sz w:val="24"/>
          <w:szCs w:val="24"/>
          <w:lang w:eastAsia="en-GB"/>
        </w:rPr>
        <w:t>do not need alteration at this time.</w:t>
      </w:r>
    </w:p>
    <w:p w14:paraId="02FCD7FF" w14:textId="77777777" w:rsidR="00A3231A" w:rsidRDefault="00A3231A" w:rsidP="00A3231A">
      <w:pPr>
        <w:tabs>
          <w:tab w:val="left" w:pos="284"/>
        </w:tabs>
        <w:rPr>
          <w:rFonts w:ascii="Arial" w:hAnsi="Arial" w:cs="Arial"/>
          <w:sz w:val="24"/>
          <w:szCs w:val="24"/>
        </w:rPr>
      </w:pPr>
    </w:p>
    <w:p w14:paraId="38F710CD" w14:textId="77777777" w:rsidR="00A3231A" w:rsidRDefault="00A3231A" w:rsidP="00A3231A">
      <w:pPr>
        <w:tabs>
          <w:tab w:val="left" w:pos="284"/>
        </w:tabs>
        <w:rPr>
          <w:rFonts w:ascii="Arial" w:hAnsi="Arial" w:cs="Arial"/>
          <w:sz w:val="24"/>
          <w:szCs w:val="24"/>
        </w:rPr>
      </w:pPr>
      <w:r>
        <w:rPr>
          <w:rFonts w:ascii="Arial" w:hAnsi="Arial" w:cs="Arial"/>
          <w:b/>
          <w:bCs/>
          <w:sz w:val="24"/>
          <w:szCs w:val="24"/>
        </w:rPr>
        <w:t xml:space="preserve">5.4.2 To note </w:t>
      </w:r>
      <w:r>
        <w:rPr>
          <w:rFonts w:ascii="Arial" w:hAnsi="Arial" w:cs="Arial"/>
          <w:sz w:val="24"/>
          <w:szCs w:val="24"/>
        </w:rPr>
        <w:t xml:space="preserve">the following points in the ToR and </w:t>
      </w:r>
      <w:r>
        <w:rPr>
          <w:rFonts w:ascii="Arial" w:hAnsi="Arial" w:cs="Arial"/>
          <w:b/>
          <w:bCs/>
          <w:sz w:val="24"/>
          <w:szCs w:val="24"/>
        </w:rPr>
        <w:t xml:space="preserve">decide </w:t>
      </w:r>
      <w:r>
        <w:rPr>
          <w:rFonts w:ascii="Arial" w:hAnsi="Arial" w:cs="Arial"/>
          <w:sz w:val="24"/>
          <w:szCs w:val="24"/>
        </w:rPr>
        <w:t>on a timeframe for discussion and date for the next committee meeting:</w:t>
      </w:r>
    </w:p>
    <w:p w14:paraId="794C6708" w14:textId="77777777" w:rsidR="00A3231A" w:rsidRDefault="00A3231A" w:rsidP="00A3231A">
      <w:pPr>
        <w:tabs>
          <w:tab w:val="left" w:pos="284"/>
        </w:tabs>
        <w:rPr>
          <w:rFonts w:ascii="Arial" w:hAnsi="Arial" w:cs="Arial"/>
          <w:sz w:val="24"/>
          <w:szCs w:val="24"/>
        </w:rPr>
      </w:pPr>
    </w:p>
    <w:p w14:paraId="03199798" w14:textId="77777777" w:rsidR="00A3231A" w:rsidRDefault="00A3231A" w:rsidP="00A3231A">
      <w:pPr>
        <w:pStyle w:val="ListParagraph"/>
        <w:numPr>
          <w:ilvl w:val="0"/>
          <w:numId w:val="39"/>
        </w:numPr>
        <w:tabs>
          <w:tab w:val="left" w:pos="426"/>
        </w:tabs>
        <w:contextualSpacing w:val="0"/>
        <w:rPr>
          <w:rFonts w:ascii="Arial" w:hAnsi="Arial" w:cs="Arial"/>
          <w:i/>
          <w:iCs/>
          <w:sz w:val="24"/>
          <w:szCs w:val="24"/>
        </w:rPr>
      </w:pPr>
      <w:r w:rsidRPr="003F2B11">
        <w:rPr>
          <w:rFonts w:ascii="Arial" w:hAnsi="Arial" w:cs="Arial"/>
          <w:i/>
          <w:iCs/>
          <w:sz w:val="24"/>
          <w:szCs w:val="24"/>
        </w:rPr>
        <w:t>marketing and promotional work to further the success of the market.</w:t>
      </w:r>
    </w:p>
    <w:p w14:paraId="5956592B" w14:textId="77777777" w:rsidR="008C46E7" w:rsidRDefault="008C46E7" w:rsidP="008C46E7">
      <w:pPr>
        <w:tabs>
          <w:tab w:val="left" w:pos="426"/>
        </w:tabs>
        <w:rPr>
          <w:rFonts w:ascii="Arial" w:hAnsi="Arial" w:cs="Arial"/>
          <w:i/>
          <w:iCs/>
          <w:sz w:val="24"/>
          <w:szCs w:val="24"/>
        </w:rPr>
      </w:pPr>
    </w:p>
    <w:p w14:paraId="54382C56" w14:textId="4ADA6A0C" w:rsidR="008C46E7" w:rsidRPr="00972A3D" w:rsidRDefault="008C46E7" w:rsidP="008C46E7">
      <w:pPr>
        <w:tabs>
          <w:tab w:val="left" w:pos="426"/>
        </w:tabs>
        <w:rPr>
          <w:rFonts w:ascii="Arial" w:hAnsi="Arial" w:cs="Arial"/>
          <w:sz w:val="24"/>
          <w:szCs w:val="24"/>
        </w:rPr>
      </w:pPr>
      <w:r w:rsidRPr="00972A3D">
        <w:rPr>
          <w:rFonts w:ascii="Arial" w:hAnsi="Arial" w:cs="Arial"/>
          <w:sz w:val="24"/>
          <w:szCs w:val="24"/>
        </w:rPr>
        <w:t xml:space="preserve">Councillors agreed that </w:t>
      </w:r>
      <w:r w:rsidR="005F7E5A" w:rsidRPr="00972A3D">
        <w:rPr>
          <w:rFonts w:ascii="Arial" w:hAnsi="Arial" w:cs="Arial"/>
          <w:sz w:val="24"/>
          <w:szCs w:val="24"/>
        </w:rPr>
        <w:t xml:space="preserve">the </w:t>
      </w:r>
      <w:r w:rsidR="00EB753E" w:rsidRPr="00972A3D">
        <w:rPr>
          <w:rFonts w:ascii="Arial" w:hAnsi="Arial" w:cs="Arial"/>
          <w:sz w:val="24"/>
          <w:szCs w:val="24"/>
        </w:rPr>
        <w:t>focus</w:t>
      </w:r>
      <w:r w:rsidR="005F7E5A" w:rsidRPr="00972A3D">
        <w:rPr>
          <w:rFonts w:ascii="Arial" w:hAnsi="Arial" w:cs="Arial"/>
          <w:sz w:val="24"/>
          <w:szCs w:val="24"/>
        </w:rPr>
        <w:t xml:space="preserve"> at this time is to ensure the</w:t>
      </w:r>
      <w:r w:rsidR="00B50F9A" w:rsidRPr="00972A3D">
        <w:rPr>
          <w:rFonts w:ascii="Arial" w:hAnsi="Arial" w:cs="Arial"/>
          <w:sz w:val="24"/>
          <w:szCs w:val="24"/>
        </w:rPr>
        <w:t xml:space="preserve"> transition of the market remains smooth and that both traders and KTC allow a period of adjustment </w:t>
      </w:r>
      <w:r w:rsidR="0014094A" w:rsidRPr="00972A3D">
        <w:rPr>
          <w:rFonts w:ascii="Arial" w:hAnsi="Arial" w:cs="Arial"/>
          <w:sz w:val="24"/>
          <w:szCs w:val="24"/>
        </w:rPr>
        <w:t>before a</w:t>
      </w:r>
      <w:r w:rsidR="00CB5E68" w:rsidRPr="00972A3D">
        <w:rPr>
          <w:rFonts w:ascii="Arial" w:hAnsi="Arial" w:cs="Arial"/>
          <w:sz w:val="24"/>
          <w:szCs w:val="24"/>
        </w:rPr>
        <w:t>ny</w:t>
      </w:r>
      <w:r w:rsidR="0014094A" w:rsidRPr="00972A3D">
        <w:rPr>
          <w:rFonts w:ascii="Arial" w:hAnsi="Arial" w:cs="Arial"/>
          <w:sz w:val="24"/>
          <w:szCs w:val="24"/>
        </w:rPr>
        <w:t xml:space="preserve"> potential re-launch</w:t>
      </w:r>
      <w:r w:rsidR="00CB5E68" w:rsidRPr="00972A3D">
        <w:rPr>
          <w:rFonts w:ascii="Arial" w:hAnsi="Arial" w:cs="Arial"/>
          <w:sz w:val="24"/>
          <w:szCs w:val="24"/>
        </w:rPr>
        <w:t xml:space="preserve"> and marketing campaign.  In the meantime, the Town Development Manager, with the help of current traders, is actively promoting </w:t>
      </w:r>
      <w:r w:rsidR="00EB753E" w:rsidRPr="00972A3D">
        <w:rPr>
          <w:rFonts w:ascii="Arial" w:hAnsi="Arial" w:cs="Arial"/>
          <w:sz w:val="24"/>
          <w:szCs w:val="24"/>
        </w:rPr>
        <w:t>available pitches at the market.</w:t>
      </w:r>
    </w:p>
    <w:p w14:paraId="07D95519" w14:textId="77777777" w:rsidR="00A3231A" w:rsidRPr="003B689F" w:rsidRDefault="00A3231A" w:rsidP="00A3231A">
      <w:pPr>
        <w:pStyle w:val="ListParagraph"/>
        <w:tabs>
          <w:tab w:val="left" w:pos="284"/>
        </w:tabs>
        <w:rPr>
          <w:rFonts w:ascii="Arial" w:hAnsi="Arial" w:cs="Arial"/>
          <w:i/>
          <w:iCs/>
          <w:sz w:val="24"/>
          <w:szCs w:val="24"/>
        </w:rPr>
      </w:pPr>
    </w:p>
    <w:p w14:paraId="37A26060" w14:textId="77777777" w:rsidR="00A3231A" w:rsidRPr="003F2B11" w:rsidRDefault="00A3231A" w:rsidP="00A3231A">
      <w:pPr>
        <w:pStyle w:val="ListParagraph"/>
        <w:numPr>
          <w:ilvl w:val="0"/>
          <w:numId w:val="39"/>
        </w:numPr>
        <w:tabs>
          <w:tab w:val="left" w:pos="284"/>
        </w:tabs>
        <w:contextualSpacing w:val="0"/>
        <w:rPr>
          <w:rFonts w:ascii="Arial" w:hAnsi="Arial" w:cs="Arial"/>
          <w:i/>
          <w:iCs/>
          <w:sz w:val="24"/>
          <w:szCs w:val="24"/>
        </w:rPr>
      </w:pPr>
      <w:r w:rsidRPr="003F2B11">
        <w:rPr>
          <w:rFonts w:ascii="Arial" w:hAnsi="Arial" w:cs="Arial"/>
          <w:i/>
          <w:iCs/>
          <w:sz w:val="24"/>
          <w:szCs w:val="24"/>
        </w:rPr>
        <w:t>To submit estimates of income and expenditure on continuing services for the following year to the Clerk by end October for submission to Full Council as part of the budget process.</w:t>
      </w:r>
    </w:p>
    <w:p w14:paraId="4F1B6460" w14:textId="77777777" w:rsidR="00A3231A" w:rsidRDefault="00A3231A" w:rsidP="009526E0">
      <w:pPr>
        <w:tabs>
          <w:tab w:val="left" w:pos="1134"/>
        </w:tabs>
        <w:textAlignment w:val="baseline"/>
        <w:rPr>
          <w:rFonts w:ascii="Arial" w:eastAsia="Times New Roman" w:hAnsi="Arial" w:cs="Arial"/>
          <w:bCs/>
          <w:sz w:val="24"/>
          <w:szCs w:val="24"/>
          <w:lang w:eastAsia="en-GB"/>
        </w:rPr>
      </w:pPr>
    </w:p>
    <w:p w14:paraId="6806B825" w14:textId="2D5A78D4" w:rsidR="000E4E0B" w:rsidRDefault="00972A3D" w:rsidP="009526E0">
      <w:pPr>
        <w:tabs>
          <w:tab w:val="left" w:pos="1134"/>
        </w:tabs>
        <w:textAlignment w:val="baseline"/>
        <w:rPr>
          <w:rFonts w:ascii="Arial" w:eastAsia="Times New Roman" w:hAnsi="Arial" w:cs="Arial"/>
          <w:bCs/>
          <w:sz w:val="24"/>
          <w:szCs w:val="24"/>
          <w:lang w:eastAsia="en-GB"/>
        </w:rPr>
      </w:pPr>
      <w:r>
        <w:rPr>
          <w:rFonts w:ascii="Arial" w:eastAsia="Times New Roman" w:hAnsi="Arial" w:cs="Arial"/>
          <w:bCs/>
          <w:sz w:val="24"/>
          <w:szCs w:val="24"/>
          <w:lang w:eastAsia="en-GB"/>
        </w:rPr>
        <w:t xml:space="preserve">Members agreed </w:t>
      </w:r>
      <w:r w:rsidR="00C53685">
        <w:rPr>
          <w:rFonts w:ascii="Arial" w:eastAsia="Times New Roman" w:hAnsi="Arial" w:cs="Arial"/>
          <w:bCs/>
          <w:sz w:val="24"/>
          <w:szCs w:val="24"/>
          <w:lang w:eastAsia="en-GB"/>
        </w:rPr>
        <w:t xml:space="preserve">to delegate </w:t>
      </w:r>
      <w:r w:rsidR="00DA0B25">
        <w:rPr>
          <w:rFonts w:ascii="Arial" w:eastAsia="Times New Roman" w:hAnsi="Arial" w:cs="Arial"/>
          <w:bCs/>
          <w:sz w:val="24"/>
          <w:szCs w:val="24"/>
          <w:lang w:eastAsia="en-GB"/>
        </w:rPr>
        <w:t>estimates of income and expenditure</w:t>
      </w:r>
      <w:r w:rsidR="00771DAA">
        <w:rPr>
          <w:rFonts w:ascii="Arial" w:eastAsia="Times New Roman" w:hAnsi="Arial" w:cs="Arial"/>
          <w:bCs/>
          <w:sz w:val="24"/>
          <w:szCs w:val="24"/>
          <w:lang w:eastAsia="en-GB"/>
        </w:rPr>
        <w:t xml:space="preserve"> and provi</w:t>
      </w:r>
      <w:r w:rsidR="00752728">
        <w:rPr>
          <w:rFonts w:ascii="Arial" w:eastAsia="Times New Roman" w:hAnsi="Arial" w:cs="Arial"/>
          <w:bCs/>
          <w:sz w:val="24"/>
          <w:szCs w:val="24"/>
          <w:lang w:eastAsia="en-GB"/>
        </w:rPr>
        <w:t>sion</w:t>
      </w:r>
      <w:r w:rsidR="00771DAA">
        <w:rPr>
          <w:rFonts w:ascii="Arial" w:eastAsia="Times New Roman" w:hAnsi="Arial" w:cs="Arial"/>
          <w:bCs/>
          <w:sz w:val="24"/>
          <w:szCs w:val="24"/>
          <w:lang w:eastAsia="en-GB"/>
        </w:rPr>
        <w:t xml:space="preserve"> budget informatio</w:t>
      </w:r>
      <w:r w:rsidR="00752728">
        <w:rPr>
          <w:rFonts w:ascii="Arial" w:eastAsia="Times New Roman" w:hAnsi="Arial" w:cs="Arial"/>
          <w:bCs/>
          <w:sz w:val="24"/>
          <w:szCs w:val="24"/>
          <w:lang w:eastAsia="en-GB"/>
        </w:rPr>
        <w:t>n</w:t>
      </w:r>
      <w:r w:rsidR="00DA0B25">
        <w:rPr>
          <w:rFonts w:ascii="Arial" w:eastAsia="Times New Roman" w:hAnsi="Arial" w:cs="Arial"/>
          <w:bCs/>
          <w:sz w:val="24"/>
          <w:szCs w:val="24"/>
          <w:lang w:eastAsia="en-GB"/>
        </w:rPr>
        <w:t xml:space="preserve"> to Councillors Pickard and </w:t>
      </w:r>
      <w:r w:rsidR="00B26503">
        <w:rPr>
          <w:rFonts w:ascii="Arial" w:eastAsia="Times New Roman" w:hAnsi="Arial" w:cs="Arial"/>
          <w:bCs/>
          <w:sz w:val="24"/>
          <w:szCs w:val="24"/>
          <w:lang w:eastAsia="en-GB"/>
        </w:rPr>
        <w:t>Gostlow and the Town Development Manager</w:t>
      </w:r>
      <w:r w:rsidR="00752728">
        <w:rPr>
          <w:rFonts w:ascii="Arial" w:eastAsia="Times New Roman" w:hAnsi="Arial" w:cs="Arial"/>
          <w:bCs/>
          <w:sz w:val="24"/>
          <w:szCs w:val="24"/>
          <w:lang w:eastAsia="en-GB"/>
        </w:rPr>
        <w:t>.</w:t>
      </w:r>
    </w:p>
    <w:p w14:paraId="1D1596D8" w14:textId="77777777" w:rsidR="005E0B3B" w:rsidRDefault="005E0B3B" w:rsidP="009526E0">
      <w:pPr>
        <w:tabs>
          <w:tab w:val="left" w:pos="1134"/>
        </w:tabs>
        <w:textAlignment w:val="baseline"/>
        <w:rPr>
          <w:rFonts w:ascii="Arial" w:eastAsia="Times New Roman" w:hAnsi="Arial" w:cs="Arial"/>
          <w:bCs/>
          <w:sz w:val="24"/>
          <w:szCs w:val="24"/>
          <w:lang w:eastAsia="en-GB"/>
        </w:rPr>
      </w:pPr>
    </w:p>
    <w:p w14:paraId="5CDDB088" w14:textId="60A6AC76" w:rsidR="005E0B3B" w:rsidRPr="00754AC4" w:rsidRDefault="005E0B3B" w:rsidP="009526E0">
      <w:pPr>
        <w:tabs>
          <w:tab w:val="left" w:pos="1134"/>
        </w:tabs>
        <w:textAlignment w:val="baseline"/>
        <w:rPr>
          <w:rFonts w:ascii="Arial" w:eastAsia="Times New Roman" w:hAnsi="Arial" w:cs="Arial"/>
          <w:bCs/>
          <w:sz w:val="24"/>
          <w:szCs w:val="24"/>
          <w:lang w:eastAsia="en-GB"/>
        </w:rPr>
      </w:pPr>
      <w:r>
        <w:rPr>
          <w:rFonts w:ascii="Arial" w:eastAsia="Times New Roman" w:hAnsi="Arial" w:cs="Arial"/>
          <w:bCs/>
          <w:sz w:val="24"/>
          <w:szCs w:val="24"/>
          <w:lang w:eastAsia="en-GB"/>
        </w:rPr>
        <w:t>Finally, all present asked for the next KTC Market Committee meeting to be scheduled for early October, date and timed to be confirmed.</w:t>
      </w:r>
    </w:p>
    <w:p w14:paraId="05872D73" w14:textId="77777777" w:rsidR="00025DA5" w:rsidRPr="00F03B12" w:rsidRDefault="00025DA5" w:rsidP="00967748">
      <w:pPr>
        <w:textAlignment w:val="baseline"/>
        <w:rPr>
          <w:rFonts w:ascii="Segoe UI" w:eastAsia="Times New Roman" w:hAnsi="Segoe UI" w:cs="Segoe UI"/>
          <w:color w:val="EE0000"/>
          <w:sz w:val="18"/>
          <w:szCs w:val="18"/>
          <w:lang w:eastAsia="en-GB"/>
        </w:rPr>
      </w:pPr>
    </w:p>
    <w:p w14:paraId="39C45452" w14:textId="77777777" w:rsidR="007E15A4" w:rsidRDefault="007E15A4" w:rsidP="006419F9">
      <w:pPr>
        <w:tabs>
          <w:tab w:val="left" w:pos="993"/>
          <w:tab w:val="left" w:pos="1418"/>
        </w:tabs>
        <w:rPr>
          <w:rFonts w:ascii="Arial" w:eastAsia="Calibri" w:hAnsi="Arial" w:cs="Arial"/>
          <w:b/>
          <w:bCs/>
          <w:sz w:val="24"/>
          <w:szCs w:val="24"/>
        </w:rPr>
      </w:pPr>
    </w:p>
    <w:p w14:paraId="782DD95A" w14:textId="4EEC47D6" w:rsidR="006419F9" w:rsidRDefault="006419F9" w:rsidP="006419F9">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Meeting closed </w:t>
      </w:r>
      <w:r w:rsidR="005E0B3B">
        <w:rPr>
          <w:rFonts w:ascii="Arial" w:eastAsia="Calibri" w:hAnsi="Arial" w:cs="Arial"/>
          <w:b/>
          <w:bCs/>
          <w:sz w:val="24"/>
          <w:szCs w:val="24"/>
        </w:rPr>
        <w:t>8</w:t>
      </w:r>
      <w:r w:rsidR="00F20503">
        <w:rPr>
          <w:rFonts w:ascii="Arial" w:eastAsia="Calibri" w:hAnsi="Arial" w:cs="Arial"/>
          <w:b/>
          <w:bCs/>
          <w:sz w:val="24"/>
          <w:szCs w:val="24"/>
        </w:rPr>
        <w:t>:</w:t>
      </w:r>
      <w:r w:rsidR="005E0B3B">
        <w:rPr>
          <w:rFonts w:ascii="Arial" w:eastAsia="Calibri" w:hAnsi="Arial" w:cs="Arial"/>
          <w:b/>
          <w:bCs/>
          <w:sz w:val="24"/>
          <w:szCs w:val="24"/>
        </w:rPr>
        <w:t>05</w:t>
      </w:r>
      <w:r w:rsidR="00565BA6">
        <w:rPr>
          <w:rFonts w:ascii="Arial" w:eastAsia="Calibri" w:hAnsi="Arial" w:cs="Arial"/>
          <w:b/>
          <w:bCs/>
          <w:sz w:val="24"/>
          <w:szCs w:val="24"/>
        </w:rPr>
        <w:t xml:space="preserve"> </w:t>
      </w:r>
      <w:r w:rsidR="00BD0DE0">
        <w:rPr>
          <w:rFonts w:ascii="Arial" w:eastAsia="Calibri" w:hAnsi="Arial" w:cs="Arial"/>
          <w:b/>
          <w:bCs/>
          <w:sz w:val="24"/>
          <w:szCs w:val="24"/>
        </w:rPr>
        <w:t>p.m.</w:t>
      </w:r>
    </w:p>
    <w:p w14:paraId="4885D286" w14:textId="0F714CAD" w:rsidR="00954D03" w:rsidRDefault="006C02D2" w:rsidP="006419F9">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   </w:t>
      </w:r>
    </w:p>
    <w:p w14:paraId="437EA3E3" w14:textId="77777777" w:rsidR="00954D03" w:rsidRDefault="00954D03" w:rsidP="006419F9">
      <w:pPr>
        <w:tabs>
          <w:tab w:val="left" w:pos="993"/>
          <w:tab w:val="left" w:pos="1418"/>
        </w:tabs>
        <w:rPr>
          <w:rFonts w:ascii="Arial" w:eastAsia="Calibri" w:hAnsi="Arial" w:cs="Arial"/>
          <w:b/>
          <w:bCs/>
          <w:sz w:val="24"/>
          <w:szCs w:val="24"/>
        </w:rPr>
      </w:pPr>
    </w:p>
    <w:p w14:paraId="09D348F5" w14:textId="77777777" w:rsidR="005E0B3B" w:rsidRDefault="005E0B3B" w:rsidP="006419F9">
      <w:pPr>
        <w:tabs>
          <w:tab w:val="left" w:pos="993"/>
          <w:tab w:val="left" w:pos="1418"/>
        </w:tabs>
        <w:rPr>
          <w:rFonts w:ascii="Arial" w:eastAsia="Calibri" w:hAnsi="Arial" w:cs="Arial"/>
          <w:b/>
          <w:bCs/>
          <w:sz w:val="24"/>
          <w:szCs w:val="24"/>
        </w:rPr>
      </w:pPr>
    </w:p>
    <w:p w14:paraId="05138235" w14:textId="77777777" w:rsidR="00A715A0" w:rsidRDefault="00A715A0" w:rsidP="006419F9">
      <w:pPr>
        <w:tabs>
          <w:tab w:val="left" w:pos="993"/>
          <w:tab w:val="left" w:pos="1418"/>
        </w:tabs>
        <w:rPr>
          <w:rFonts w:ascii="Arial" w:eastAsia="Calibri" w:hAnsi="Arial" w:cs="Arial"/>
          <w:b/>
          <w:bCs/>
          <w:sz w:val="24"/>
          <w:szCs w:val="24"/>
        </w:rPr>
      </w:pPr>
    </w:p>
    <w:p w14:paraId="5ABA9C84" w14:textId="77777777" w:rsidR="00677B8D" w:rsidRDefault="00677B8D" w:rsidP="006419F9">
      <w:pPr>
        <w:tabs>
          <w:tab w:val="left" w:pos="993"/>
          <w:tab w:val="left" w:pos="1418"/>
        </w:tabs>
        <w:rPr>
          <w:rFonts w:ascii="Arial" w:eastAsia="Calibri" w:hAnsi="Arial" w:cs="Arial"/>
          <w:b/>
          <w:bCs/>
          <w:sz w:val="24"/>
          <w:szCs w:val="24"/>
        </w:rPr>
      </w:pPr>
    </w:p>
    <w:p w14:paraId="4D326FE5" w14:textId="77777777" w:rsidR="00F20503" w:rsidRDefault="006419F9" w:rsidP="002E7093">
      <w:pPr>
        <w:tabs>
          <w:tab w:val="left" w:pos="993"/>
          <w:tab w:val="left" w:pos="1418"/>
        </w:tabs>
        <w:rPr>
          <w:rFonts w:ascii="Arial" w:eastAsia="Calibri" w:hAnsi="Arial" w:cs="Arial"/>
          <w:b/>
          <w:bCs/>
          <w:sz w:val="24"/>
          <w:szCs w:val="24"/>
        </w:rPr>
      </w:pPr>
      <w:r>
        <w:rPr>
          <w:rFonts w:ascii="Arial" w:eastAsia="Calibri" w:hAnsi="Arial" w:cs="Arial"/>
          <w:b/>
          <w:bCs/>
          <w:sz w:val="24"/>
          <w:szCs w:val="24"/>
        </w:rPr>
        <w:t>Signed</w:t>
      </w:r>
      <w:r w:rsidR="002549E3">
        <w:rPr>
          <w:rFonts w:ascii="Arial" w:eastAsia="Calibri" w:hAnsi="Arial" w:cs="Arial"/>
          <w:b/>
          <w:bCs/>
          <w:sz w:val="24"/>
          <w:szCs w:val="24"/>
        </w:rPr>
        <w:t xml:space="preserve"> by the</w:t>
      </w:r>
      <w:r w:rsidR="001A1C87">
        <w:rPr>
          <w:rFonts w:ascii="Arial" w:eastAsia="Calibri" w:hAnsi="Arial" w:cs="Arial"/>
          <w:b/>
          <w:bCs/>
          <w:sz w:val="24"/>
          <w:szCs w:val="24"/>
        </w:rPr>
        <w:t xml:space="preserve"> </w:t>
      </w:r>
      <w:r w:rsidR="00571117">
        <w:rPr>
          <w:rFonts w:ascii="Arial" w:eastAsia="Calibri" w:hAnsi="Arial" w:cs="Arial"/>
          <w:b/>
          <w:bCs/>
          <w:sz w:val="24"/>
          <w:szCs w:val="24"/>
        </w:rPr>
        <w:t>Chair</w:t>
      </w:r>
    </w:p>
    <w:p w14:paraId="26614C04" w14:textId="018AA12E" w:rsidR="002E7093" w:rsidRDefault="00AF5276" w:rsidP="002E7093">
      <w:pPr>
        <w:tabs>
          <w:tab w:val="left" w:pos="993"/>
          <w:tab w:val="left" w:pos="1418"/>
        </w:tabs>
        <w:rPr>
          <w:rFonts w:ascii="Arial" w:eastAsia="Calibri" w:hAnsi="Arial" w:cs="Arial"/>
          <w:b/>
          <w:bCs/>
          <w:sz w:val="24"/>
          <w:szCs w:val="24"/>
        </w:rPr>
      </w:pPr>
      <w:r>
        <w:rPr>
          <w:rFonts w:ascii="Arial" w:eastAsia="Calibri" w:hAnsi="Arial" w:cs="Arial"/>
          <w:b/>
          <w:bCs/>
          <w:sz w:val="24"/>
          <w:szCs w:val="24"/>
        </w:rPr>
        <w:t>Councillor</w:t>
      </w:r>
      <w:r w:rsidR="005E0B3B">
        <w:rPr>
          <w:rFonts w:ascii="Arial" w:eastAsia="Calibri" w:hAnsi="Arial" w:cs="Arial"/>
          <w:b/>
          <w:bCs/>
          <w:sz w:val="24"/>
          <w:szCs w:val="24"/>
        </w:rPr>
        <w:t xml:space="preserve"> D Goode</w:t>
      </w:r>
    </w:p>
    <w:sectPr w:rsidR="002E7093" w:rsidSect="008B0161">
      <w:headerReference w:type="default" r:id="rId11"/>
      <w:pgSz w:w="11906" w:h="16838"/>
      <w:pgMar w:top="1440" w:right="1440" w:bottom="1440" w:left="1440" w:header="907"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A0E0" w14:textId="77777777" w:rsidR="00B54E5C" w:rsidRDefault="00B54E5C" w:rsidP="00762261">
      <w:r>
        <w:separator/>
      </w:r>
    </w:p>
  </w:endnote>
  <w:endnote w:type="continuationSeparator" w:id="0">
    <w:p w14:paraId="7A0A9A38" w14:textId="77777777" w:rsidR="00B54E5C" w:rsidRDefault="00B54E5C" w:rsidP="00762261">
      <w:r>
        <w:continuationSeparator/>
      </w:r>
    </w:p>
  </w:endnote>
  <w:endnote w:type="continuationNotice" w:id="1">
    <w:p w14:paraId="283787E4" w14:textId="77777777" w:rsidR="00B54E5C" w:rsidRDefault="00B54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F817" w14:textId="77777777" w:rsidR="00B54E5C" w:rsidRDefault="00B54E5C" w:rsidP="00762261">
      <w:r>
        <w:separator/>
      </w:r>
    </w:p>
  </w:footnote>
  <w:footnote w:type="continuationSeparator" w:id="0">
    <w:p w14:paraId="4347CA2C" w14:textId="77777777" w:rsidR="00B54E5C" w:rsidRDefault="00B54E5C" w:rsidP="00762261">
      <w:r>
        <w:continuationSeparator/>
      </w:r>
    </w:p>
  </w:footnote>
  <w:footnote w:type="continuationNotice" w:id="1">
    <w:p w14:paraId="5EF4E6A4" w14:textId="77777777" w:rsidR="00B54E5C" w:rsidRDefault="00B54E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9E53" w14:textId="3A63FE7F" w:rsidR="001826C4" w:rsidRDefault="00FD2C7C">
    <w:pPr>
      <w:pStyle w:val="Header"/>
      <w:jc w:val="center"/>
    </w:pPr>
    <w:r>
      <w:rPr>
        <w:noProof/>
      </w:rPr>
      <mc:AlternateContent>
        <mc:Choice Requires="wps">
          <w:drawing>
            <wp:anchor distT="0" distB="0" distL="114300" distR="114300" simplePos="0" relativeHeight="251657216" behindDoc="0" locked="0" layoutInCell="1" allowOverlap="1" wp14:anchorId="2BF2A485" wp14:editId="4320D308">
              <wp:simplePos x="0" y="0"/>
              <wp:positionH relativeFrom="column">
                <wp:posOffset>4857750</wp:posOffset>
              </wp:positionH>
              <wp:positionV relativeFrom="paragraph">
                <wp:posOffset>-242570</wp:posOffset>
              </wp:positionV>
              <wp:extent cx="1447800" cy="409575"/>
              <wp:effectExtent l="0" t="0" r="19050" b="28575"/>
              <wp:wrapNone/>
              <wp:docPr id="869742737" name="Text Box 1"/>
              <wp:cNvGraphicFramePr/>
              <a:graphic xmlns:a="http://schemas.openxmlformats.org/drawingml/2006/main">
                <a:graphicData uri="http://schemas.microsoft.com/office/word/2010/wordprocessingShape">
                  <wps:wsp>
                    <wps:cNvSpPr txBox="1"/>
                    <wps:spPr>
                      <a:xfrm>
                        <a:off x="0" y="0"/>
                        <a:ext cx="1447800" cy="409575"/>
                      </a:xfrm>
                      <a:prstGeom prst="rect">
                        <a:avLst/>
                      </a:prstGeom>
                      <a:solidFill>
                        <a:schemeClr val="lt1"/>
                      </a:solidFill>
                      <a:ln w="6350">
                        <a:solidFill>
                          <a:prstClr val="black"/>
                        </a:solidFill>
                      </a:ln>
                    </wps:spPr>
                    <wps:txbx>
                      <w:txbxContent>
                        <w:p w14:paraId="7D59FCA3" w14:textId="15FCB660" w:rsidR="00C313D3" w:rsidRDefault="008B0161">
                          <w:pPr>
                            <w:rPr>
                              <w:lang w:val="en-US"/>
                            </w:rPr>
                          </w:pPr>
                          <w:r>
                            <w:rPr>
                              <w:lang w:val="en-US"/>
                            </w:rPr>
                            <w:t>Market</w:t>
                          </w:r>
                          <w:r w:rsidR="001A1242">
                            <w:rPr>
                              <w:lang w:val="en-US"/>
                            </w:rPr>
                            <w:t xml:space="preserve"> Committee</w:t>
                          </w:r>
                        </w:p>
                        <w:p w14:paraId="25CB79E6" w14:textId="3CBF496C" w:rsidR="002A0354" w:rsidRPr="001A1242" w:rsidRDefault="00FD2C7C">
                          <w:pPr>
                            <w:rPr>
                              <w:lang w:val="en-US"/>
                            </w:rPr>
                          </w:pPr>
                          <w:r>
                            <w:rPr>
                              <w:lang w:val="en-US"/>
                            </w:rPr>
                            <w:t>08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F2A485" id="_x0000_t202" coordsize="21600,21600" o:spt="202" path="m,l,21600r21600,l21600,xe">
              <v:stroke joinstyle="miter"/>
              <v:path gradientshapeok="t" o:connecttype="rect"/>
            </v:shapetype>
            <v:shape id="Text Box 1" o:spid="_x0000_s1026" type="#_x0000_t202" style="position:absolute;left:0;text-align:left;margin-left:382.5pt;margin-top:-19.1pt;width:114pt;height:32.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au+NgIAAHw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BpPJ7epuji6Bund5PpJMAkl9vGOv9VQE2CkVOLbYls&#10;scPa+S70FBIec6CqYlUpFTdBCmKpLDkwbKLyMUcEfxOlNGlyevN5kkbgN74Afb6/VYz/6NO7ikI8&#10;pTHnS+3B8u227QnZQnFEnix0EnKGryrEXTPnn5lFzWD9OAf+CRepAJOB3qKkBPvrb+chHluJXkoa&#10;1GBO3c89s4IS9U1jk++Q2SDauBlPpiPc2GvP9tqj9/USkKEhTpzh0QzxXp1MaaF+xXFZhFfRxTTH&#10;t3PqT+bSd5OB48bFYhGDUKaG+bXeGB6gQ0cCny/tK7Om76dHJTzCSa0se9fWLjbc1LDYe5BV7Hkg&#10;uGO15x0lHlXTj2OYoet9jLr8NOa/AQAA//8DAFBLAwQUAAYACAAAACEA9seb0d4AAAAKAQAADwAA&#10;AGRycy9kb3ducmV2LnhtbEyPwU7DMBBE70j8g7VI3FqHRIQkzaYCVLhwoqCe3di1LeJ1FLtp+HvM&#10;CY6zM5p9024XN7BZTcF6QrhbZ8AU9V5a0gifHy+rCliIgqQYPCmEbxVg211ftaKR/kLvat5HzVIJ&#10;hUYgmBjHhvPQG+VEWPtRUfJOfnIiJjlpLidxSeVu4HmWldwJS+mDEaN6Nqr/2p8dwu5J17qvxGR2&#10;lbR2Xg6nN/2KeHuzPG6ARbXEvzD84id06BLT0Z9JBjYgPJT3aUtEWBVVDiwl6rpIlyNCXhbAu5b/&#10;n9D9AAAA//8DAFBLAQItABQABgAIAAAAIQC2gziS/gAAAOEBAAATAAAAAAAAAAAAAAAAAAAAAABb&#10;Q29udGVudF9UeXBlc10ueG1sUEsBAi0AFAAGAAgAAAAhADj9If/WAAAAlAEAAAsAAAAAAAAAAAAA&#10;AAAALwEAAF9yZWxzLy5yZWxzUEsBAi0AFAAGAAgAAAAhABsNq742AgAAfAQAAA4AAAAAAAAAAAAA&#10;AAAALgIAAGRycy9lMm9Eb2MueG1sUEsBAi0AFAAGAAgAAAAhAPbHm9HeAAAACgEAAA8AAAAAAAAA&#10;AAAAAAAAkAQAAGRycy9kb3ducmV2LnhtbFBLBQYAAAAABAAEAPMAAACbBQAAAAA=&#10;" fillcolor="white [3201]" strokeweight=".5pt">
              <v:textbox>
                <w:txbxContent>
                  <w:p w14:paraId="7D59FCA3" w14:textId="15FCB660" w:rsidR="00C313D3" w:rsidRDefault="008B0161">
                    <w:pPr>
                      <w:rPr>
                        <w:lang w:val="en-US"/>
                      </w:rPr>
                    </w:pPr>
                    <w:r>
                      <w:rPr>
                        <w:lang w:val="en-US"/>
                      </w:rPr>
                      <w:t>Market</w:t>
                    </w:r>
                    <w:r w:rsidR="001A1242">
                      <w:rPr>
                        <w:lang w:val="en-US"/>
                      </w:rPr>
                      <w:t xml:space="preserve"> Committee</w:t>
                    </w:r>
                  </w:p>
                  <w:p w14:paraId="25CB79E6" w14:textId="3CBF496C" w:rsidR="002A0354" w:rsidRPr="001A1242" w:rsidRDefault="00FD2C7C">
                    <w:pPr>
                      <w:rPr>
                        <w:lang w:val="en-US"/>
                      </w:rPr>
                    </w:pPr>
                    <w:r>
                      <w:rPr>
                        <w:lang w:val="en-US"/>
                      </w:rPr>
                      <w:t>08 September 2026</w:t>
                    </w:r>
                  </w:p>
                </w:txbxContent>
              </v:textbox>
            </v:shape>
          </w:pict>
        </mc:Fallback>
      </mc:AlternateContent>
    </w:r>
    <w:sdt>
      <w:sdtPr>
        <w:id w:val="-1242480226"/>
        <w:docPartObj>
          <w:docPartGallery w:val="Watermarks"/>
          <w:docPartUnique/>
        </w:docPartObj>
      </w:sdtPr>
      <w:sdtContent>
        <w:r w:rsidR="00000000">
          <w:rPr>
            <w:noProof/>
          </w:rPr>
          <w:pict w14:anchorId="673D84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864017036"/>
        <w:docPartObj>
          <w:docPartGallery w:val="Page Numbers (Top of Page)"/>
          <w:docPartUnique/>
        </w:docPartObj>
      </w:sdtPr>
      <w:sdtEndPr>
        <w:rPr>
          <w:noProof/>
        </w:rPr>
      </w:sdtEndPr>
      <w:sdtContent>
        <w:r w:rsidR="001826C4">
          <w:fldChar w:fldCharType="begin"/>
        </w:r>
        <w:r w:rsidR="001826C4">
          <w:instrText xml:space="preserve"> PAGE   \* MERGEFORMAT </w:instrText>
        </w:r>
        <w:r w:rsidR="001826C4">
          <w:fldChar w:fldCharType="separate"/>
        </w:r>
        <w:r w:rsidR="001826C4">
          <w:rPr>
            <w:noProof/>
          </w:rPr>
          <w:t>2</w:t>
        </w:r>
        <w:r w:rsidR="001826C4">
          <w:rPr>
            <w:noProof/>
          </w:rPr>
          <w:fldChar w:fldCharType="end"/>
        </w:r>
      </w:sdtContent>
    </w:sdt>
  </w:p>
  <w:p w14:paraId="413FD36F" w14:textId="400E436D" w:rsidR="003B0447" w:rsidRDefault="003B0447" w:rsidP="00A71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7F9"/>
    <w:multiLevelType w:val="hybridMultilevel"/>
    <w:tmpl w:val="3274ED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578A"/>
    <w:multiLevelType w:val="hybridMultilevel"/>
    <w:tmpl w:val="31DAF9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25281"/>
    <w:multiLevelType w:val="multilevel"/>
    <w:tmpl w:val="D18ECBF8"/>
    <w:lvl w:ilvl="0">
      <w:start w:val="5"/>
      <w:numFmt w:val="decimal"/>
      <w:lvlText w:val="%1"/>
      <w:lvlJc w:val="left"/>
      <w:pPr>
        <w:ind w:left="360" w:hanging="360"/>
      </w:pPr>
      <w:rPr>
        <w:rFonts w:hint="default"/>
        <w:b/>
      </w:rPr>
    </w:lvl>
    <w:lvl w:ilvl="1">
      <w:start w:val="1"/>
      <w:numFmt w:val="decimal"/>
      <w:lvlText w:val="%1.%2"/>
      <w:lvlJc w:val="left"/>
      <w:pPr>
        <w:ind w:left="1500" w:hanging="360"/>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500" w:hanging="108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7140" w:hanging="144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780" w:hanging="1800"/>
      </w:pPr>
      <w:rPr>
        <w:rFonts w:hint="default"/>
        <w:b/>
      </w:rPr>
    </w:lvl>
    <w:lvl w:ilvl="8">
      <w:start w:val="1"/>
      <w:numFmt w:val="decimal"/>
      <w:lvlText w:val="%1.%2.%3.%4.%5.%6.%7.%8.%9"/>
      <w:lvlJc w:val="left"/>
      <w:pPr>
        <w:ind w:left="10920" w:hanging="1800"/>
      </w:pPr>
      <w:rPr>
        <w:rFonts w:hint="default"/>
        <w:b/>
      </w:rPr>
    </w:lvl>
  </w:abstractNum>
  <w:abstractNum w:abstractNumId="3" w15:restartNumberingAfterBreak="0">
    <w:nsid w:val="0A3B37FE"/>
    <w:multiLevelType w:val="hybridMultilevel"/>
    <w:tmpl w:val="A378C7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76FFD"/>
    <w:multiLevelType w:val="hybridMultilevel"/>
    <w:tmpl w:val="FEA0E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B09F9"/>
    <w:multiLevelType w:val="hybridMultilevel"/>
    <w:tmpl w:val="AEE64F6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9F213E"/>
    <w:multiLevelType w:val="multilevel"/>
    <w:tmpl w:val="F57AEE4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7" w15:restartNumberingAfterBreak="0">
    <w:nsid w:val="0F1A10DB"/>
    <w:multiLevelType w:val="multilevel"/>
    <w:tmpl w:val="5C20C3EA"/>
    <w:styleLink w:val="CurrentList1"/>
    <w:lvl w:ilvl="0">
      <w:start w:val="1"/>
      <w:numFmt w:val="lowerLetter"/>
      <w:lvlText w:val="%1)"/>
      <w:lvlJc w:val="left"/>
      <w:pPr>
        <w:ind w:left="644" w:hanging="360"/>
      </w:pPr>
      <w:rPr>
        <w:rFonts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12B01382"/>
    <w:multiLevelType w:val="multilevel"/>
    <w:tmpl w:val="44A49E06"/>
    <w:lvl w:ilvl="0">
      <w:start w:val="5"/>
      <w:numFmt w:val="decimal"/>
      <w:lvlText w:val="%1"/>
      <w:lvlJc w:val="left"/>
      <w:pPr>
        <w:ind w:left="360" w:hanging="360"/>
      </w:pPr>
      <w:rPr>
        <w:rFonts w:hint="default"/>
        <w:b/>
      </w:rPr>
    </w:lvl>
    <w:lvl w:ilvl="1">
      <w:start w:val="2"/>
      <w:numFmt w:val="decimal"/>
      <w:lvlText w:val="%1.%2"/>
      <w:lvlJc w:val="left"/>
      <w:pPr>
        <w:ind w:left="1500" w:hanging="360"/>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500" w:hanging="108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7140" w:hanging="144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780" w:hanging="1800"/>
      </w:pPr>
      <w:rPr>
        <w:rFonts w:hint="default"/>
        <w:b/>
      </w:rPr>
    </w:lvl>
    <w:lvl w:ilvl="8">
      <w:start w:val="1"/>
      <w:numFmt w:val="decimal"/>
      <w:lvlText w:val="%1.%2.%3.%4.%5.%6.%7.%8.%9"/>
      <w:lvlJc w:val="left"/>
      <w:pPr>
        <w:ind w:left="10920" w:hanging="1800"/>
      </w:pPr>
      <w:rPr>
        <w:rFonts w:hint="default"/>
        <w:b/>
      </w:rPr>
    </w:lvl>
  </w:abstractNum>
  <w:abstractNum w:abstractNumId="9" w15:restartNumberingAfterBreak="0">
    <w:nsid w:val="13542EA8"/>
    <w:multiLevelType w:val="hybridMultilevel"/>
    <w:tmpl w:val="E13E855C"/>
    <w:lvl w:ilvl="0" w:tplc="9B327B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2B65F5"/>
    <w:multiLevelType w:val="hybridMultilevel"/>
    <w:tmpl w:val="0AF0F856"/>
    <w:lvl w:ilvl="0" w:tplc="1FB488E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51707"/>
    <w:multiLevelType w:val="hybridMultilevel"/>
    <w:tmpl w:val="46EAFC2C"/>
    <w:lvl w:ilvl="0" w:tplc="3760DF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9C3D39"/>
    <w:multiLevelType w:val="hybridMultilevel"/>
    <w:tmpl w:val="07C8DF4E"/>
    <w:lvl w:ilvl="0" w:tplc="4AE0C610">
      <w:start w:val="1"/>
      <w:numFmt w:val="lowerRoman"/>
      <w:lvlText w:val="(%1)"/>
      <w:lvlJc w:val="left"/>
      <w:pPr>
        <w:ind w:left="2421" w:hanging="720"/>
      </w:pPr>
      <w:rPr>
        <w:rFonts w:hint="default"/>
        <w:b w:val="0"/>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3" w15:restartNumberingAfterBreak="0">
    <w:nsid w:val="1BB53680"/>
    <w:multiLevelType w:val="hybridMultilevel"/>
    <w:tmpl w:val="F79EEA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A6FE9"/>
    <w:multiLevelType w:val="hybridMultilevel"/>
    <w:tmpl w:val="FF808D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E00FD"/>
    <w:multiLevelType w:val="hybridMultilevel"/>
    <w:tmpl w:val="D34C9EC4"/>
    <w:lvl w:ilvl="0" w:tplc="0756DEEA">
      <w:start w:val="1"/>
      <w:numFmt w:val="lowerLetter"/>
      <w:lvlText w:val="%1)"/>
      <w:lvlJc w:val="left"/>
      <w:pPr>
        <w:ind w:left="644" w:hanging="360"/>
      </w:pPr>
      <w:rPr>
        <w:rFonts w:hint="default"/>
        <w:b/>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FBF5DC0"/>
    <w:multiLevelType w:val="hybridMultilevel"/>
    <w:tmpl w:val="5790C826"/>
    <w:lvl w:ilvl="0" w:tplc="35D4767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55A03EE"/>
    <w:multiLevelType w:val="hybridMultilevel"/>
    <w:tmpl w:val="3AEE34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EA405B"/>
    <w:multiLevelType w:val="hybridMultilevel"/>
    <w:tmpl w:val="AF1C6B92"/>
    <w:lvl w:ilvl="0" w:tplc="76D2F38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9F5B58"/>
    <w:multiLevelType w:val="hybridMultilevel"/>
    <w:tmpl w:val="8048C8EA"/>
    <w:lvl w:ilvl="0" w:tplc="9AE00D7A">
      <w:start w:val="1"/>
      <w:numFmt w:val="lowerLetter"/>
      <w:lvlText w:val="%1)"/>
      <w:lvlJc w:val="left"/>
      <w:pPr>
        <w:ind w:left="720" w:hanging="36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274943"/>
    <w:multiLevelType w:val="hybridMultilevel"/>
    <w:tmpl w:val="9A74EA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E42470"/>
    <w:multiLevelType w:val="hybridMultilevel"/>
    <w:tmpl w:val="086ED35E"/>
    <w:lvl w:ilvl="0" w:tplc="24D8D94E">
      <w:start w:val="3"/>
      <w:numFmt w:val="low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12451C"/>
    <w:multiLevelType w:val="hybridMultilevel"/>
    <w:tmpl w:val="1E5E7E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351263"/>
    <w:multiLevelType w:val="hybridMultilevel"/>
    <w:tmpl w:val="B0E26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C77D5F"/>
    <w:multiLevelType w:val="hybridMultilevel"/>
    <w:tmpl w:val="9DCAF2B8"/>
    <w:lvl w:ilvl="0" w:tplc="6374B3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0B2DB8"/>
    <w:multiLevelType w:val="hybridMultilevel"/>
    <w:tmpl w:val="3D8468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7118AE"/>
    <w:multiLevelType w:val="hybridMultilevel"/>
    <w:tmpl w:val="0636B7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8772B3"/>
    <w:multiLevelType w:val="multilevel"/>
    <w:tmpl w:val="1D9C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86828"/>
    <w:multiLevelType w:val="hybridMultilevel"/>
    <w:tmpl w:val="32B00C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A3898"/>
    <w:multiLevelType w:val="hybridMultilevel"/>
    <w:tmpl w:val="1930A2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AF5401"/>
    <w:multiLevelType w:val="hybridMultilevel"/>
    <w:tmpl w:val="EBB2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A254A5"/>
    <w:multiLevelType w:val="hybridMultilevel"/>
    <w:tmpl w:val="F57AF3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647C3A"/>
    <w:multiLevelType w:val="hybridMultilevel"/>
    <w:tmpl w:val="0B10A9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7C36D1F"/>
    <w:multiLevelType w:val="hybridMultilevel"/>
    <w:tmpl w:val="3886BB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1624B7"/>
    <w:multiLevelType w:val="hybridMultilevel"/>
    <w:tmpl w:val="6C62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2D081F"/>
    <w:multiLevelType w:val="hybridMultilevel"/>
    <w:tmpl w:val="3970C904"/>
    <w:lvl w:ilvl="0" w:tplc="84007B64">
      <w:start w:val="1"/>
      <w:numFmt w:val="lowerRoman"/>
      <w:lvlText w:val="(%1)"/>
      <w:lvlJc w:val="left"/>
      <w:pPr>
        <w:ind w:left="2415" w:hanging="720"/>
      </w:pPr>
      <w:rPr>
        <w:rFonts w:hint="default"/>
        <w:b w:val="0"/>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36" w15:restartNumberingAfterBreak="0">
    <w:nsid w:val="7E6E0A58"/>
    <w:multiLevelType w:val="hybridMultilevel"/>
    <w:tmpl w:val="22F8D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A666EF"/>
    <w:multiLevelType w:val="hybridMultilevel"/>
    <w:tmpl w:val="3C6A2614"/>
    <w:lvl w:ilvl="0" w:tplc="D0DAB6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DE3E52"/>
    <w:multiLevelType w:val="hybridMultilevel"/>
    <w:tmpl w:val="D868CCF6"/>
    <w:lvl w:ilvl="0" w:tplc="6A9EAFEE">
      <w:start w:val="1"/>
      <w:numFmt w:val="lowerLetter"/>
      <w:lvlText w:val="%1)"/>
      <w:lvlJc w:val="left"/>
      <w:pPr>
        <w:ind w:left="420" w:hanging="360"/>
      </w:pPr>
      <w:rPr>
        <w:rFonts w:hint="default"/>
        <w:color w:val="auto"/>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449865240">
    <w:abstractNumId w:val="6"/>
  </w:num>
  <w:num w:numId="2" w16cid:durableId="448359589">
    <w:abstractNumId w:val="3"/>
  </w:num>
  <w:num w:numId="3" w16cid:durableId="2046637461">
    <w:abstractNumId w:val="26"/>
  </w:num>
  <w:num w:numId="4" w16cid:durableId="495807537">
    <w:abstractNumId w:val="18"/>
  </w:num>
  <w:num w:numId="5" w16cid:durableId="1341201614">
    <w:abstractNumId w:val="15"/>
  </w:num>
  <w:num w:numId="6" w16cid:durableId="872310212">
    <w:abstractNumId w:val="38"/>
  </w:num>
  <w:num w:numId="7" w16cid:durableId="1186287222">
    <w:abstractNumId w:val="19"/>
  </w:num>
  <w:num w:numId="8" w16cid:durableId="56168358">
    <w:abstractNumId w:val="5"/>
  </w:num>
  <w:num w:numId="9" w16cid:durableId="1358508073">
    <w:abstractNumId w:val="31"/>
  </w:num>
  <w:num w:numId="10" w16cid:durableId="197088253">
    <w:abstractNumId w:val="30"/>
  </w:num>
  <w:num w:numId="11" w16cid:durableId="137501153">
    <w:abstractNumId w:val="21"/>
  </w:num>
  <w:num w:numId="12" w16cid:durableId="1374040678">
    <w:abstractNumId w:val="7"/>
  </w:num>
  <w:num w:numId="13" w16cid:durableId="797798264">
    <w:abstractNumId w:val="24"/>
  </w:num>
  <w:num w:numId="14" w16cid:durableId="549611909">
    <w:abstractNumId w:val="37"/>
  </w:num>
  <w:num w:numId="15" w16cid:durableId="1524707340">
    <w:abstractNumId w:val="11"/>
  </w:num>
  <w:num w:numId="16" w16cid:durableId="1820420818">
    <w:abstractNumId w:val="17"/>
  </w:num>
  <w:num w:numId="17" w16cid:durableId="146437356">
    <w:abstractNumId w:val="23"/>
  </w:num>
  <w:num w:numId="18" w16cid:durableId="1093360563">
    <w:abstractNumId w:val="14"/>
  </w:num>
  <w:num w:numId="19" w16cid:durableId="811017274">
    <w:abstractNumId w:val="36"/>
  </w:num>
  <w:num w:numId="20" w16cid:durableId="858396593">
    <w:abstractNumId w:val="1"/>
  </w:num>
  <w:num w:numId="21" w16cid:durableId="2027632125">
    <w:abstractNumId w:val="33"/>
  </w:num>
  <w:num w:numId="22" w16cid:durableId="1022125884">
    <w:abstractNumId w:val="22"/>
  </w:num>
  <w:num w:numId="23" w16cid:durableId="654531051">
    <w:abstractNumId w:val="25"/>
  </w:num>
  <w:num w:numId="24" w16cid:durableId="1584222770">
    <w:abstractNumId w:val="0"/>
  </w:num>
  <w:num w:numId="25" w16cid:durableId="1219633895">
    <w:abstractNumId w:val="20"/>
  </w:num>
  <w:num w:numId="26" w16cid:durableId="1204439814">
    <w:abstractNumId w:val="28"/>
  </w:num>
  <w:num w:numId="27" w16cid:durableId="491332049">
    <w:abstractNumId w:val="4"/>
  </w:num>
  <w:num w:numId="28" w16cid:durableId="2067534387">
    <w:abstractNumId w:val="34"/>
  </w:num>
  <w:num w:numId="29" w16cid:durableId="30034206">
    <w:abstractNumId w:val="9"/>
  </w:num>
  <w:num w:numId="30" w16cid:durableId="341590640">
    <w:abstractNumId w:val="10"/>
  </w:num>
  <w:num w:numId="31" w16cid:durableId="662978385">
    <w:abstractNumId w:val="35"/>
  </w:num>
  <w:num w:numId="32" w16cid:durableId="1007320937">
    <w:abstractNumId w:val="2"/>
  </w:num>
  <w:num w:numId="33" w16cid:durableId="625695907">
    <w:abstractNumId w:val="12"/>
  </w:num>
  <w:num w:numId="34" w16cid:durableId="1669865803">
    <w:abstractNumId w:val="8"/>
  </w:num>
  <w:num w:numId="35" w16cid:durableId="1690914050">
    <w:abstractNumId w:val="16"/>
  </w:num>
  <w:num w:numId="36" w16cid:durableId="1987926375">
    <w:abstractNumId w:val="13"/>
  </w:num>
  <w:num w:numId="37" w16cid:durableId="1998023974">
    <w:abstractNumId w:val="27"/>
  </w:num>
  <w:num w:numId="38" w16cid:durableId="1359618062">
    <w:abstractNumId w:val="32"/>
  </w:num>
  <w:num w:numId="39" w16cid:durableId="98600911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701"/>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09"/>
    <w:rsid w:val="0000096C"/>
    <w:rsid w:val="00000A4C"/>
    <w:rsid w:val="00000AD3"/>
    <w:rsid w:val="000016BF"/>
    <w:rsid w:val="00001A03"/>
    <w:rsid w:val="00001FA2"/>
    <w:rsid w:val="00002412"/>
    <w:rsid w:val="00002447"/>
    <w:rsid w:val="000027F2"/>
    <w:rsid w:val="000033CB"/>
    <w:rsid w:val="000033DF"/>
    <w:rsid w:val="000041D9"/>
    <w:rsid w:val="000043D0"/>
    <w:rsid w:val="000044C1"/>
    <w:rsid w:val="00004EA9"/>
    <w:rsid w:val="00004EB5"/>
    <w:rsid w:val="00005040"/>
    <w:rsid w:val="000054C3"/>
    <w:rsid w:val="00006D28"/>
    <w:rsid w:val="00006DEA"/>
    <w:rsid w:val="0000725B"/>
    <w:rsid w:val="000107C3"/>
    <w:rsid w:val="00011D75"/>
    <w:rsid w:val="00011F7F"/>
    <w:rsid w:val="000130A2"/>
    <w:rsid w:val="0001439D"/>
    <w:rsid w:val="00014567"/>
    <w:rsid w:val="00014E2B"/>
    <w:rsid w:val="00015410"/>
    <w:rsid w:val="000166A7"/>
    <w:rsid w:val="00016FED"/>
    <w:rsid w:val="00017270"/>
    <w:rsid w:val="000212FF"/>
    <w:rsid w:val="000217CC"/>
    <w:rsid w:val="00021935"/>
    <w:rsid w:val="00021B1C"/>
    <w:rsid w:val="00021EF3"/>
    <w:rsid w:val="0002238E"/>
    <w:rsid w:val="0002316D"/>
    <w:rsid w:val="00023473"/>
    <w:rsid w:val="00023E04"/>
    <w:rsid w:val="00024380"/>
    <w:rsid w:val="000248CB"/>
    <w:rsid w:val="0002549F"/>
    <w:rsid w:val="000257F1"/>
    <w:rsid w:val="00025C5E"/>
    <w:rsid w:val="00025DA5"/>
    <w:rsid w:val="000269C2"/>
    <w:rsid w:val="00027093"/>
    <w:rsid w:val="000274F3"/>
    <w:rsid w:val="00027EE0"/>
    <w:rsid w:val="00030892"/>
    <w:rsid w:val="00030C65"/>
    <w:rsid w:val="00030F8F"/>
    <w:rsid w:val="00031BD3"/>
    <w:rsid w:val="00031D13"/>
    <w:rsid w:val="00031D61"/>
    <w:rsid w:val="00031E52"/>
    <w:rsid w:val="00031FA3"/>
    <w:rsid w:val="00032C40"/>
    <w:rsid w:val="00033BF9"/>
    <w:rsid w:val="00033DA4"/>
    <w:rsid w:val="00034149"/>
    <w:rsid w:val="000342DC"/>
    <w:rsid w:val="00034E8F"/>
    <w:rsid w:val="000356B6"/>
    <w:rsid w:val="00035B48"/>
    <w:rsid w:val="00036C10"/>
    <w:rsid w:val="0003705E"/>
    <w:rsid w:val="000373E2"/>
    <w:rsid w:val="00037683"/>
    <w:rsid w:val="0004213A"/>
    <w:rsid w:val="000421DA"/>
    <w:rsid w:val="0004225E"/>
    <w:rsid w:val="00042647"/>
    <w:rsid w:val="00042865"/>
    <w:rsid w:val="00043666"/>
    <w:rsid w:val="00044621"/>
    <w:rsid w:val="00044E65"/>
    <w:rsid w:val="00044E9B"/>
    <w:rsid w:val="000455E6"/>
    <w:rsid w:val="00045604"/>
    <w:rsid w:val="00046811"/>
    <w:rsid w:val="00046C52"/>
    <w:rsid w:val="00047763"/>
    <w:rsid w:val="00047D3F"/>
    <w:rsid w:val="00051A9C"/>
    <w:rsid w:val="0005242E"/>
    <w:rsid w:val="00052D6D"/>
    <w:rsid w:val="000531C8"/>
    <w:rsid w:val="00053FE5"/>
    <w:rsid w:val="00054460"/>
    <w:rsid w:val="00055E8D"/>
    <w:rsid w:val="00055F27"/>
    <w:rsid w:val="0005625C"/>
    <w:rsid w:val="00056392"/>
    <w:rsid w:val="00056A1C"/>
    <w:rsid w:val="00056B56"/>
    <w:rsid w:val="00056F9C"/>
    <w:rsid w:val="00057312"/>
    <w:rsid w:val="00057A26"/>
    <w:rsid w:val="00057D6D"/>
    <w:rsid w:val="000605B0"/>
    <w:rsid w:val="00060EDD"/>
    <w:rsid w:val="0006119C"/>
    <w:rsid w:val="00061414"/>
    <w:rsid w:val="00062115"/>
    <w:rsid w:val="00062969"/>
    <w:rsid w:val="00062CE8"/>
    <w:rsid w:val="00063385"/>
    <w:rsid w:val="000634BA"/>
    <w:rsid w:val="00064164"/>
    <w:rsid w:val="000659C3"/>
    <w:rsid w:val="00066622"/>
    <w:rsid w:val="0006720C"/>
    <w:rsid w:val="0006728B"/>
    <w:rsid w:val="0007078B"/>
    <w:rsid w:val="0007083C"/>
    <w:rsid w:val="00070BFC"/>
    <w:rsid w:val="0007146D"/>
    <w:rsid w:val="000714B6"/>
    <w:rsid w:val="00071533"/>
    <w:rsid w:val="00072A89"/>
    <w:rsid w:val="00073187"/>
    <w:rsid w:val="00073574"/>
    <w:rsid w:val="00073704"/>
    <w:rsid w:val="000742C6"/>
    <w:rsid w:val="000751A4"/>
    <w:rsid w:val="00075C79"/>
    <w:rsid w:val="0007691B"/>
    <w:rsid w:val="00077C1B"/>
    <w:rsid w:val="00077FB2"/>
    <w:rsid w:val="00080140"/>
    <w:rsid w:val="000809EF"/>
    <w:rsid w:val="0008149E"/>
    <w:rsid w:val="00081C26"/>
    <w:rsid w:val="00081FC7"/>
    <w:rsid w:val="000825F7"/>
    <w:rsid w:val="00082F20"/>
    <w:rsid w:val="00083A88"/>
    <w:rsid w:val="00083E01"/>
    <w:rsid w:val="00084451"/>
    <w:rsid w:val="00084B1F"/>
    <w:rsid w:val="00084E5E"/>
    <w:rsid w:val="00085871"/>
    <w:rsid w:val="00085F32"/>
    <w:rsid w:val="0008683A"/>
    <w:rsid w:val="00090221"/>
    <w:rsid w:val="0009095D"/>
    <w:rsid w:val="00090C3E"/>
    <w:rsid w:val="00090FBE"/>
    <w:rsid w:val="000917C1"/>
    <w:rsid w:val="000919A2"/>
    <w:rsid w:val="00091DC9"/>
    <w:rsid w:val="0009323D"/>
    <w:rsid w:val="00093751"/>
    <w:rsid w:val="00094262"/>
    <w:rsid w:val="00094379"/>
    <w:rsid w:val="00094F20"/>
    <w:rsid w:val="000953D2"/>
    <w:rsid w:val="000967B3"/>
    <w:rsid w:val="00096FD0"/>
    <w:rsid w:val="000975B4"/>
    <w:rsid w:val="0009795F"/>
    <w:rsid w:val="000979DE"/>
    <w:rsid w:val="00097C36"/>
    <w:rsid w:val="00097EDB"/>
    <w:rsid w:val="000A0A9D"/>
    <w:rsid w:val="000A1DA7"/>
    <w:rsid w:val="000A2272"/>
    <w:rsid w:val="000A23B1"/>
    <w:rsid w:val="000A2990"/>
    <w:rsid w:val="000A2AC4"/>
    <w:rsid w:val="000A2B6E"/>
    <w:rsid w:val="000A3003"/>
    <w:rsid w:val="000A30D6"/>
    <w:rsid w:val="000A38B1"/>
    <w:rsid w:val="000A38E0"/>
    <w:rsid w:val="000A41B7"/>
    <w:rsid w:val="000A45EA"/>
    <w:rsid w:val="000A460C"/>
    <w:rsid w:val="000A4D40"/>
    <w:rsid w:val="000A51BD"/>
    <w:rsid w:val="000A65E9"/>
    <w:rsid w:val="000A70CF"/>
    <w:rsid w:val="000A7B3B"/>
    <w:rsid w:val="000A7F8D"/>
    <w:rsid w:val="000B06B1"/>
    <w:rsid w:val="000B237C"/>
    <w:rsid w:val="000B23ED"/>
    <w:rsid w:val="000B252B"/>
    <w:rsid w:val="000B2625"/>
    <w:rsid w:val="000B2A2B"/>
    <w:rsid w:val="000B2B5C"/>
    <w:rsid w:val="000B2DF2"/>
    <w:rsid w:val="000B311A"/>
    <w:rsid w:val="000B3603"/>
    <w:rsid w:val="000B3A1D"/>
    <w:rsid w:val="000B3F44"/>
    <w:rsid w:val="000B4493"/>
    <w:rsid w:val="000B4FDC"/>
    <w:rsid w:val="000B5E2E"/>
    <w:rsid w:val="000B617F"/>
    <w:rsid w:val="000B6645"/>
    <w:rsid w:val="000B6A88"/>
    <w:rsid w:val="000B7EC4"/>
    <w:rsid w:val="000C0F01"/>
    <w:rsid w:val="000C13A4"/>
    <w:rsid w:val="000C26EC"/>
    <w:rsid w:val="000C50E6"/>
    <w:rsid w:val="000C5E5A"/>
    <w:rsid w:val="000C6BA0"/>
    <w:rsid w:val="000C767E"/>
    <w:rsid w:val="000C7B00"/>
    <w:rsid w:val="000C7B62"/>
    <w:rsid w:val="000D172A"/>
    <w:rsid w:val="000D1CC9"/>
    <w:rsid w:val="000D1DAC"/>
    <w:rsid w:val="000D2379"/>
    <w:rsid w:val="000D3272"/>
    <w:rsid w:val="000D357B"/>
    <w:rsid w:val="000D363C"/>
    <w:rsid w:val="000D42D9"/>
    <w:rsid w:val="000D42DB"/>
    <w:rsid w:val="000D47FF"/>
    <w:rsid w:val="000D5BF2"/>
    <w:rsid w:val="000D69D4"/>
    <w:rsid w:val="000D6B1F"/>
    <w:rsid w:val="000D747C"/>
    <w:rsid w:val="000D74FE"/>
    <w:rsid w:val="000E096E"/>
    <w:rsid w:val="000E0DF8"/>
    <w:rsid w:val="000E25B8"/>
    <w:rsid w:val="000E2A39"/>
    <w:rsid w:val="000E4886"/>
    <w:rsid w:val="000E49D2"/>
    <w:rsid w:val="000E4E0B"/>
    <w:rsid w:val="000E5028"/>
    <w:rsid w:val="000E5166"/>
    <w:rsid w:val="000E563D"/>
    <w:rsid w:val="000E62BC"/>
    <w:rsid w:val="000E6ABE"/>
    <w:rsid w:val="000F0BC1"/>
    <w:rsid w:val="000F188E"/>
    <w:rsid w:val="000F1C76"/>
    <w:rsid w:val="000F3239"/>
    <w:rsid w:val="000F3644"/>
    <w:rsid w:val="000F3929"/>
    <w:rsid w:val="000F397F"/>
    <w:rsid w:val="000F50CE"/>
    <w:rsid w:val="000F5195"/>
    <w:rsid w:val="000F63C3"/>
    <w:rsid w:val="000F65CD"/>
    <w:rsid w:val="000F6E4A"/>
    <w:rsid w:val="000F7848"/>
    <w:rsid w:val="001001AC"/>
    <w:rsid w:val="001006B8"/>
    <w:rsid w:val="00100DA6"/>
    <w:rsid w:val="001018EA"/>
    <w:rsid w:val="00101F6F"/>
    <w:rsid w:val="0010235B"/>
    <w:rsid w:val="0010254B"/>
    <w:rsid w:val="00103275"/>
    <w:rsid w:val="001033B7"/>
    <w:rsid w:val="00103607"/>
    <w:rsid w:val="0010400E"/>
    <w:rsid w:val="00104202"/>
    <w:rsid w:val="00104798"/>
    <w:rsid w:val="00105275"/>
    <w:rsid w:val="0010599F"/>
    <w:rsid w:val="001060E9"/>
    <w:rsid w:val="00106967"/>
    <w:rsid w:val="00106A30"/>
    <w:rsid w:val="00106D93"/>
    <w:rsid w:val="00107186"/>
    <w:rsid w:val="00107279"/>
    <w:rsid w:val="00110290"/>
    <w:rsid w:val="00110D39"/>
    <w:rsid w:val="00111651"/>
    <w:rsid w:val="001118FB"/>
    <w:rsid w:val="00111954"/>
    <w:rsid w:val="001120F0"/>
    <w:rsid w:val="00112A8F"/>
    <w:rsid w:val="00112C4D"/>
    <w:rsid w:val="00112D98"/>
    <w:rsid w:val="00114867"/>
    <w:rsid w:val="00114BBE"/>
    <w:rsid w:val="00114D91"/>
    <w:rsid w:val="00114E9D"/>
    <w:rsid w:val="001152EB"/>
    <w:rsid w:val="001159EC"/>
    <w:rsid w:val="00115FCC"/>
    <w:rsid w:val="00116652"/>
    <w:rsid w:val="00116EC4"/>
    <w:rsid w:val="001171ED"/>
    <w:rsid w:val="001173D1"/>
    <w:rsid w:val="0011759F"/>
    <w:rsid w:val="00120C84"/>
    <w:rsid w:val="00121B71"/>
    <w:rsid w:val="00122E71"/>
    <w:rsid w:val="001236ED"/>
    <w:rsid w:val="00124992"/>
    <w:rsid w:val="00124997"/>
    <w:rsid w:val="00125A56"/>
    <w:rsid w:val="00125A9E"/>
    <w:rsid w:val="0012677B"/>
    <w:rsid w:val="00126D0C"/>
    <w:rsid w:val="00131EF9"/>
    <w:rsid w:val="001322C8"/>
    <w:rsid w:val="001338A2"/>
    <w:rsid w:val="001339A7"/>
    <w:rsid w:val="00134315"/>
    <w:rsid w:val="001352BE"/>
    <w:rsid w:val="0013596D"/>
    <w:rsid w:val="001364D6"/>
    <w:rsid w:val="00136A9F"/>
    <w:rsid w:val="001372E0"/>
    <w:rsid w:val="00137ADA"/>
    <w:rsid w:val="00137CDB"/>
    <w:rsid w:val="00137D74"/>
    <w:rsid w:val="00137E0E"/>
    <w:rsid w:val="00140164"/>
    <w:rsid w:val="0014065E"/>
    <w:rsid w:val="0014094A"/>
    <w:rsid w:val="00141488"/>
    <w:rsid w:val="00141682"/>
    <w:rsid w:val="001434FF"/>
    <w:rsid w:val="00143C2C"/>
    <w:rsid w:val="00144FB5"/>
    <w:rsid w:val="0014540E"/>
    <w:rsid w:val="001454A0"/>
    <w:rsid w:val="00145A89"/>
    <w:rsid w:val="00145A9B"/>
    <w:rsid w:val="00146256"/>
    <w:rsid w:val="001462A4"/>
    <w:rsid w:val="0014755E"/>
    <w:rsid w:val="00147E79"/>
    <w:rsid w:val="00150FC9"/>
    <w:rsid w:val="00152E85"/>
    <w:rsid w:val="00153821"/>
    <w:rsid w:val="00154099"/>
    <w:rsid w:val="0015562B"/>
    <w:rsid w:val="00156755"/>
    <w:rsid w:val="00156B77"/>
    <w:rsid w:val="00157219"/>
    <w:rsid w:val="0016071F"/>
    <w:rsid w:val="0016208D"/>
    <w:rsid w:val="00162560"/>
    <w:rsid w:val="00162A56"/>
    <w:rsid w:val="0016353F"/>
    <w:rsid w:val="0016383A"/>
    <w:rsid w:val="001640C1"/>
    <w:rsid w:val="001640C3"/>
    <w:rsid w:val="00164BCC"/>
    <w:rsid w:val="00164C31"/>
    <w:rsid w:val="00165049"/>
    <w:rsid w:val="001654BD"/>
    <w:rsid w:val="001655C7"/>
    <w:rsid w:val="001661FA"/>
    <w:rsid w:val="0016684B"/>
    <w:rsid w:val="00166A84"/>
    <w:rsid w:val="0017058F"/>
    <w:rsid w:val="00170824"/>
    <w:rsid w:val="00170B5F"/>
    <w:rsid w:val="0017127A"/>
    <w:rsid w:val="001716EC"/>
    <w:rsid w:val="00172029"/>
    <w:rsid w:val="00172075"/>
    <w:rsid w:val="00172EEF"/>
    <w:rsid w:val="001752DE"/>
    <w:rsid w:val="00175BDB"/>
    <w:rsid w:val="001760F1"/>
    <w:rsid w:val="001761CE"/>
    <w:rsid w:val="001765F0"/>
    <w:rsid w:val="001805C9"/>
    <w:rsid w:val="0018070C"/>
    <w:rsid w:val="00180BFF"/>
    <w:rsid w:val="0018102B"/>
    <w:rsid w:val="0018117E"/>
    <w:rsid w:val="00181C0E"/>
    <w:rsid w:val="00182163"/>
    <w:rsid w:val="00182354"/>
    <w:rsid w:val="001826C4"/>
    <w:rsid w:val="00182FC7"/>
    <w:rsid w:val="0018317F"/>
    <w:rsid w:val="001837B4"/>
    <w:rsid w:val="00183A30"/>
    <w:rsid w:val="001841E6"/>
    <w:rsid w:val="001849A1"/>
    <w:rsid w:val="00185916"/>
    <w:rsid w:val="001867AC"/>
    <w:rsid w:val="001868F9"/>
    <w:rsid w:val="00186A24"/>
    <w:rsid w:val="00186C79"/>
    <w:rsid w:val="00187DCE"/>
    <w:rsid w:val="00187F7D"/>
    <w:rsid w:val="001905A4"/>
    <w:rsid w:val="00191435"/>
    <w:rsid w:val="0019225D"/>
    <w:rsid w:val="00193743"/>
    <w:rsid w:val="00194839"/>
    <w:rsid w:val="00195906"/>
    <w:rsid w:val="00195C21"/>
    <w:rsid w:val="001961AB"/>
    <w:rsid w:val="001966B8"/>
    <w:rsid w:val="00196C6A"/>
    <w:rsid w:val="00197C98"/>
    <w:rsid w:val="001A0642"/>
    <w:rsid w:val="001A068E"/>
    <w:rsid w:val="001A0F38"/>
    <w:rsid w:val="001A100F"/>
    <w:rsid w:val="001A1242"/>
    <w:rsid w:val="001A1C87"/>
    <w:rsid w:val="001A350B"/>
    <w:rsid w:val="001A3649"/>
    <w:rsid w:val="001A4DAA"/>
    <w:rsid w:val="001A536B"/>
    <w:rsid w:val="001A5FB2"/>
    <w:rsid w:val="001A6301"/>
    <w:rsid w:val="001B0916"/>
    <w:rsid w:val="001B0A9E"/>
    <w:rsid w:val="001B1147"/>
    <w:rsid w:val="001B2802"/>
    <w:rsid w:val="001B3D50"/>
    <w:rsid w:val="001B456C"/>
    <w:rsid w:val="001B4836"/>
    <w:rsid w:val="001B539B"/>
    <w:rsid w:val="001B61E3"/>
    <w:rsid w:val="001B7037"/>
    <w:rsid w:val="001B7150"/>
    <w:rsid w:val="001B78EA"/>
    <w:rsid w:val="001C0E6D"/>
    <w:rsid w:val="001C1926"/>
    <w:rsid w:val="001C19C8"/>
    <w:rsid w:val="001C1CAF"/>
    <w:rsid w:val="001C1DF3"/>
    <w:rsid w:val="001C1FC7"/>
    <w:rsid w:val="001C222F"/>
    <w:rsid w:val="001C25FA"/>
    <w:rsid w:val="001C35EC"/>
    <w:rsid w:val="001C5388"/>
    <w:rsid w:val="001C6484"/>
    <w:rsid w:val="001C6D08"/>
    <w:rsid w:val="001C7823"/>
    <w:rsid w:val="001C7C86"/>
    <w:rsid w:val="001C7D20"/>
    <w:rsid w:val="001D050B"/>
    <w:rsid w:val="001D12C6"/>
    <w:rsid w:val="001D158B"/>
    <w:rsid w:val="001D183D"/>
    <w:rsid w:val="001D2CE9"/>
    <w:rsid w:val="001D31F1"/>
    <w:rsid w:val="001D3E00"/>
    <w:rsid w:val="001D50DE"/>
    <w:rsid w:val="001D5A35"/>
    <w:rsid w:val="001D645F"/>
    <w:rsid w:val="001D7108"/>
    <w:rsid w:val="001E08A9"/>
    <w:rsid w:val="001E10EE"/>
    <w:rsid w:val="001E13C3"/>
    <w:rsid w:val="001E13CA"/>
    <w:rsid w:val="001E13E8"/>
    <w:rsid w:val="001E16C8"/>
    <w:rsid w:val="001E1FB3"/>
    <w:rsid w:val="001E2856"/>
    <w:rsid w:val="001E3407"/>
    <w:rsid w:val="001E3A07"/>
    <w:rsid w:val="001E4AAD"/>
    <w:rsid w:val="001E5636"/>
    <w:rsid w:val="001E6116"/>
    <w:rsid w:val="001E619C"/>
    <w:rsid w:val="001E6536"/>
    <w:rsid w:val="001E6847"/>
    <w:rsid w:val="001E6D99"/>
    <w:rsid w:val="001E6F50"/>
    <w:rsid w:val="001F0429"/>
    <w:rsid w:val="001F0509"/>
    <w:rsid w:val="001F1763"/>
    <w:rsid w:val="001F1BFE"/>
    <w:rsid w:val="001F30CC"/>
    <w:rsid w:val="001F320A"/>
    <w:rsid w:val="001F3321"/>
    <w:rsid w:val="001F382B"/>
    <w:rsid w:val="001F3D45"/>
    <w:rsid w:val="001F42DC"/>
    <w:rsid w:val="001F52CC"/>
    <w:rsid w:val="001F5DC9"/>
    <w:rsid w:val="001F6167"/>
    <w:rsid w:val="001F68E7"/>
    <w:rsid w:val="00200704"/>
    <w:rsid w:val="00200D44"/>
    <w:rsid w:val="00200FFC"/>
    <w:rsid w:val="0020148F"/>
    <w:rsid w:val="00201AB8"/>
    <w:rsid w:val="0020215E"/>
    <w:rsid w:val="00202782"/>
    <w:rsid w:val="00202A87"/>
    <w:rsid w:val="0020330A"/>
    <w:rsid w:val="0020580D"/>
    <w:rsid w:val="00205886"/>
    <w:rsid w:val="00207058"/>
    <w:rsid w:val="00207231"/>
    <w:rsid w:val="0020723B"/>
    <w:rsid w:val="002079C2"/>
    <w:rsid w:val="00210A4A"/>
    <w:rsid w:val="0021327C"/>
    <w:rsid w:val="002135D1"/>
    <w:rsid w:val="002147F0"/>
    <w:rsid w:val="002158D3"/>
    <w:rsid w:val="00215BEC"/>
    <w:rsid w:val="00215C5B"/>
    <w:rsid w:val="00215CFE"/>
    <w:rsid w:val="00216363"/>
    <w:rsid w:val="00220655"/>
    <w:rsid w:val="00220738"/>
    <w:rsid w:val="002208D9"/>
    <w:rsid w:val="002211FF"/>
    <w:rsid w:val="00221EA0"/>
    <w:rsid w:val="00221FE0"/>
    <w:rsid w:val="002228F6"/>
    <w:rsid w:val="00222E35"/>
    <w:rsid w:val="00223651"/>
    <w:rsid w:val="00223952"/>
    <w:rsid w:val="00224043"/>
    <w:rsid w:val="002245AA"/>
    <w:rsid w:val="002246EE"/>
    <w:rsid w:val="00224919"/>
    <w:rsid w:val="00224E7F"/>
    <w:rsid w:val="002255A2"/>
    <w:rsid w:val="00225647"/>
    <w:rsid w:val="00225792"/>
    <w:rsid w:val="002258D5"/>
    <w:rsid w:val="002261BB"/>
    <w:rsid w:val="002265F8"/>
    <w:rsid w:val="0022747F"/>
    <w:rsid w:val="002274F8"/>
    <w:rsid w:val="00227B89"/>
    <w:rsid w:val="002319C6"/>
    <w:rsid w:val="00231B7C"/>
    <w:rsid w:val="00232067"/>
    <w:rsid w:val="00232B3D"/>
    <w:rsid w:val="00233C81"/>
    <w:rsid w:val="00234595"/>
    <w:rsid w:val="00235ADA"/>
    <w:rsid w:val="002361C0"/>
    <w:rsid w:val="002378FE"/>
    <w:rsid w:val="00240422"/>
    <w:rsid w:val="002407F6"/>
    <w:rsid w:val="002417B6"/>
    <w:rsid w:val="00241D1A"/>
    <w:rsid w:val="00241ED0"/>
    <w:rsid w:val="002448EA"/>
    <w:rsid w:val="00244ABC"/>
    <w:rsid w:val="00244B87"/>
    <w:rsid w:val="00246C8F"/>
    <w:rsid w:val="002471D6"/>
    <w:rsid w:val="00250069"/>
    <w:rsid w:val="002503F0"/>
    <w:rsid w:val="00250497"/>
    <w:rsid w:val="0025052D"/>
    <w:rsid w:val="00250982"/>
    <w:rsid w:val="00250CBD"/>
    <w:rsid w:val="00250EED"/>
    <w:rsid w:val="00251BCD"/>
    <w:rsid w:val="002526FC"/>
    <w:rsid w:val="00252AE6"/>
    <w:rsid w:val="00252E9A"/>
    <w:rsid w:val="0025306C"/>
    <w:rsid w:val="002531F9"/>
    <w:rsid w:val="00253E89"/>
    <w:rsid w:val="002541B0"/>
    <w:rsid w:val="002541E2"/>
    <w:rsid w:val="002549E3"/>
    <w:rsid w:val="00254A7B"/>
    <w:rsid w:val="00255213"/>
    <w:rsid w:val="0025588A"/>
    <w:rsid w:val="00256956"/>
    <w:rsid w:val="00256B2A"/>
    <w:rsid w:val="0025759A"/>
    <w:rsid w:val="002576D9"/>
    <w:rsid w:val="00257C8B"/>
    <w:rsid w:val="002606BC"/>
    <w:rsid w:val="00260D28"/>
    <w:rsid w:val="00260F2E"/>
    <w:rsid w:val="0026130B"/>
    <w:rsid w:val="00261DD8"/>
    <w:rsid w:val="00262938"/>
    <w:rsid w:val="00262B73"/>
    <w:rsid w:val="002637AF"/>
    <w:rsid w:val="00263EC7"/>
    <w:rsid w:val="00264288"/>
    <w:rsid w:val="00265832"/>
    <w:rsid w:val="00265A8D"/>
    <w:rsid w:val="00265B35"/>
    <w:rsid w:val="00265D2E"/>
    <w:rsid w:val="002664E8"/>
    <w:rsid w:val="00266585"/>
    <w:rsid w:val="00266E4D"/>
    <w:rsid w:val="002674DF"/>
    <w:rsid w:val="002702DF"/>
    <w:rsid w:val="0027038B"/>
    <w:rsid w:val="002707A4"/>
    <w:rsid w:val="00270C3A"/>
    <w:rsid w:val="002714CF"/>
    <w:rsid w:val="002716FE"/>
    <w:rsid w:val="00271AB9"/>
    <w:rsid w:val="00271B43"/>
    <w:rsid w:val="0027241E"/>
    <w:rsid w:val="0027315D"/>
    <w:rsid w:val="00273B47"/>
    <w:rsid w:val="00273BE4"/>
    <w:rsid w:val="002742BB"/>
    <w:rsid w:val="002745D0"/>
    <w:rsid w:val="00274EB0"/>
    <w:rsid w:val="002753D0"/>
    <w:rsid w:val="00275999"/>
    <w:rsid w:val="0027618E"/>
    <w:rsid w:val="0027687B"/>
    <w:rsid w:val="00276982"/>
    <w:rsid w:val="00276FBD"/>
    <w:rsid w:val="002772AA"/>
    <w:rsid w:val="00280021"/>
    <w:rsid w:val="00281093"/>
    <w:rsid w:val="0028136D"/>
    <w:rsid w:val="002813BF"/>
    <w:rsid w:val="002814D3"/>
    <w:rsid w:val="002816A9"/>
    <w:rsid w:val="00281874"/>
    <w:rsid w:val="00281C6F"/>
    <w:rsid w:val="002828B1"/>
    <w:rsid w:val="00283621"/>
    <w:rsid w:val="00283E6C"/>
    <w:rsid w:val="00284648"/>
    <w:rsid w:val="002855EF"/>
    <w:rsid w:val="00285696"/>
    <w:rsid w:val="00285EC0"/>
    <w:rsid w:val="00286379"/>
    <w:rsid w:val="0028686E"/>
    <w:rsid w:val="00286DB1"/>
    <w:rsid w:val="0028745F"/>
    <w:rsid w:val="0028768D"/>
    <w:rsid w:val="0029145D"/>
    <w:rsid w:val="00291C8F"/>
    <w:rsid w:val="00291CAD"/>
    <w:rsid w:val="002923D0"/>
    <w:rsid w:val="002924C2"/>
    <w:rsid w:val="00292CB9"/>
    <w:rsid w:val="002937A1"/>
    <w:rsid w:val="00294D6A"/>
    <w:rsid w:val="00295D61"/>
    <w:rsid w:val="0029645F"/>
    <w:rsid w:val="002966C1"/>
    <w:rsid w:val="00297538"/>
    <w:rsid w:val="002A0259"/>
    <w:rsid w:val="002A0354"/>
    <w:rsid w:val="002A0AAE"/>
    <w:rsid w:val="002A14EA"/>
    <w:rsid w:val="002A1CFC"/>
    <w:rsid w:val="002A1D40"/>
    <w:rsid w:val="002A2099"/>
    <w:rsid w:val="002A230D"/>
    <w:rsid w:val="002A3EAB"/>
    <w:rsid w:val="002A6DB2"/>
    <w:rsid w:val="002A74D9"/>
    <w:rsid w:val="002A7604"/>
    <w:rsid w:val="002A76F6"/>
    <w:rsid w:val="002A7B07"/>
    <w:rsid w:val="002B001C"/>
    <w:rsid w:val="002B0710"/>
    <w:rsid w:val="002B0C8B"/>
    <w:rsid w:val="002B0E4C"/>
    <w:rsid w:val="002B11A7"/>
    <w:rsid w:val="002B1E9C"/>
    <w:rsid w:val="002B214C"/>
    <w:rsid w:val="002B2380"/>
    <w:rsid w:val="002B28A5"/>
    <w:rsid w:val="002B33BB"/>
    <w:rsid w:val="002B35C7"/>
    <w:rsid w:val="002B44A6"/>
    <w:rsid w:val="002B4D85"/>
    <w:rsid w:val="002B4ECC"/>
    <w:rsid w:val="002B633A"/>
    <w:rsid w:val="002B6A34"/>
    <w:rsid w:val="002B6F78"/>
    <w:rsid w:val="002B7217"/>
    <w:rsid w:val="002B7BB4"/>
    <w:rsid w:val="002C0B5F"/>
    <w:rsid w:val="002C14DE"/>
    <w:rsid w:val="002C1718"/>
    <w:rsid w:val="002C1E2F"/>
    <w:rsid w:val="002C2C86"/>
    <w:rsid w:val="002C305D"/>
    <w:rsid w:val="002C3458"/>
    <w:rsid w:val="002C35E5"/>
    <w:rsid w:val="002C3C06"/>
    <w:rsid w:val="002C4429"/>
    <w:rsid w:val="002C483C"/>
    <w:rsid w:val="002C4B63"/>
    <w:rsid w:val="002C4F3C"/>
    <w:rsid w:val="002C4FD1"/>
    <w:rsid w:val="002C6A28"/>
    <w:rsid w:val="002C7883"/>
    <w:rsid w:val="002C7B92"/>
    <w:rsid w:val="002D01EC"/>
    <w:rsid w:val="002D08E0"/>
    <w:rsid w:val="002D13E4"/>
    <w:rsid w:val="002D1C3B"/>
    <w:rsid w:val="002D2336"/>
    <w:rsid w:val="002D28A5"/>
    <w:rsid w:val="002D3AD6"/>
    <w:rsid w:val="002D4864"/>
    <w:rsid w:val="002D48C0"/>
    <w:rsid w:val="002D4B3B"/>
    <w:rsid w:val="002D4DD1"/>
    <w:rsid w:val="002D58A0"/>
    <w:rsid w:val="002D5FA8"/>
    <w:rsid w:val="002D6693"/>
    <w:rsid w:val="002D6D08"/>
    <w:rsid w:val="002E0500"/>
    <w:rsid w:val="002E05FA"/>
    <w:rsid w:val="002E0C60"/>
    <w:rsid w:val="002E0EB4"/>
    <w:rsid w:val="002E194C"/>
    <w:rsid w:val="002E220C"/>
    <w:rsid w:val="002E29B0"/>
    <w:rsid w:val="002E4707"/>
    <w:rsid w:val="002E4B82"/>
    <w:rsid w:val="002E53C5"/>
    <w:rsid w:val="002E5909"/>
    <w:rsid w:val="002E5C8F"/>
    <w:rsid w:val="002E6AAE"/>
    <w:rsid w:val="002E6AB5"/>
    <w:rsid w:val="002E7093"/>
    <w:rsid w:val="002E78B9"/>
    <w:rsid w:val="002E7ED9"/>
    <w:rsid w:val="002F00B5"/>
    <w:rsid w:val="002F03D2"/>
    <w:rsid w:val="002F0429"/>
    <w:rsid w:val="002F0ACD"/>
    <w:rsid w:val="002F18BE"/>
    <w:rsid w:val="002F23BA"/>
    <w:rsid w:val="002F278B"/>
    <w:rsid w:val="002F311B"/>
    <w:rsid w:val="002F4874"/>
    <w:rsid w:val="002F4F6F"/>
    <w:rsid w:val="002F5ED7"/>
    <w:rsid w:val="002F662D"/>
    <w:rsid w:val="002F6F57"/>
    <w:rsid w:val="002F74D0"/>
    <w:rsid w:val="00300320"/>
    <w:rsid w:val="00300F9A"/>
    <w:rsid w:val="0030170D"/>
    <w:rsid w:val="00301FAC"/>
    <w:rsid w:val="00303538"/>
    <w:rsid w:val="00303DE6"/>
    <w:rsid w:val="0030449A"/>
    <w:rsid w:val="00304C28"/>
    <w:rsid w:val="00305105"/>
    <w:rsid w:val="00305DA8"/>
    <w:rsid w:val="00305DB7"/>
    <w:rsid w:val="00305F73"/>
    <w:rsid w:val="0030607F"/>
    <w:rsid w:val="003064D7"/>
    <w:rsid w:val="00310B33"/>
    <w:rsid w:val="003111E4"/>
    <w:rsid w:val="00311B84"/>
    <w:rsid w:val="00311F24"/>
    <w:rsid w:val="00312103"/>
    <w:rsid w:val="0031235F"/>
    <w:rsid w:val="003123C6"/>
    <w:rsid w:val="00313495"/>
    <w:rsid w:val="00313654"/>
    <w:rsid w:val="00314804"/>
    <w:rsid w:val="00315002"/>
    <w:rsid w:val="00315153"/>
    <w:rsid w:val="00315B98"/>
    <w:rsid w:val="003168E1"/>
    <w:rsid w:val="003178E2"/>
    <w:rsid w:val="003201CA"/>
    <w:rsid w:val="003201D5"/>
    <w:rsid w:val="00320B88"/>
    <w:rsid w:val="00320B9C"/>
    <w:rsid w:val="00321ADC"/>
    <w:rsid w:val="00321F42"/>
    <w:rsid w:val="00322C31"/>
    <w:rsid w:val="00323B5E"/>
    <w:rsid w:val="00323E4E"/>
    <w:rsid w:val="003242EB"/>
    <w:rsid w:val="003249CB"/>
    <w:rsid w:val="00325561"/>
    <w:rsid w:val="0032591B"/>
    <w:rsid w:val="00325952"/>
    <w:rsid w:val="003259B1"/>
    <w:rsid w:val="0032629A"/>
    <w:rsid w:val="00326981"/>
    <w:rsid w:val="00326F96"/>
    <w:rsid w:val="00327222"/>
    <w:rsid w:val="00327F0D"/>
    <w:rsid w:val="00331BC1"/>
    <w:rsid w:val="00331C6D"/>
    <w:rsid w:val="0033289F"/>
    <w:rsid w:val="00332B5C"/>
    <w:rsid w:val="00332C45"/>
    <w:rsid w:val="0033302A"/>
    <w:rsid w:val="00333B1F"/>
    <w:rsid w:val="00333B2A"/>
    <w:rsid w:val="00333E13"/>
    <w:rsid w:val="0033427C"/>
    <w:rsid w:val="00334E49"/>
    <w:rsid w:val="0033526F"/>
    <w:rsid w:val="00337B66"/>
    <w:rsid w:val="00337F2F"/>
    <w:rsid w:val="003402E5"/>
    <w:rsid w:val="0034035E"/>
    <w:rsid w:val="00340EFF"/>
    <w:rsid w:val="0034132A"/>
    <w:rsid w:val="00341535"/>
    <w:rsid w:val="00342866"/>
    <w:rsid w:val="0034313C"/>
    <w:rsid w:val="003447CD"/>
    <w:rsid w:val="003448B8"/>
    <w:rsid w:val="00344B49"/>
    <w:rsid w:val="003455B3"/>
    <w:rsid w:val="00345F44"/>
    <w:rsid w:val="003466F4"/>
    <w:rsid w:val="00346C28"/>
    <w:rsid w:val="00347F03"/>
    <w:rsid w:val="00350379"/>
    <w:rsid w:val="003506DD"/>
    <w:rsid w:val="00350BA7"/>
    <w:rsid w:val="00352664"/>
    <w:rsid w:val="003526BC"/>
    <w:rsid w:val="003528BD"/>
    <w:rsid w:val="00352E13"/>
    <w:rsid w:val="0035303B"/>
    <w:rsid w:val="003537E5"/>
    <w:rsid w:val="00353FA5"/>
    <w:rsid w:val="00354BE7"/>
    <w:rsid w:val="003552DB"/>
    <w:rsid w:val="003569B1"/>
    <w:rsid w:val="00356F0E"/>
    <w:rsid w:val="00357D37"/>
    <w:rsid w:val="00361E5D"/>
    <w:rsid w:val="00362327"/>
    <w:rsid w:val="0036260E"/>
    <w:rsid w:val="00363442"/>
    <w:rsid w:val="00363758"/>
    <w:rsid w:val="00363F0D"/>
    <w:rsid w:val="00363F65"/>
    <w:rsid w:val="00364003"/>
    <w:rsid w:val="0036451A"/>
    <w:rsid w:val="0036525B"/>
    <w:rsid w:val="003656B5"/>
    <w:rsid w:val="00365A42"/>
    <w:rsid w:val="00365E21"/>
    <w:rsid w:val="00366795"/>
    <w:rsid w:val="00366975"/>
    <w:rsid w:val="00366989"/>
    <w:rsid w:val="00366B30"/>
    <w:rsid w:val="00366F8B"/>
    <w:rsid w:val="003670CB"/>
    <w:rsid w:val="00367E88"/>
    <w:rsid w:val="003703C9"/>
    <w:rsid w:val="00370CB7"/>
    <w:rsid w:val="00370E85"/>
    <w:rsid w:val="00371C9B"/>
    <w:rsid w:val="00371E84"/>
    <w:rsid w:val="00372413"/>
    <w:rsid w:val="00372CA6"/>
    <w:rsid w:val="00373078"/>
    <w:rsid w:val="003730FD"/>
    <w:rsid w:val="00373729"/>
    <w:rsid w:val="00375AAF"/>
    <w:rsid w:val="00375B29"/>
    <w:rsid w:val="003777BF"/>
    <w:rsid w:val="003815E2"/>
    <w:rsid w:val="00382290"/>
    <w:rsid w:val="003822A1"/>
    <w:rsid w:val="0038313C"/>
    <w:rsid w:val="003843BE"/>
    <w:rsid w:val="00384CE9"/>
    <w:rsid w:val="003853A4"/>
    <w:rsid w:val="0038553B"/>
    <w:rsid w:val="00386ACC"/>
    <w:rsid w:val="003872C1"/>
    <w:rsid w:val="00387726"/>
    <w:rsid w:val="0039065D"/>
    <w:rsid w:val="00390BF0"/>
    <w:rsid w:val="00390EE8"/>
    <w:rsid w:val="00391A01"/>
    <w:rsid w:val="00392A29"/>
    <w:rsid w:val="0039359E"/>
    <w:rsid w:val="00394059"/>
    <w:rsid w:val="0039423A"/>
    <w:rsid w:val="00394BCF"/>
    <w:rsid w:val="00394E6C"/>
    <w:rsid w:val="0039521E"/>
    <w:rsid w:val="0039751A"/>
    <w:rsid w:val="003979E1"/>
    <w:rsid w:val="00397C45"/>
    <w:rsid w:val="003A0976"/>
    <w:rsid w:val="003A1306"/>
    <w:rsid w:val="003A15DE"/>
    <w:rsid w:val="003A16D3"/>
    <w:rsid w:val="003A171A"/>
    <w:rsid w:val="003A2230"/>
    <w:rsid w:val="003A2675"/>
    <w:rsid w:val="003A2C70"/>
    <w:rsid w:val="003A31B4"/>
    <w:rsid w:val="003A331A"/>
    <w:rsid w:val="003A3FF9"/>
    <w:rsid w:val="003A4DD0"/>
    <w:rsid w:val="003A5895"/>
    <w:rsid w:val="003A5B69"/>
    <w:rsid w:val="003A5E58"/>
    <w:rsid w:val="003A6915"/>
    <w:rsid w:val="003A6BBD"/>
    <w:rsid w:val="003A77D7"/>
    <w:rsid w:val="003B0052"/>
    <w:rsid w:val="003B0447"/>
    <w:rsid w:val="003B2E64"/>
    <w:rsid w:val="003B3072"/>
    <w:rsid w:val="003B31B7"/>
    <w:rsid w:val="003B52A5"/>
    <w:rsid w:val="003B552C"/>
    <w:rsid w:val="003B55B6"/>
    <w:rsid w:val="003B58DD"/>
    <w:rsid w:val="003B5963"/>
    <w:rsid w:val="003B5D84"/>
    <w:rsid w:val="003B600E"/>
    <w:rsid w:val="003B60AF"/>
    <w:rsid w:val="003B7D23"/>
    <w:rsid w:val="003C0DB3"/>
    <w:rsid w:val="003C0F48"/>
    <w:rsid w:val="003C1901"/>
    <w:rsid w:val="003C2554"/>
    <w:rsid w:val="003C31C4"/>
    <w:rsid w:val="003C4032"/>
    <w:rsid w:val="003C4119"/>
    <w:rsid w:val="003C5156"/>
    <w:rsid w:val="003C5E96"/>
    <w:rsid w:val="003C64EB"/>
    <w:rsid w:val="003D024A"/>
    <w:rsid w:val="003D0A84"/>
    <w:rsid w:val="003D3B3C"/>
    <w:rsid w:val="003D46AF"/>
    <w:rsid w:val="003D5160"/>
    <w:rsid w:val="003D7181"/>
    <w:rsid w:val="003D7E3B"/>
    <w:rsid w:val="003D7F95"/>
    <w:rsid w:val="003E12FA"/>
    <w:rsid w:val="003E1747"/>
    <w:rsid w:val="003E1916"/>
    <w:rsid w:val="003E2D3C"/>
    <w:rsid w:val="003E4B4E"/>
    <w:rsid w:val="003E5C3E"/>
    <w:rsid w:val="003E5D74"/>
    <w:rsid w:val="003E6699"/>
    <w:rsid w:val="003E6DC7"/>
    <w:rsid w:val="003E6E03"/>
    <w:rsid w:val="003E6E4B"/>
    <w:rsid w:val="003E74E2"/>
    <w:rsid w:val="003E760B"/>
    <w:rsid w:val="003E767E"/>
    <w:rsid w:val="003E7749"/>
    <w:rsid w:val="003E7D7A"/>
    <w:rsid w:val="003F001E"/>
    <w:rsid w:val="003F04DC"/>
    <w:rsid w:val="003F0FEA"/>
    <w:rsid w:val="003F164A"/>
    <w:rsid w:val="003F24FA"/>
    <w:rsid w:val="003F2C8D"/>
    <w:rsid w:val="003F393F"/>
    <w:rsid w:val="003F4665"/>
    <w:rsid w:val="003F4AAC"/>
    <w:rsid w:val="003F4D0F"/>
    <w:rsid w:val="003F4E05"/>
    <w:rsid w:val="003F53B2"/>
    <w:rsid w:val="003F54E3"/>
    <w:rsid w:val="003F7270"/>
    <w:rsid w:val="003F795B"/>
    <w:rsid w:val="004006B2"/>
    <w:rsid w:val="00400E81"/>
    <w:rsid w:val="004015E7"/>
    <w:rsid w:val="00401914"/>
    <w:rsid w:val="00401C1B"/>
    <w:rsid w:val="004022CD"/>
    <w:rsid w:val="0040256C"/>
    <w:rsid w:val="0040264E"/>
    <w:rsid w:val="00402B49"/>
    <w:rsid w:val="0040412E"/>
    <w:rsid w:val="0040453F"/>
    <w:rsid w:val="0040507C"/>
    <w:rsid w:val="004051F8"/>
    <w:rsid w:val="00405E00"/>
    <w:rsid w:val="00410671"/>
    <w:rsid w:val="004110DC"/>
    <w:rsid w:val="00411DDF"/>
    <w:rsid w:val="00412F93"/>
    <w:rsid w:val="00413A0B"/>
    <w:rsid w:val="00413AEA"/>
    <w:rsid w:val="00414300"/>
    <w:rsid w:val="00414B3B"/>
    <w:rsid w:val="0041510C"/>
    <w:rsid w:val="004152A8"/>
    <w:rsid w:val="00415391"/>
    <w:rsid w:val="0041638D"/>
    <w:rsid w:val="00417CBE"/>
    <w:rsid w:val="00417E03"/>
    <w:rsid w:val="00417EB7"/>
    <w:rsid w:val="00420647"/>
    <w:rsid w:val="004206D7"/>
    <w:rsid w:val="0042085C"/>
    <w:rsid w:val="00420ECB"/>
    <w:rsid w:val="004211BD"/>
    <w:rsid w:val="004213BB"/>
    <w:rsid w:val="00421428"/>
    <w:rsid w:val="004217CD"/>
    <w:rsid w:val="00421EF4"/>
    <w:rsid w:val="00422FA4"/>
    <w:rsid w:val="00423D52"/>
    <w:rsid w:val="004241ED"/>
    <w:rsid w:val="0042465A"/>
    <w:rsid w:val="00425720"/>
    <w:rsid w:val="00426225"/>
    <w:rsid w:val="004265F4"/>
    <w:rsid w:val="00426E52"/>
    <w:rsid w:val="00427314"/>
    <w:rsid w:val="0042763F"/>
    <w:rsid w:val="00427708"/>
    <w:rsid w:val="004277C6"/>
    <w:rsid w:val="0042794D"/>
    <w:rsid w:val="00427CF6"/>
    <w:rsid w:val="0043009E"/>
    <w:rsid w:val="00430B9B"/>
    <w:rsid w:val="00431864"/>
    <w:rsid w:val="00433362"/>
    <w:rsid w:val="0043336F"/>
    <w:rsid w:val="00433FFA"/>
    <w:rsid w:val="00434B51"/>
    <w:rsid w:val="004352FF"/>
    <w:rsid w:val="00435446"/>
    <w:rsid w:val="004355FB"/>
    <w:rsid w:val="00436ACE"/>
    <w:rsid w:val="00436BCA"/>
    <w:rsid w:val="00437671"/>
    <w:rsid w:val="0043782A"/>
    <w:rsid w:val="004379A9"/>
    <w:rsid w:val="00437A24"/>
    <w:rsid w:val="00437CC3"/>
    <w:rsid w:val="004402B4"/>
    <w:rsid w:val="00441617"/>
    <w:rsid w:val="00441A18"/>
    <w:rsid w:val="00442459"/>
    <w:rsid w:val="00442AC2"/>
    <w:rsid w:val="00443FD8"/>
    <w:rsid w:val="00444496"/>
    <w:rsid w:val="0044499B"/>
    <w:rsid w:val="004451FB"/>
    <w:rsid w:val="0044560C"/>
    <w:rsid w:val="0044568A"/>
    <w:rsid w:val="00450336"/>
    <w:rsid w:val="004508EE"/>
    <w:rsid w:val="00450C7C"/>
    <w:rsid w:val="004516CF"/>
    <w:rsid w:val="00451FE2"/>
    <w:rsid w:val="0045259C"/>
    <w:rsid w:val="00452D55"/>
    <w:rsid w:val="004536DB"/>
    <w:rsid w:val="004548BB"/>
    <w:rsid w:val="00454BCD"/>
    <w:rsid w:val="00454BD5"/>
    <w:rsid w:val="00454DCF"/>
    <w:rsid w:val="004558E0"/>
    <w:rsid w:val="004566BF"/>
    <w:rsid w:val="00456D90"/>
    <w:rsid w:val="00456FC5"/>
    <w:rsid w:val="00457026"/>
    <w:rsid w:val="00460520"/>
    <w:rsid w:val="0046070B"/>
    <w:rsid w:val="00460951"/>
    <w:rsid w:val="0046146A"/>
    <w:rsid w:val="004619C2"/>
    <w:rsid w:val="004635C2"/>
    <w:rsid w:val="00464570"/>
    <w:rsid w:val="00465E3A"/>
    <w:rsid w:val="00465F90"/>
    <w:rsid w:val="0046608C"/>
    <w:rsid w:val="00466581"/>
    <w:rsid w:val="004666F2"/>
    <w:rsid w:val="00466E79"/>
    <w:rsid w:val="00467573"/>
    <w:rsid w:val="00467A76"/>
    <w:rsid w:val="00467D49"/>
    <w:rsid w:val="00467E0E"/>
    <w:rsid w:val="00467FA4"/>
    <w:rsid w:val="00470D30"/>
    <w:rsid w:val="00471182"/>
    <w:rsid w:val="00471AA8"/>
    <w:rsid w:val="00473A48"/>
    <w:rsid w:val="00474ADA"/>
    <w:rsid w:val="00474E1D"/>
    <w:rsid w:val="00474F31"/>
    <w:rsid w:val="00476C4D"/>
    <w:rsid w:val="0047707F"/>
    <w:rsid w:val="004776BA"/>
    <w:rsid w:val="00477F95"/>
    <w:rsid w:val="004809FA"/>
    <w:rsid w:val="0048106F"/>
    <w:rsid w:val="00481ECA"/>
    <w:rsid w:val="00482BC3"/>
    <w:rsid w:val="00482D6B"/>
    <w:rsid w:val="00482DD5"/>
    <w:rsid w:val="0048321B"/>
    <w:rsid w:val="004837B9"/>
    <w:rsid w:val="004845F6"/>
    <w:rsid w:val="0048502E"/>
    <w:rsid w:val="004850D5"/>
    <w:rsid w:val="00485721"/>
    <w:rsid w:val="00485829"/>
    <w:rsid w:val="004859D8"/>
    <w:rsid w:val="00485C75"/>
    <w:rsid w:val="00487563"/>
    <w:rsid w:val="004875B2"/>
    <w:rsid w:val="00487D6E"/>
    <w:rsid w:val="004913DA"/>
    <w:rsid w:val="00491AFE"/>
    <w:rsid w:val="00491F14"/>
    <w:rsid w:val="00491FA9"/>
    <w:rsid w:val="0049357C"/>
    <w:rsid w:val="00493972"/>
    <w:rsid w:val="004939DE"/>
    <w:rsid w:val="00493A1D"/>
    <w:rsid w:val="00493F0A"/>
    <w:rsid w:val="00494396"/>
    <w:rsid w:val="00494F39"/>
    <w:rsid w:val="004954C9"/>
    <w:rsid w:val="004977EF"/>
    <w:rsid w:val="004A026C"/>
    <w:rsid w:val="004A0470"/>
    <w:rsid w:val="004A1210"/>
    <w:rsid w:val="004A1D7A"/>
    <w:rsid w:val="004A24F1"/>
    <w:rsid w:val="004A35C0"/>
    <w:rsid w:val="004A4353"/>
    <w:rsid w:val="004A45BB"/>
    <w:rsid w:val="004A5CD7"/>
    <w:rsid w:val="004A7059"/>
    <w:rsid w:val="004A7D8A"/>
    <w:rsid w:val="004B2446"/>
    <w:rsid w:val="004B2A92"/>
    <w:rsid w:val="004B2B99"/>
    <w:rsid w:val="004B3B70"/>
    <w:rsid w:val="004B3E97"/>
    <w:rsid w:val="004B401C"/>
    <w:rsid w:val="004B41AF"/>
    <w:rsid w:val="004B4DC9"/>
    <w:rsid w:val="004B5402"/>
    <w:rsid w:val="004B5D3E"/>
    <w:rsid w:val="004B5D43"/>
    <w:rsid w:val="004B6579"/>
    <w:rsid w:val="004B70AA"/>
    <w:rsid w:val="004B76FA"/>
    <w:rsid w:val="004C01BE"/>
    <w:rsid w:val="004C0601"/>
    <w:rsid w:val="004C07C6"/>
    <w:rsid w:val="004C07D4"/>
    <w:rsid w:val="004C0C58"/>
    <w:rsid w:val="004C100D"/>
    <w:rsid w:val="004C1B7B"/>
    <w:rsid w:val="004C3349"/>
    <w:rsid w:val="004C44D3"/>
    <w:rsid w:val="004C4B18"/>
    <w:rsid w:val="004C517A"/>
    <w:rsid w:val="004C5CA4"/>
    <w:rsid w:val="004C670E"/>
    <w:rsid w:val="004C699D"/>
    <w:rsid w:val="004C727F"/>
    <w:rsid w:val="004C7C26"/>
    <w:rsid w:val="004D031C"/>
    <w:rsid w:val="004D0601"/>
    <w:rsid w:val="004D0F8B"/>
    <w:rsid w:val="004D1157"/>
    <w:rsid w:val="004D1A48"/>
    <w:rsid w:val="004D1D20"/>
    <w:rsid w:val="004D225F"/>
    <w:rsid w:val="004D242F"/>
    <w:rsid w:val="004D2655"/>
    <w:rsid w:val="004D26CD"/>
    <w:rsid w:val="004D3139"/>
    <w:rsid w:val="004D3680"/>
    <w:rsid w:val="004D38F0"/>
    <w:rsid w:val="004D401E"/>
    <w:rsid w:val="004D403B"/>
    <w:rsid w:val="004D5926"/>
    <w:rsid w:val="004D67F1"/>
    <w:rsid w:val="004D725C"/>
    <w:rsid w:val="004D753A"/>
    <w:rsid w:val="004D7610"/>
    <w:rsid w:val="004D78EF"/>
    <w:rsid w:val="004D7D3A"/>
    <w:rsid w:val="004E162F"/>
    <w:rsid w:val="004E163B"/>
    <w:rsid w:val="004E2614"/>
    <w:rsid w:val="004E312F"/>
    <w:rsid w:val="004E39DB"/>
    <w:rsid w:val="004E3CDA"/>
    <w:rsid w:val="004E3F62"/>
    <w:rsid w:val="004E4E08"/>
    <w:rsid w:val="004E5002"/>
    <w:rsid w:val="004E54B5"/>
    <w:rsid w:val="004E5697"/>
    <w:rsid w:val="004E5E40"/>
    <w:rsid w:val="004E60B0"/>
    <w:rsid w:val="004E632C"/>
    <w:rsid w:val="004E79DD"/>
    <w:rsid w:val="004F0255"/>
    <w:rsid w:val="004F225C"/>
    <w:rsid w:val="004F37A3"/>
    <w:rsid w:val="004F37CB"/>
    <w:rsid w:val="004F39DF"/>
    <w:rsid w:val="004F3F4E"/>
    <w:rsid w:val="004F4BCA"/>
    <w:rsid w:val="004F50B3"/>
    <w:rsid w:val="004F5546"/>
    <w:rsid w:val="004F62C6"/>
    <w:rsid w:val="004F6451"/>
    <w:rsid w:val="004F6775"/>
    <w:rsid w:val="004F67B5"/>
    <w:rsid w:val="004F7851"/>
    <w:rsid w:val="004F7AA4"/>
    <w:rsid w:val="00500464"/>
    <w:rsid w:val="00500CBA"/>
    <w:rsid w:val="005023C4"/>
    <w:rsid w:val="00502691"/>
    <w:rsid w:val="005027D4"/>
    <w:rsid w:val="005032CA"/>
    <w:rsid w:val="00503DEB"/>
    <w:rsid w:val="00503E97"/>
    <w:rsid w:val="005049E8"/>
    <w:rsid w:val="00505DCD"/>
    <w:rsid w:val="0050714B"/>
    <w:rsid w:val="005077BE"/>
    <w:rsid w:val="0050782D"/>
    <w:rsid w:val="005101DA"/>
    <w:rsid w:val="00510A5E"/>
    <w:rsid w:val="005111F6"/>
    <w:rsid w:val="00511441"/>
    <w:rsid w:val="005120EC"/>
    <w:rsid w:val="005144EC"/>
    <w:rsid w:val="00515944"/>
    <w:rsid w:val="005170DE"/>
    <w:rsid w:val="00517FD9"/>
    <w:rsid w:val="0052054B"/>
    <w:rsid w:val="00520676"/>
    <w:rsid w:val="00520D12"/>
    <w:rsid w:val="00521044"/>
    <w:rsid w:val="00521FC3"/>
    <w:rsid w:val="005222F3"/>
    <w:rsid w:val="0052416B"/>
    <w:rsid w:val="00525FA3"/>
    <w:rsid w:val="005267C2"/>
    <w:rsid w:val="00527BAE"/>
    <w:rsid w:val="00527CD4"/>
    <w:rsid w:val="005329EA"/>
    <w:rsid w:val="00532B7A"/>
    <w:rsid w:val="00533304"/>
    <w:rsid w:val="00533BD9"/>
    <w:rsid w:val="00533FB9"/>
    <w:rsid w:val="0053681E"/>
    <w:rsid w:val="005368C2"/>
    <w:rsid w:val="0053698B"/>
    <w:rsid w:val="00537C00"/>
    <w:rsid w:val="0054065B"/>
    <w:rsid w:val="00541222"/>
    <w:rsid w:val="0054140E"/>
    <w:rsid w:val="00541953"/>
    <w:rsid w:val="0054270B"/>
    <w:rsid w:val="0054280F"/>
    <w:rsid w:val="00543E36"/>
    <w:rsid w:val="0054406D"/>
    <w:rsid w:val="00544183"/>
    <w:rsid w:val="0054665D"/>
    <w:rsid w:val="00546B4B"/>
    <w:rsid w:val="00546FFA"/>
    <w:rsid w:val="00547176"/>
    <w:rsid w:val="00547789"/>
    <w:rsid w:val="00547DE6"/>
    <w:rsid w:val="00551084"/>
    <w:rsid w:val="005511E2"/>
    <w:rsid w:val="00551256"/>
    <w:rsid w:val="00551B25"/>
    <w:rsid w:val="00551FDD"/>
    <w:rsid w:val="00552BCD"/>
    <w:rsid w:val="00553056"/>
    <w:rsid w:val="00553E19"/>
    <w:rsid w:val="00553EA6"/>
    <w:rsid w:val="00554290"/>
    <w:rsid w:val="00554983"/>
    <w:rsid w:val="005563A6"/>
    <w:rsid w:val="00556E02"/>
    <w:rsid w:val="00560099"/>
    <w:rsid w:val="00560317"/>
    <w:rsid w:val="005607B2"/>
    <w:rsid w:val="0056090D"/>
    <w:rsid w:val="00560931"/>
    <w:rsid w:val="005614FB"/>
    <w:rsid w:val="005617B7"/>
    <w:rsid w:val="005617F0"/>
    <w:rsid w:val="0056262D"/>
    <w:rsid w:val="00562B8B"/>
    <w:rsid w:val="00563270"/>
    <w:rsid w:val="00564966"/>
    <w:rsid w:val="00564E59"/>
    <w:rsid w:val="00565015"/>
    <w:rsid w:val="00565BA6"/>
    <w:rsid w:val="00565ED9"/>
    <w:rsid w:val="00566255"/>
    <w:rsid w:val="005663F8"/>
    <w:rsid w:val="00566AA8"/>
    <w:rsid w:val="005677EE"/>
    <w:rsid w:val="00570770"/>
    <w:rsid w:val="00571117"/>
    <w:rsid w:val="00571AAE"/>
    <w:rsid w:val="00571D04"/>
    <w:rsid w:val="00573508"/>
    <w:rsid w:val="00574D2C"/>
    <w:rsid w:val="005750ED"/>
    <w:rsid w:val="00575277"/>
    <w:rsid w:val="0057597D"/>
    <w:rsid w:val="00575ABB"/>
    <w:rsid w:val="005772FC"/>
    <w:rsid w:val="00580127"/>
    <w:rsid w:val="00580B3B"/>
    <w:rsid w:val="00580B90"/>
    <w:rsid w:val="005824DA"/>
    <w:rsid w:val="005826AB"/>
    <w:rsid w:val="005830F8"/>
    <w:rsid w:val="00584B45"/>
    <w:rsid w:val="00585755"/>
    <w:rsid w:val="00586298"/>
    <w:rsid w:val="005870E8"/>
    <w:rsid w:val="00587D26"/>
    <w:rsid w:val="00587DA8"/>
    <w:rsid w:val="005905A9"/>
    <w:rsid w:val="00591691"/>
    <w:rsid w:val="005921AB"/>
    <w:rsid w:val="00592CB3"/>
    <w:rsid w:val="005930C8"/>
    <w:rsid w:val="00593809"/>
    <w:rsid w:val="005943AA"/>
    <w:rsid w:val="00594510"/>
    <w:rsid w:val="00594A81"/>
    <w:rsid w:val="00595369"/>
    <w:rsid w:val="0059592E"/>
    <w:rsid w:val="00595AC5"/>
    <w:rsid w:val="00596CA0"/>
    <w:rsid w:val="00597427"/>
    <w:rsid w:val="005976C6"/>
    <w:rsid w:val="005976D2"/>
    <w:rsid w:val="00597C65"/>
    <w:rsid w:val="00597DB8"/>
    <w:rsid w:val="005A1885"/>
    <w:rsid w:val="005A2011"/>
    <w:rsid w:val="005A32A3"/>
    <w:rsid w:val="005A380E"/>
    <w:rsid w:val="005A3983"/>
    <w:rsid w:val="005A3AD4"/>
    <w:rsid w:val="005A3D9E"/>
    <w:rsid w:val="005A4309"/>
    <w:rsid w:val="005A4802"/>
    <w:rsid w:val="005A52F3"/>
    <w:rsid w:val="005A5324"/>
    <w:rsid w:val="005A6760"/>
    <w:rsid w:val="005A745D"/>
    <w:rsid w:val="005A7DAC"/>
    <w:rsid w:val="005A7DB5"/>
    <w:rsid w:val="005B13A5"/>
    <w:rsid w:val="005B24F0"/>
    <w:rsid w:val="005B289C"/>
    <w:rsid w:val="005B3C21"/>
    <w:rsid w:val="005B3DF0"/>
    <w:rsid w:val="005B522E"/>
    <w:rsid w:val="005B5FF3"/>
    <w:rsid w:val="005C00E4"/>
    <w:rsid w:val="005C184D"/>
    <w:rsid w:val="005C2D6A"/>
    <w:rsid w:val="005C30A9"/>
    <w:rsid w:val="005C3F05"/>
    <w:rsid w:val="005C3FD5"/>
    <w:rsid w:val="005C3FDA"/>
    <w:rsid w:val="005C50A4"/>
    <w:rsid w:val="005C59AE"/>
    <w:rsid w:val="005C5AB9"/>
    <w:rsid w:val="005C5BED"/>
    <w:rsid w:val="005C61D2"/>
    <w:rsid w:val="005C656B"/>
    <w:rsid w:val="005C7153"/>
    <w:rsid w:val="005C7B32"/>
    <w:rsid w:val="005D0122"/>
    <w:rsid w:val="005D0CAF"/>
    <w:rsid w:val="005D1226"/>
    <w:rsid w:val="005D17F1"/>
    <w:rsid w:val="005D2D75"/>
    <w:rsid w:val="005D342D"/>
    <w:rsid w:val="005D3889"/>
    <w:rsid w:val="005D445A"/>
    <w:rsid w:val="005D4903"/>
    <w:rsid w:val="005D63F7"/>
    <w:rsid w:val="005D65B8"/>
    <w:rsid w:val="005D738C"/>
    <w:rsid w:val="005D738E"/>
    <w:rsid w:val="005D7D83"/>
    <w:rsid w:val="005E014C"/>
    <w:rsid w:val="005E0330"/>
    <w:rsid w:val="005E0448"/>
    <w:rsid w:val="005E0B3B"/>
    <w:rsid w:val="005E1085"/>
    <w:rsid w:val="005E18E8"/>
    <w:rsid w:val="005E1D75"/>
    <w:rsid w:val="005E2C39"/>
    <w:rsid w:val="005E2DF6"/>
    <w:rsid w:val="005E2E18"/>
    <w:rsid w:val="005E2E9F"/>
    <w:rsid w:val="005E407D"/>
    <w:rsid w:val="005E588F"/>
    <w:rsid w:val="005E65C2"/>
    <w:rsid w:val="005E7389"/>
    <w:rsid w:val="005E771C"/>
    <w:rsid w:val="005F0595"/>
    <w:rsid w:val="005F06E5"/>
    <w:rsid w:val="005F0B5A"/>
    <w:rsid w:val="005F17CB"/>
    <w:rsid w:val="005F1C9B"/>
    <w:rsid w:val="005F3A44"/>
    <w:rsid w:val="005F5810"/>
    <w:rsid w:val="005F5870"/>
    <w:rsid w:val="005F5AE5"/>
    <w:rsid w:val="005F6514"/>
    <w:rsid w:val="005F6BDD"/>
    <w:rsid w:val="005F6BEE"/>
    <w:rsid w:val="005F726A"/>
    <w:rsid w:val="005F74BC"/>
    <w:rsid w:val="005F7545"/>
    <w:rsid w:val="005F7C4B"/>
    <w:rsid w:val="005F7E5A"/>
    <w:rsid w:val="0060152B"/>
    <w:rsid w:val="00601B0A"/>
    <w:rsid w:val="00603122"/>
    <w:rsid w:val="006032BC"/>
    <w:rsid w:val="006035A8"/>
    <w:rsid w:val="006035F0"/>
    <w:rsid w:val="00603C8B"/>
    <w:rsid w:val="0060475E"/>
    <w:rsid w:val="00604AFB"/>
    <w:rsid w:val="00604CB9"/>
    <w:rsid w:val="00604D20"/>
    <w:rsid w:val="006065D3"/>
    <w:rsid w:val="0060684D"/>
    <w:rsid w:val="00606C3A"/>
    <w:rsid w:val="00607564"/>
    <w:rsid w:val="006075BF"/>
    <w:rsid w:val="00607863"/>
    <w:rsid w:val="00607CEA"/>
    <w:rsid w:val="00611D5F"/>
    <w:rsid w:val="0061213D"/>
    <w:rsid w:val="00612496"/>
    <w:rsid w:val="0061375B"/>
    <w:rsid w:val="00613B94"/>
    <w:rsid w:val="00613BC0"/>
    <w:rsid w:val="00613BEB"/>
    <w:rsid w:val="00615003"/>
    <w:rsid w:val="006156C1"/>
    <w:rsid w:val="0061656B"/>
    <w:rsid w:val="006168D0"/>
    <w:rsid w:val="00617532"/>
    <w:rsid w:val="00617E59"/>
    <w:rsid w:val="00620C8B"/>
    <w:rsid w:val="0062150F"/>
    <w:rsid w:val="00621B98"/>
    <w:rsid w:val="00621BD1"/>
    <w:rsid w:val="00622E91"/>
    <w:rsid w:val="0062310E"/>
    <w:rsid w:val="006234E9"/>
    <w:rsid w:val="00624244"/>
    <w:rsid w:val="00624857"/>
    <w:rsid w:val="00625D37"/>
    <w:rsid w:val="00626B0C"/>
    <w:rsid w:val="00626E6F"/>
    <w:rsid w:val="00630F1C"/>
    <w:rsid w:val="006313E5"/>
    <w:rsid w:val="00631C10"/>
    <w:rsid w:val="0063364F"/>
    <w:rsid w:val="00633A11"/>
    <w:rsid w:val="006359AB"/>
    <w:rsid w:val="006370AA"/>
    <w:rsid w:val="0063730C"/>
    <w:rsid w:val="00637B69"/>
    <w:rsid w:val="00640379"/>
    <w:rsid w:val="006405CA"/>
    <w:rsid w:val="00640DD4"/>
    <w:rsid w:val="006419F9"/>
    <w:rsid w:val="00641C64"/>
    <w:rsid w:val="00641E57"/>
    <w:rsid w:val="0064385A"/>
    <w:rsid w:val="00643CEA"/>
    <w:rsid w:val="00644C98"/>
    <w:rsid w:val="006450B1"/>
    <w:rsid w:val="00645B3D"/>
    <w:rsid w:val="00645BC4"/>
    <w:rsid w:val="00645C91"/>
    <w:rsid w:val="00646DED"/>
    <w:rsid w:val="00646F91"/>
    <w:rsid w:val="006470D3"/>
    <w:rsid w:val="006504E9"/>
    <w:rsid w:val="0065089D"/>
    <w:rsid w:val="00650AA5"/>
    <w:rsid w:val="00650BA4"/>
    <w:rsid w:val="006511BC"/>
    <w:rsid w:val="00651C20"/>
    <w:rsid w:val="00651C31"/>
    <w:rsid w:val="00652489"/>
    <w:rsid w:val="00652686"/>
    <w:rsid w:val="006539AA"/>
    <w:rsid w:val="00654154"/>
    <w:rsid w:val="00654F6C"/>
    <w:rsid w:val="00655853"/>
    <w:rsid w:val="00655AAE"/>
    <w:rsid w:val="00656932"/>
    <w:rsid w:val="006569E1"/>
    <w:rsid w:val="006570D1"/>
    <w:rsid w:val="006573EA"/>
    <w:rsid w:val="006602DC"/>
    <w:rsid w:val="0066051A"/>
    <w:rsid w:val="0066059B"/>
    <w:rsid w:val="0066093F"/>
    <w:rsid w:val="00661441"/>
    <w:rsid w:val="006619E5"/>
    <w:rsid w:val="00661C82"/>
    <w:rsid w:val="00662044"/>
    <w:rsid w:val="00662257"/>
    <w:rsid w:val="00663E87"/>
    <w:rsid w:val="0066496D"/>
    <w:rsid w:val="00665FBC"/>
    <w:rsid w:val="0066687A"/>
    <w:rsid w:val="00666A2B"/>
    <w:rsid w:val="00667366"/>
    <w:rsid w:val="00667EFB"/>
    <w:rsid w:val="00670586"/>
    <w:rsid w:val="00670862"/>
    <w:rsid w:val="00670D91"/>
    <w:rsid w:val="006713AC"/>
    <w:rsid w:val="00671462"/>
    <w:rsid w:val="00671EFA"/>
    <w:rsid w:val="00672459"/>
    <w:rsid w:val="006737F3"/>
    <w:rsid w:val="00673FC3"/>
    <w:rsid w:val="006747CF"/>
    <w:rsid w:val="00674ED7"/>
    <w:rsid w:val="00675384"/>
    <w:rsid w:val="00675658"/>
    <w:rsid w:val="00675C6C"/>
    <w:rsid w:val="00677329"/>
    <w:rsid w:val="006777BB"/>
    <w:rsid w:val="00677967"/>
    <w:rsid w:val="00677B8D"/>
    <w:rsid w:val="00680138"/>
    <w:rsid w:val="00680CEB"/>
    <w:rsid w:val="00681E8B"/>
    <w:rsid w:val="00681EC6"/>
    <w:rsid w:val="006821D0"/>
    <w:rsid w:val="0068266F"/>
    <w:rsid w:val="0068280D"/>
    <w:rsid w:val="0068394D"/>
    <w:rsid w:val="006847A9"/>
    <w:rsid w:val="00684F2E"/>
    <w:rsid w:val="0068600B"/>
    <w:rsid w:val="00686188"/>
    <w:rsid w:val="00686BE2"/>
    <w:rsid w:val="006879E2"/>
    <w:rsid w:val="00687DD3"/>
    <w:rsid w:val="006901FC"/>
    <w:rsid w:val="006911FE"/>
    <w:rsid w:val="00692580"/>
    <w:rsid w:val="006926F4"/>
    <w:rsid w:val="00693135"/>
    <w:rsid w:val="006934E7"/>
    <w:rsid w:val="006936B0"/>
    <w:rsid w:val="00693A9B"/>
    <w:rsid w:val="00694235"/>
    <w:rsid w:val="006943AB"/>
    <w:rsid w:val="00694DDB"/>
    <w:rsid w:val="00695140"/>
    <w:rsid w:val="00695459"/>
    <w:rsid w:val="00695B4F"/>
    <w:rsid w:val="00695ECB"/>
    <w:rsid w:val="00696F76"/>
    <w:rsid w:val="006A0DA1"/>
    <w:rsid w:val="006A0E07"/>
    <w:rsid w:val="006A1325"/>
    <w:rsid w:val="006A13C3"/>
    <w:rsid w:val="006A16ED"/>
    <w:rsid w:val="006A1B41"/>
    <w:rsid w:val="006A23F7"/>
    <w:rsid w:val="006A27BA"/>
    <w:rsid w:val="006A2A19"/>
    <w:rsid w:val="006A36F8"/>
    <w:rsid w:val="006A43E3"/>
    <w:rsid w:val="006A5EA3"/>
    <w:rsid w:val="006A6284"/>
    <w:rsid w:val="006A70E1"/>
    <w:rsid w:val="006B048F"/>
    <w:rsid w:val="006B1639"/>
    <w:rsid w:val="006B1A1E"/>
    <w:rsid w:val="006B27B2"/>
    <w:rsid w:val="006B31F9"/>
    <w:rsid w:val="006B3680"/>
    <w:rsid w:val="006B44B0"/>
    <w:rsid w:val="006B6357"/>
    <w:rsid w:val="006B6570"/>
    <w:rsid w:val="006B6B01"/>
    <w:rsid w:val="006B703B"/>
    <w:rsid w:val="006B7041"/>
    <w:rsid w:val="006B7134"/>
    <w:rsid w:val="006C02D2"/>
    <w:rsid w:val="006C0673"/>
    <w:rsid w:val="006C07EC"/>
    <w:rsid w:val="006C1BB5"/>
    <w:rsid w:val="006C23F5"/>
    <w:rsid w:val="006C3306"/>
    <w:rsid w:val="006C3CB9"/>
    <w:rsid w:val="006C4059"/>
    <w:rsid w:val="006C4C10"/>
    <w:rsid w:val="006C4D79"/>
    <w:rsid w:val="006C5215"/>
    <w:rsid w:val="006C5399"/>
    <w:rsid w:val="006C5437"/>
    <w:rsid w:val="006C6A9A"/>
    <w:rsid w:val="006C73AC"/>
    <w:rsid w:val="006C7576"/>
    <w:rsid w:val="006C7712"/>
    <w:rsid w:val="006C7EBA"/>
    <w:rsid w:val="006D07D0"/>
    <w:rsid w:val="006D103E"/>
    <w:rsid w:val="006D1722"/>
    <w:rsid w:val="006D1A95"/>
    <w:rsid w:val="006D2B60"/>
    <w:rsid w:val="006D2BA9"/>
    <w:rsid w:val="006D2E46"/>
    <w:rsid w:val="006D30F7"/>
    <w:rsid w:val="006D3F46"/>
    <w:rsid w:val="006D4C37"/>
    <w:rsid w:val="006D54D3"/>
    <w:rsid w:val="006D586A"/>
    <w:rsid w:val="006D62F7"/>
    <w:rsid w:val="006D7ADA"/>
    <w:rsid w:val="006E09C1"/>
    <w:rsid w:val="006E1634"/>
    <w:rsid w:val="006E163B"/>
    <w:rsid w:val="006E1892"/>
    <w:rsid w:val="006E18EA"/>
    <w:rsid w:val="006E253F"/>
    <w:rsid w:val="006E2644"/>
    <w:rsid w:val="006E2D0C"/>
    <w:rsid w:val="006E2D71"/>
    <w:rsid w:val="006E2DC2"/>
    <w:rsid w:val="006E31FC"/>
    <w:rsid w:val="006E3CD6"/>
    <w:rsid w:val="006E4433"/>
    <w:rsid w:val="006E54C4"/>
    <w:rsid w:val="006E580F"/>
    <w:rsid w:val="006E5D4B"/>
    <w:rsid w:val="006E642B"/>
    <w:rsid w:val="006E6E9F"/>
    <w:rsid w:val="006E71B2"/>
    <w:rsid w:val="006E797B"/>
    <w:rsid w:val="006E7CE5"/>
    <w:rsid w:val="006E7E82"/>
    <w:rsid w:val="006F00B4"/>
    <w:rsid w:val="006F01DD"/>
    <w:rsid w:val="006F1A47"/>
    <w:rsid w:val="006F2078"/>
    <w:rsid w:val="006F209A"/>
    <w:rsid w:val="006F240A"/>
    <w:rsid w:val="006F2E90"/>
    <w:rsid w:val="006F3A58"/>
    <w:rsid w:val="006F451E"/>
    <w:rsid w:val="006F474A"/>
    <w:rsid w:val="006F4C88"/>
    <w:rsid w:val="006F5E3C"/>
    <w:rsid w:val="006F5FD5"/>
    <w:rsid w:val="006F602C"/>
    <w:rsid w:val="006F6588"/>
    <w:rsid w:val="006F6DC5"/>
    <w:rsid w:val="006F6F46"/>
    <w:rsid w:val="006F791D"/>
    <w:rsid w:val="006F7A03"/>
    <w:rsid w:val="006F7C87"/>
    <w:rsid w:val="006F7E25"/>
    <w:rsid w:val="007008CA"/>
    <w:rsid w:val="0070149D"/>
    <w:rsid w:val="007021EF"/>
    <w:rsid w:val="0070421B"/>
    <w:rsid w:val="007045FF"/>
    <w:rsid w:val="007046BC"/>
    <w:rsid w:val="007047B9"/>
    <w:rsid w:val="00704812"/>
    <w:rsid w:val="00704FAC"/>
    <w:rsid w:val="00706E13"/>
    <w:rsid w:val="00706F30"/>
    <w:rsid w:val="0071012F"/>
    <w:rsid w:val="00710868"/>
    <w:rsid w:val="0071099F"/>
    <w:rsid w:val="00710EF0"/>
    <w:rsid w:val="00711565"/>
    <w:rsid w:val="007118DF"/>
    <w:rsid w:val="007130AB"/>
    <w:rsid w:val="00713103"/>
    <w:rsid w:val="00714AF7"/>
    <w:rsid w:val="00714C40"/>
    <w:rsid w:val="00714F58"/>
    <w:rsid w:val="00716578"/>
    <w:rsid w:val="00716BD8"/>
    <w:rsid w:val="00716EA1"/>
    <w:rsid w:val="007178B4"/>
    <w:rsid w:val="00717D70"/>
    <w:rsid w:val="00717F60"/>
    <w:rsid w:val="007202EC"/>
    <w:rsid w:val="00721CB8"/>
    <w:rsid w:val="00722131"/>
    <w:rsid w:val="007223ED"/>
    <w:rsid w:val="00722C52"/>
    <w:rsid w:val="00722FCB"/>
    <w:rsid w:val="00723857"/>
    <w:rsid w:val="00724A0A"/>
    <w:rsid w:val="00724CE8"/>
    <w:rsid w:val="00724FA5"/>
    <w:rsid w:val="00725141"/>
    <w:rsid w:val="00725299"/>
    <w:rsid w:val="00726267"/>
    <w:rsid w:val="00727681"/>
    <w:rsid w:val="0073110B"/>
    <w:rsid w:val="0073139E"/>
    <w:rsid w:val="007319D8"/>
    <w:rsid w:val="00731B50"/>
    <w:rsid w:val="00732AAA"/>
    <w:rsid w:val="00732ABB"/>
    <w:rsid w:val="00732F46"/>
    <w:rsid w:val="007334C4"/>
    <w:rsid w:val="00733D78"/>
    <w:rsid w:val="007350A9"/>
    <w:rsid w:val="00735334"/>
    <w:rsid w:val="007356B1"/>
    <w:rsid w:val="00735995"/>
    <w:rsid w:val="00735ABD"/>
    <w:rsid w:val="00736179"/>
    <w:rsid w:val="0073692B"/>
    <w:rsid w:val="00736FE4"/>
    <w:rsid w:val="0073772A"/>
    <w:rsid w:val="00737798"/>
    <w:rsid w:val="00740068"/>
    <w:rsid w:val="007410F8"/>
    <w:rsid w:val="00741431"/>
    <w:rsid w:val="007415E5"/>
    <w:rsid w:val="007416E4"/>
    <w:rsid w:val="007417D0"/>
    <w:rsid w:val="00741815"/>
    <w:rsid w:val="007419E6"/>
    <w:rsid w:val="007419F3"/>
    <w:rsid w:val="00742C50"/>
    <w:rsid w:val="00742DEE"/>
    <w:rsid w:val="00743E8F"/>
    <w:rsid w:val="007444B2"/>
    <w:rsid w:val="00744977"/>
    <w:rsid w:val="00744E29"/>
    <w:rsid w:val="0074525F"/>
    <w:rsid w:val="00746873"/>
    <w:rsid w:val="00746B98"/>
    <w:rsid w:val="00746E0A"/>
    <w:rsid w:val="0075009D"/>
    <w:rsid w:val="007515F1"/>
    <w:rsid w:val="007516E4"/>
    <w:rsid w:val="00751812"/>
    <w:rsid w:val="00751E32"/>
    <w:rsid w:val="00752233"/>
    <w:rsid w:val="00752728"/>
    <w:rsid w:val="007527C2"/>
    <w:rsid w:val="00754473"/>
    <w:rsid w:val="007545F6"/>
    <w:rsid w:val="007546FF"/>
    <w:rsid w:val="007549BF"/>
    <w:rsid w:val="00754AC4"/>
    <w:rsid w:val="00755AB8"/>
    <w:rsid w:val="00755CD7"/>
    <w:rsid w:val="00755F14"/>
    <w:rsid w:val="007560C1"/>
    <w:rsid w:val="0076016A"/>
    <w:rsid w:val="00761064"/>
    <w:rsid w:val="0076177F"/>
    <w:rsid w:val="00761FD8"/>
    <w:rsid w:val="00762261"/>
    <w:rsid w:val="00763953"/>
    <w:rsid w:val="0076396A"/>
    <w:rsid w:val="00763C64"/>
    <w:rsid w:val="00763D04"/>
    <w:rsid w:val="007643CC"/>
    <w:rsid w:val="007652D4"/>
    <w:rsid w:val="00765881"/>
    <w:rsid w:val="00766B9E"/>
    <w:rsid w:val="00767383"/>
    <w:rsid w:val="00767CE9"/>
    <w:rsid w:val="00770385"/>
    <w:rsid w:val="00770903"/>
    <w:rsid w:val="00771306"/>
    <w:rsid w:val="00771DAA"/>
    <w:rsid w:val="00772397"/>
    <w:rsid w:val="007725A1"/>
    <w:rsid w:val="0077290D"/>
    <w:rsid w:val="007729B6"/>
    <w:rsid w:val="007731E9"/>
    <w:rsid w:val="0077321A"/>
    <w:rsid w:val="00773773"/>
    <w:rsid w:val="007738AE"/>
    <w:rsid w:val="00773D46"/>
    <w:rsid w:val="00773FFE"/>
    <w:rsid w:val="0077550E"/>
    <w:rsid w:val="00775ABD"/>
    <w:rsid w:val="007760B3"/>
    <w:rsid w:val="007770D7"/>
    <w:rsid w:val="00777916"/>
    <w:rsid w:val="007800BC"/>
    <w:rsid w:val="00780E20"/>
    <w:rsid w:val="00781EBD"/>
    <w:rsid w:val="00784255"/>
    <w:rsid w:val="007848B4"/>
    <w:rsid w:val="00785001"/>
    <w:rsid w:val="0078513B"/>
    <w:rsid w:val="0078521D"/>
    <w:rsid w:val="00786822"/>
    <w:rsid w:val="00786E9E"/>
    <w:rsid w:val="007872E4"/>
    <w:rsid w:val="0079063A"/>
    <w:rsid w:val="00790A71"/>
    <w:rsid w:val="007911A2"/>
    <w:rsid w:val="007915A1"/>
    <w:rsid w:val="007918A7"/>
    <w:rsid w:val="00791A49"/>
    <w:rsid w:val="00791CF9"/>
    <w:rsid w:val="00792180"/>
    <w:rsid w:val="007925F6"/>
    <w:rsid w:val="007928F8"/>
    <w:rsid w:val="0079323E"/>
    <w:rsid w:val="007944A5"/>
    <w:rsid w:val="00794FD2"/>
    <w:rsid w:val="00795504"/>
    <w:rsid w:val="00795B8B"/>
    <w:rsid w:val="00796607"/>
    <w:rsid w:val="0079666C"/>
    <w:rsid w:val="007978E9"/>
    <w:rsid w:val="0079797F"/>
    <w:rsid w:val="00797A26"/>
    <w:rsid w:val="007A1257"/>
    <w:rsid w:val="007A1453"/>
    <w:rsid w:val="007A1EFD"/>
    <w:rsid w:val="007A3022"/>
    <w:rsid w:val="007A30A4"/>
    <w:rsid w:val="007A3D9E"/>
    <w:rsid w:val="007A4A4D"/>
    <w:rsid w:val="007A61F3"/>
    <w:rsid w:val="007A6443"/>
    <w:rsid w:val="007A6675"/>
    <w:rsid w:val="007A6FE5"/>
    <w:rsid w:val="007A756D"/>
    <w:rsid w:val="007A7BEB"/>
    <w:rsid w:val="007A7CD8"/>
    <w:rsid w:val="007B18A1"/>
    <w:rsid w:val="007B2350"/>
    <w:rsid w:val="007B29CF"/>
    <w:rsid w:val="007B3278"/>
    <w:rsid w:val="007B431C"/>
    <w:rsid w:val="007B4478"/>
    <w:rsid w:val="007B6082"/>
    <w:rsid w:val="007B6539"/>
    <w:rsid w:val="007B670F"/>
    <w:rsid w:val="007B6F89"/>
    <w:rsid w:val="007B7F11"/>
    <w:rsid w:val="007C0666"/>
    <w:rsid w:val="007C0E24"/>
    <w:rsid w:val="007C17E1"/>
    <w:rsid w:val="007C1A12"/>
    <w:rsid w:val="007C268D"/>
    <w:rsid w:val="007C2695"/>
    <w:rsid w:val="007C2964"/>
    <w:rsid w:val="007C3005"/>
    <w:rsid w:val="007C3A05"/>
    <w:rsid w:val="007C3FD2"/>
    <w:rsid w:val="007C4B7C"/>
    <w:rsid w:val="007C52EE"/>
    <w:rsid w:val="007C545D"/>
    <w:rsid w:val="007C5561"/>
    <w:rsid w:val="007C589F"/>
    <w:rsid w:val="007C59D8"/>
    <w:rsid w:val="007C6243"/>
    <w:rsid w:val="007C63BA"/>
    <w:rsid w:val="007C6E57"/>
    <w:rsid w:val="007C6FC8"/>
    <w:rsid w:val="007C762E"/>
    <w:rsid w:val="007C78B0"/>
    <w:rsid w:val="007D20BB"/>
    <w:rsid w:val="007D22B7"/>
    <w:rsid w:val="007D358F"/>
    <w:rsid w:val="007D3AA8"/>
    <w:rsid w:val="007D424F"/>
    <w:rsid w:val="007D4319"/>
    <w:rsid w:val="007D47BA"/>
    <w:rsid w:val="007D499C"/>
    <w:rsid w:val="007D4B3D"/>
    <w:rsid w:val="007D51C9"/>
    <w:rsid w:val="007D5328"/>
    <w:rsid w:val="007D5573"/>
    <w:rsid w:val="007D6AB0"/>
    <w:rsid w:val="007D715A"/>
    <w:rsid w:val="007D72D6"/>
    <w:rsid w:val="007E15A4"/>
    <w:rsid w:val="007E16CE"/>
    <w:rsid w:val="007E1BAF"/>
    <w:rsid w:val="007E227F"/>
    <w:rsid w:val="007E295E"/>
    <w:rsid w:val="007E2B93"/>
    <w:rsid w:val="007E2EC4"/>
    <w:rsid w:val="007E3613"/>
    <w:rsid w:val="007E3725"/>
    <w:rsid w:val="007E3E0C"/>
    <w:rsid w:val="007E458F"/>
    <w:rsid w:val="007E593F"/>
    <w:rsid w:val="007E5A67"/>
    <w:rsid w:val="007E5B42"/>
    <w:rsid w:val="007E7DD2"/>
    <w:rsid w:val="007F0754"/>
    <w:rsid w:val="007F0F2F"/>
    <w:rsid w:val="007F1945"/>
    <w:rsid w:val="007F1E60"/>
    <w:rsid w:val="007F2821"/>
    <w:rsid w:val="007F491A"/>
    <w:rsid w:val="007F54A5"/>
    <w:rsid w:val="007F56CE"/>
    <w:rsid w:val="007F5861"/>
    <w:rsid w:val="007F5C28"/>
    <w:rsid w:val="007F7423"/>
    <w:rsid w:val="008002E1"/>
    <w:rsid w:val="0080267E"/>
    <w:rsid w:val="008039F4"/>
    <w:rsid w:val="00804736"/>
    <w:rsid w:val="00804870"/>
    <w:rsid w:val="008050DD"/>
    <w:rsid w:val="008052C9"/>
    <w:rsid w:val="00805C00"/>
    <w:rsid w:val="00806027"/>
    <w:rsid w:val="008062F4"/>
    <w:rsid w:val="008074D7"/>
    <w:rsid w:val="00807790"/>
    <w:rsid w:val="00807E40"/>
    <w:rsid w:val="00807F6A"/>
    <w:rsid w:val="008100D6"/>
    <w:rsid w:val="00810FA9"/>
    <w:rsid w:val="008110F7"/>
    <w:rsid w:val="008138DA"/>
    <w:rsid w:val="00813A3F"/>
    <w:rsid w:val="00813F55"/>
    <w:rsid w:val="00814AA1"/>
    <w:rsid w:val="00814AD9"/>
    <w:rsid w:val="00814D91"/>
    <w:rsid w:val="00814FE1"/>
    <w:rsid w:val="00815B67"/>
    <w:rsid w:val="00817061"/>
    <w:rsid w:val="00817147"/>
    <w:rsid w:val="00821049"/>
    <w:rsid w:val="00821347"/>
    <w:rsid w:val="00821460"/>
    <w:rsid w:val="0082151E"/>
    <w:rsid w:val="008221F6"/>
    <w:rsid w:val="00822B6E"/>
    <w:rsid w:val="008248D8"/>
    <w:rsid w:val="00824A01"/>
    <w:rsid w:val="0082535F"/>
    <w:rsid w:val="00825CAA"/>
    <w:rsid w:val="00825FE7"/>
    <w:rsid w:val="00826E78"/>
    <w:rsid w:val="00827A84"/>
    <w:rsid w:val="00827D4E"/>
    <w:rsid w:val="00831251"/>
    <w:rsid w:val="008312B3"/>
    <w:rsid w:val="00831782"/>
    <w:rsid w:val="00832147"/>
    <w:rsid w:val="00832480"/>
    <w:rsid w:val="008325B7"/>
    <w:rsid w:val="00832961"/>
    <w:rsid w:val="00833FD7"/>
    <w:rsid w:val="00834253"/>
    <w:rsid w:val="008342B3"/>
    <w:rsid w:val="00835332"/>
    <w:rsid w:val="00836853"/>
    <w:rsid w:val="00836A68"/>
    <w:rsid w:val="00837614"/>
    <w:rsid w:val="00837CF9"/>
    <w:rsid w:val="00840EBE"/>
    <w:rsid w:val="00841430"/>
    <w:rsid w:val="00842063"/>
    <w:rsid w:val="00842151"/>
    <w:rsid w:val="00842897"/>
    <w:rsid w:val="00842C2B"/>
    <w:rsid w:val="008437F8"/>
    <w:rsid w:val="00843E5F"/>
    <w:rsid w:val="00843F8D"/>
    <w:rsid w:val="008452C4"/>
    <w:rsid w:val="008454F0"/>
    <w:rsid w:val="00845CDA"/>
    <w:rsid w:val="008462D9"/>
    <w:rsid w:val="008464C7"/>
    <w:rsid w:val="0085009C"/>
    <w:rsid w:val="00850D7C"/>
    <w:rsid w:val="008510A9"/>
    <w:rsid w:val="008511FE"/>
    <w:rsid w:val="00852047"/>
    <w:rsid w:val="008523BC"/>
    <w:rsid w:val="00853488"/>
    <w:rsid w:val="0085371F"/>
    <w:rsid w:val="00853A9A"/>
    <w:rsid w:val="00854236"/>
    <w:rsid w:val="00854444"/>
    <w:rsid w:val="00855439"/>
    <w:rsid w:val="00855C79"/>
    <w:rsid w:val="00856EB5"/>
    <w:rsid w:val="00856F0C"/>
    <w:rsid w:val="008571EC"/>
    <w:rsid w:val="008572E5"/>
    <w:rsid w:val="00857664"/>
    <w:rsid w:val="00857A3B"/>
    <w:rsid w:val="008606AE"/>
    <w:rsid w:val="0086144A"/>
    <w:rsid w:val="008617F2"/>
    <w:rsid w:val="00861D6D"/>
    <w:rsid w:val="008621F8"/>
    <w:rsid w:val="00862739"/>
    <w:rsid w:val="00862E52"/>
    <w:rsid w:val="008634EF"/>
    <w:rsid w:val="00863A46"/>
    <w:rsid w:val="008642D1"/>
    <w:rsid w:val="00864C08"/>
    <w:rsid w:val="008655BA"/>
    <w:rsid w:val="00866914"/>
    <w:rsid w:val="00867C89"/>
    <w:rsid w:val="0087026D"/>
    <w:rsid w:val="008708B3"/>
    <w:rsid w:val="008708EC"/>
    <w:rsid w:val="0087215A"/>
    <w:rsid w:val="00873658"/>
    <w:rsid w:val="00873BE7"/>
    <w:rsid w:val="00873C70"/>
    <w:rsid w:val="00875EAC"/>
    <w:rsid w:val="00876800"/>
    <w:rsid w:val="008777A3"/>
    <w:rsid w:val="00877D10"/>
    <w:rsid w:val="00877D25"/>
    <w:rsid w:val="008815B8"/>
    <w:rsid w:val="00881842"/>
    <w:rsid w:val="00881A55"/>
    <w:rsid w:val="00881CB5"/>
    <w:rsid w:val="0088244C"/>
    <w:rsid w:val="00882546"/>
    <w:rsid w:val="0088262C"/>
    <w:rsid w:val="00882FC9"/>
    <w:rsid w:val="008831E0"/>
    <w:rsid w:val="00883C05"/>
    <w:rsid w:val="00884672"/>
    <w:rsid w:val="008846C8"/>
    <w:rsid w:val="0088511D"/>
    <w:rsid w:val="008858EF"/>
    <w:rsid w:val="00885A9B"/>
    <w:rsid w:val="00885B13"/>
    <w:rsid w:val="0088643D"/>
    <w:rsid w:val="008875D1"/>
    <w:rsid w:val="00887925"/>
    <w:rsid w:val="00890153"/>
    <w:rsid w:val="008907E2"/>
    <w:rsid w:val="00890B99"/>
    <w:rsid w:val="0089160D"/>
    <w:rsid w:val="008925F0"/>
    <w:rsid w:val="00892632"/>
    <w:rsid w:val="0089302A"/>
    <w:rsid w:val="0089306A"/>
    <w:rsid w:val="00893103"/>
    <w:rsid w:val="008951EF"/>
    <w:rsid w:val="0089557D"/>
    <w:rsid w:val="00896413"/>
    <w:rsid w:val="00896F7D"/>
    <w:rsid w:val="00896FD6"/>
    <w:rsid w:val="008A0211"/>
    <w:rsid w:val="008A0543"/>
    <w:rsid w:val="008A0C64"/>
    <w:rsid w:val="008A0EF2"/>
    <w:rsid w:val="008A1420"/>
    <w:rsid w:val="008A1464"/>
    <w:rsid w:val="008A2A63"/>
    <w:rsid w:val="008A2C63"/>
    <w:rsid w:val="008A2E4D"/>
    <w:rsid w:val="008A36BB"/>
    <w:rsid w:val="008A3C62"/>
    <w:rsid w:val="008A3EC2"/>
    <w:rsid w:val="008A4CE2"/>
    <w:rsid w:val="008A4CE6"/>
    <w:rsid w:val="008A51EC"/>
    <w:rsid w:val="008A57BB"/>
    <w:rsid w:val="008A625E"/>
    <w:rsid w:val="008A6A35"/>
    <w:rsid w:val="008A6AA0"/>
    <w:rsid w:val="008A7008"/>
    <w:rsid w:val="008A7B52"/>
    <w:rsid w:val="008A7C1C"/>
    <w:rsid w:val="008B0161"/>
    <w:rsid w:val="008B01AB"/>
    <w:rsid w:val="008B0225"/>
    <w:rsid w:val="008B06D5"/>
    <w:rsid w:val="008B0D6D"/>
    <w:rsid w:val="008B110F"/>
    <w:rsid w:val="008B14EF"/>
    <w:rsid w:val="008B1A1A"/>
    <w:rsid w:val="008B1DE3"/>
    <w:rsid w:val="008B2105"/>
    <w:rsid w:val="008B27E5"/>
    <w:rsid w:val="008B33C5"/>
    <w:rsid w:val="008B39A8"/>
    <w:rsid w:val="008B400A"/>
    <w:rsid w:val="008B40FE"/>
    <w:rsid w:val="008B41D3"/>
    <w:rsid w:val="008B477F"/>
    <w:rsid w:val="008B47C5"/>
    <w:rsid w:val="008B4CDC"/>
    <w:rsid w:val="008B5696"/>
    <w:rsid w:val="008B59D2"/>
    <w:rsid w:val="008B60E1"/>
    <w:rsid w:val="008C0FF9"/>
    <w:rsid w:val="008C13F2"/>
    <w:rsid w:val="008C1783"/>
    <w:rsid w:val="008C1BF2"/>
    <w:rsid w:val="008C2133"/>
    <w:rsid w:val="008C2375"/>
    <w:rsid w:val="008C35A6"/>
    <w:rsid w:val="008C3E94"/>
    <w:rsid w:val="008C46E7"/>
    <w:rsid w:val="008C4DDF"/>
    <w:rsid w:val="008C5691"/>
    <w:rsid w:val="008C6DB0"/>
    <w:rsid w:val="008D0042"/>
    <w:rsid w:val="008D0DF1"/>
    <w:rsid w:val="008D3D88"/>
    <w:rsid w:val="008D4014"/>
    <w:rsid w:val="008D420F"/>
    <w:rsid w:val="008D46A4"/>
    <w:rsid w:val="008D7484"/>
    <w:rsid w:val="008D79F8"/>
    <w:rsid w:val="008E0101"/>
    <w:rsid w:val="008E1AC7"/>
    <w:rsid w:val="008E1E73"/>
    <w:rsid w:val="008E2298"/>
    <w:rsid w:val="008E2A00"/>
    <w:rsid w:val="008E3480"/>
    <w:rsid w:val="008E3DDD"/>
    <w:rsid w:val="008E4485"/>
    <w:rsid w:val="008E4814"/>
    <w:rsid w:val="008E52A8"/>
    <w:rsid w:val="008E5807"/>
    <w:rsid w:val="008E58B5"/>
    <w:rsid w:val="008E5C25"/>
    <w:rsid w:val="008E5FF4"/>
    <w:rsid w:val="008E70DD"/>
    <w:rsid w:val="008F0D51"/>
    <w:rsid w:val="008F1AB9"/>
    <w:rsid w:val="008F1CB2"/>
    <w:rsid w:val="008F1D0F"/>
    <w:rsid w:val="008F2CA3"/>
    <w:rsid w:val="008F2E46"/>
    <w:rsid w:val="008F4B83"/>
    <w:rsid w:val="008F4DD5"/>
    <w:rsid w:val="008F5537"/>
    <w:rsid w:val="008F66E3"/>
    <w:rsid w:val="0090078A"/>
    <w:rsid w:val="00900CE3"/>
    <w:rsid w:val="0090165B"/>
    <w:rsid w:val="0090398E"/>
    <w:rsid w:val="00904FA8"/>
    <w:rsid w:val="009050A5"/>
    <w:rsid w:val="00906103"/>
    <w:rsid w:val="00906553"/>
    <w:rsid w:val="00906B84"/>
    <w:rsid w:val="00907821"/>
    <w:rsid w:val="00907ADE"/>
    <w:rsid w:val="00907C3E"/>
    <w:rsid w:val="00907CD1"/>
    <w:rsid w:val="00910652"/>
    <w:rsid w:val="0091071E"/>
    <w:rsid w:val="00910F65"/>
    <w:rsid w:val="00911E17"/>
    <w:rsid w:val="0091226D"/>
    <w:rsid w:val="00913754"/>
    <w:rsid w:val="009149F1"/>
    <w:rsid w:val="00914B02"/>
    <w:rsid w:val="00914B2F"/>
    <w:rsid w:val="00914C89"/>
    <w:rsid w:val="00916144"/>
    <w:rsid w:val="00917439"/>
    <w:rsid w:val="009177FD"/>
    <w:rsid w:val="00917C22"/>
    <w:rsid w:val="009203BB"/>
    <w:rsid w:val="00920414"/>
    <w:rsid w:val="009205F3"/>
    <w:rsid w:val="00921A01"/>
    <w:rsid w:val="00921BC0"/>
    <w:rsid w:val="00922529"/>
    <w:rsid w:val="009229C5"/>
    <w:rsid w:val="00924065"/>
    <w:rsid w:val="00925D0E"/>
    <w:rsid w:val="00925FFC"/>
    <w:rsid w:val="009263D9"/>
    <w:rsid w:val="00926744"/>
    <w:rsid w:val="009269A2"/>
    <w:rsid w:val="0093002C"/>
    <w:rsid w:val="009300C1"/>
    <w:rsid w:val="00930679"/>
    <w:rsid w:val="00931AFD"/>
    <w:rsid w:val="00931DE0"/>
    <w:rsid w:val="00931F70"/>
    <w:rsid w:val="009355C7"/>
    <w:rsid w:val="00935682"/>
    <w:rsid w:val="009358B3"/>
    <w:rsid w:val="00935A84"/>
    <w:rsid w:val="00935B10"/>
    <w:rsid w:val="00935C40"/>
    <w:rsid w:val="00935DA3"/>
    <w:rsid w:val="00936000"/>
    <w:rsid w:val="00936102"/>
    <w:rsid w:val="00936B41"/>
    <w:rsid w:val="00937347"/>
    <w:rsid w:val="00937EA8"/>
    <w:rsid w:val="0094013F"/>
    <w:rsid w:val="009401D2"/>
    <w:rsid w:val="00940FBB"/>
    <w:rsid w:val="00941385"/>
    <w:rsid w:val="00941E15"/>
    <w:rsid w:val="0094262E"/>
    <w:rsid w:val="009426EC"/>
    <w:rsid w:val="00942C29"/>
    <w:rsid w:val="00943626"/>
    <w:rsid w:val="00943BA9"/>
    <w:rsid w:val="0094455D"/>
    <w:rsid w:val="009445A8"/>
    <w:rsid w:val="00944B69"/>
    <w:rsid w:val="00945777"/>
    <w:rsid w:val="00945BF2"/>
    <w:rsid w:val="00946210"/>
    <w:rsid w:val="009469A2"/>
    <w:rsid w:val="00947AC7"/>
    <w:rsid w:val="00947F95"/>
    <w:rsid w:val="00947FCF"/>
    <w:rsid w:val="00950588"/>
    <w:rsid w:val="009508CD"/>
    <w:rsid w:val="00951600"/>
    <w:rsid w:val="00951679"/>
    <w:rsid w:val="009518AC"/>
    <w:rsid w:val="0095229F"/>
    <w:rsid w:val="009523DE"/>
    <w:rsid w:val="009526E0"/>
    <w:rsid w:val="00953AAE"/>
    <w:rsid w:val="00953EF1"/>
    <w:rsid w:val="0095464D"/>
    <w:rsid w:val="00954AE9"/>
    <w:rsid w:val="00954D03"/>
    <w:rsid w:val="009555E4"/>
    <w:rsid w:val="0095582F"/>
    <w:rsid w:val="00955E9E"/>
    <w:rsid w:val="009561FB"/>
    <w:rsid w:val="009569E6"/>
    <w:rsid w:val="00956E86"/>
    <w:rsid w:val="00957CC5"/>
    <w:rsid w:val="00957FD9"/>
    <w:rsid w:val="00960544"/>
    <w:rsid w:val="00960F4C"/>
    <w:rsid w:val="009613A9"/>
    <w:rsid w:val="00961910"/>
    <w:rsid w:val="00961AF7"/>
    <w:rsid w:val="00961BEC"/>
    <w:rsid w:val="0096210A"/>
    <w:rsid w:val="0096447D"/>
    <w:rsid w:val="00964508"/>
    <w:rsid w:val="00964BEC"/>
    <w:rsid w:val="009655A4"/>
    <w:rsid w:val="00965D99"/>
    <w:rsid w:val="009664B4"/>
    <w:rsid w:val="009664E7"/>
    <w:rsid w:val="00966B36"/>
    <w:rsid w:val="00967748"/>
    <w:rsid w:val="009677F1"/>
    <w:rsid w:val="00967CF5"/>
    <w:rsid w:val="00967E5D"/>
    <w:rsid w:val="009708C4"/>
    <w:rsid w:val="00971D8E"/>
    <w:rsid w:val="0097225D"/>
    <w:rsid w:val="00972A3D"/>
    <w:rsid w:val="00973E39"/>
    <w:rsid w:val="00973E40"/>
    <w:rsid w:val="009741BE"/>
    <w:rsid w:val="0097470E"/>
    <w:rsid w:val="00974927"/>
    <w:rsid w:val="009749C7"/>
    <w:rsid w:val="00974CF4"/>
    <w:rsid w:val="00975068"/>
    <w:rsid w:val="00975392"/>
    <w:rsid w:val="00975F7F"/>
    <w:rsid w:val="00976392"/>
    <w:rsid w:val="009763E4"/>
    <w:rsid w:val="00976884"/>
    <w:rsid w:val="00976A8D"/>
    <w:rsid w:val="00976BC1"/>
    <w:rsid w:val="00977146"/>
    <w:rsid w:val="00977213"/>
    <w:rsid w:val="00977E4A"/>
    <w:rsid w:val="00977F2D"/>
    <w:rsid w:val="009807E4"/>
    <w:rsid w:val="00980A76"/>
    <w:rsid w:val="009815CA"/>
    <w:rsid w:val="00981D78"/>
    <w:rsid w:val="00982C26"/>
    <w:rsid w:val="0098326C"/>
    <w:rsid w:val="00983BBD"/>
    <w:rsid w:val="00984B5C"/>
    <w:rsid w:val="00984B7E"/>
    <w:rsid w:val="00984F0B"/>
    <w:rsid w:val="00985065"/>
    <w:rsid w:val="00986DC0"/>
    <w:rsid w:val="00987038"/>
    <w:rsid w:val="009875EA"/>
    <w:rsid w:val="0098771F"/>
    <w:rsid w:val="00990229"/>
    <w:rsid w:val="00990BDA"/>
    <w:rsid w:val="00990FB6"/>
    <w:rsid w:val="0099161E"/>
    <w:rsid w:val="00991A84"/>
    <w:rsid w:val="00991E32"/>
    <w:rsid w:val="00992927"/>
    <w:rsid w:val="009932E5"/>
    <w:rsid w:val="0099410A"/>
    <w:rsid w:val="009961B2"/>
    <w:rsid w:val="009963C2"/>
    <w:rsid w:val="009968CE"/>
    <w:rsid w:val="00996A8C"/>
    <w:rsid w:val="00997387"/>
    <w:rsid w:val="0099772B"/>
    <w:rsid w:val="00997A8F"/>
    <w:rsid w:val="009A022D"/>
    <w:rsid w:val="009A054D"/>
    <w:rsid w:val="009A09E2"/>
    <w:rsid w:val="009A12D7"/>
    <w:rsid w:val="009A337C"/>
    <w:rsid w:val="009A39E4"/>
    <w:rsid w:val="009A3A5F"/>
    <w:rsid w:val="009A4870"/>
    <w:rsid w:val="009A4A0C"/>
    <w:rsid w:val="009A5665"/>
    <w:rsid w:val="009A5932"/>
    <w:rsid w:val="009A66B5"/>
    <w:rsid w:val="009A721A"/>
    <w:rsid w:val="009A7C1D"/>
    <w:rsid w:val="009A7DD2"/>
    <w:rsid w:val="009B0BF3"/>
    <w:rsid w:val="009B132D"/>
    <w:rsid w:val="009B249E"/>
    <w:rsid w:val="009B2584"/>
    <w:rsid w:val="009B2854"/>
    <w:rsid w:val="009B2A11"/>
    <w:rsid w:val="009B2B07"/>
    <w:rsid w:val="009B2E74"/>
    <w:rsid w:val="009B2F06"/>
    <w:rsid w:val="009B34A7"/>
    <w:rsid w:val="009B36DC"/>
    <w:rsid w:val="009B371F"/>
    <w:rsid w:val="009B3CC0"/>
    <w:rsid w:val="009B4263"/>
    <w:rsid w:val="009B45FB"/>
    <w:rsid w:val="009B4DB3"/>
    <w:rsid w:val="009B64A0"/>
    <w:rsid w:val="009B6786"/>
    <w:rsid w:val="009B6829"/>
    <w:rsid w:val="009B6851"/>
    <w:rsid w:val="009B68CA"/>
    <w:rsid w:val="009B697B"/>
    <w:rsid w:val="009B6C06"/>
    <w:rsid w:val="009B7576"/>
    <w:rsid w:val="009B7F89"/>
    <w:rsid w:val="009C01E3"/>
    <w:rsid w:val="009C0BA0"/>
    <w:rsid w:val="009C1B22"/>
    <w:rsid w:val="009C1EF3"/>
    <w:rsid w:val="009C2A7A"/>
    <w:rsid w:val="009C2C59"/>
    <w:rsid w:val="009C2EDA"/>
    <w:rsid w:val="009C56A7"/>
    <w:rsid w:val="009C5B3C"/>
    <w:rsid w:val="009C60F0"/>
    <w:rsid w:val="009C78C1"/>
    <w:rsid w:val="009D00E1"/>
    <w:rsid w:val="009D1319"/>
    <w:rsid w:val="009D1329"/>
    <w:rsid w:val="009D1CA5"/>
    <w:rsid w:val="009D1FDE"/>
    <w:rsid w:val="009D3717"/>
    <w:rsid w:val="009D3DE3"/>
    <w:rsid w:val="009D4161"/>
    <w:rsid w:val="009D452C"/>
    <w:rsid w:val="009D4A53"/>
    <w:rsid w:val="009D5EE2"/>
    <w:rsid w:val="009D6C77"/>
    <w:rsid w:val="009D70D5"/>
    <w:rsid w:val="009D756C"/>
    <w:rsid w:val="009D7762"/>
    <w:rsid w:val="009E0B5F"/>
    <w:rsid w:val="009E0D33"/>
    <w:rsid w:val="009E169F"/>
    <w:rsid w:val="009E16E3"/>
    <w:rsid w:val="009E2787"/>
    <w:rsid w:val="009E2869"/>
    <w:rsid w:val="009E2C27"/>
    <w:rsid w:val="009E2D2F"/>
    <w:rsid w:val="009E3423"/>
    <w:rsid w:val="009E43FC"/>
    <w:rsid w:val="009E491C"/>
    <w:rsid w:val="009E510F"/>
    <w:rsid w:val="009E51FD"/>
    <w:rsid w:val="009E5282"/>
    <w:rsid w:val="009E5B0C"/>
    <w:rsid w:val="009E5D77"/>
    <w:rsid w:val="009E6024"/>
    <w:rsid w:val="009E6C1D"/>
    <w:rsid w:val="009E74DF"/>
    <w:rsid w:val="009E7A26"/>
    <w:rsid w:val="009F0603"/>
    <w:rsid w:val="009F0A62"/>
    <w:rsid w:val="009F437F"/>
    <w:rsid w:val="009F4432"/>
    <w:rsid w:val="009F5306"/>
    <w:rsid w:val="009F5DCC"/>
    <w:rsid w:val="009F6094"/>
    <w:rsid w:val="009F71D0"/>
    <w:rsid w:val="009F73E0"/>
    <w:rsid w:val="009F78F3"/>
    <w:rsid w:val="00A0132B"/>
    <w:rsid w:val="00A0159C"/>
    <w:rsid w:val="00A016F1"/>
    <w:rsid w:val="00A019BD"/>
    <w:rsid w:val="00A02378"/>
    <w:rsid w:val="00A023FB"/>
    <w:rsid w:val="00A02680"/>
    <w:rsid w:val="00A02C18"/>
    <w:rsid w:val="00A03458"/>
    <w:rsid w:val="00A0452F"/>
    <w:rsid w:val="00A04C7D"/>
    <w:rsid w:val="00A04CDB"/>
    <w:rsid w:val="00A052E0"/>
    <w:rsid w:val="00A05776"/>
    <w:rsid w:val="00A05949"/>
    <w:rsid w:val="00A05972"/>
    <w:rsid w:val="00A069B7"/>
    <w:rsid w:val="00A0723F"/>
    <w:rsid w:val="00A10420"/>
    <w:rsid w:val="00A10709"/>
    <w:rsid w:val="00A10BD2"/>
    <w:rsid w:val="00A11CE2"/>
    <w:rsid w:val="00A11DCF"/>
    <w:rsid w:val="00A12E1F"/>
    <w:rsid w:val="00A13B1B"/>
    <w:rsid w:val="00A14B30"/>
    <w:rsid w:val="00A15222"/>
    <w:rsid w:val="00A15230"/>
    <w:rsid w:val="00A153ED"/>
    <w:rsid w:val="00A15549"/>
    <w:rsid w:val="00A1570E"/>
    <w:rsid w:val="00A1588E"/>
    <w:rsid w:val="00A16D48"/>
    <w:rsid w:val="00A176F1"/>
    <w:rsid w:val="00A1788B"/>
    <w:rsid w:val="00A20640"/>
    <w:rsid w:val="00A20F30"/>
    <w:rsid w:val="00A2179A"/>
    <w:rsid w:val="00A217B1"/>
    <w:rsid w:val="00A21AB0"/>
    <w:rsid w:val="00A2229E"/>
    <w:rsid w:val="00A23883"/>
    <w:rsid w:val="00A24897"/>
    <w:rsid w:val="00A26039"/>
    <w:rsid w:val="00A26826"/>
    <w:rsid w:val="00A273EF"/>
    <w:rsid w:val="00A303EC"/>
    <w:rsid w:val="00A307C3"/>
    <w:rsid w:val="00A30992"/>
    <w:rsid w:val="00A30ED7"/>
    <w:rsid w:val="00A31A66"/>
    <w:rsid w:val="00A31D34"/>
    <w:rsid w:val="00A3209F"/>
    <w:rsid w:val="00A3231A"/>
    <w:rsid w:val="00A32A29"/>
    <w:rsid w:val="00A32D56"/>
    <w:rsid w:val="00A32DE9"/>
    <w:rsid w:val="00A33610"/>
    <w:rsid w:val="00A3368B"/>
    <w:rsid w:val="00A3443B"/>
    <w:rsid w:val="00A35B71"/>
    <w:rsid w:val="00A35E80"/>
    <w:rsid w:val="00A360D7"/>
    <w:rsid w:val="00A36CE3"/>
    <w:rsid w:val="00A37265"/>
    <w:rsid w:val="00A407F9"/>
    <w:rsid w:val="00A423F7"/>
    <w:rsid w:val="00A42719"/>
    <w:rsid w:val="00A42E20"/>
    <w:rsid w:val="00A44BC5"/>
    <w:rsid w:val="00A4583D"/>
    <w:rsid w:val="00A45A16"/>
    <w:rsid w:val="00A45E57"/>
    <w:rsid w:val="00A46483"/>
    <w:rsid w:val="00A465EA"/>
    <w:rsid w:val="00A4697A"/>
    <w:rsid w:val="00A476DD"/>
    <w:rsid w:val="00A47AD5"/>
    <w:rsid w:val="00A47AF3"/>
    <w:rsid w:val="00A47E32"/>
    <w:rsid w:val="00A47FA8"/>
    <w:rsid w:val="00A50DAC"/>
    <w:rsid w:val="00A50FFF"/>
    <w:rsid w:val="00A53C10"/>
    <w:rsid w:val="00A54EAA"/>
    <w:rsid w:val="00A54F7E"/>
    <w:rsid w:val="00A56968"/>
    <w:rsid w:val="00A57251"/>
    <w:rsid w:val="00A606DA"/>
    <w:rsid w:val="00A608C0"/>
    <w:rsid w:val="00A61A88"/>
    <w:rsid w:val="00A63E90"/>
    <w:rsid w:val="00A6459F"/>
    <w:rsid w:val="00A646A0"/>
    <w:rsid w:val="00A649FE"/>
    <w:rsid w:val="00A652C0"/>
    <w:rsid w:val="00A65F3A"/>
    <w:rsid w:val="00A661AB"/>
    <w:rsid w:val="00A66296"/>
    <w:rsid w:val="00A664D9"/>
    <w:rsid w:val="00A66C28"/>
    <w:rsid w:val="00A66FA9"/>
    <w:rsid w:val="00A67364"/>
    <w:rsid w:val="00A67459"/>
    <w:rsid w:val="00A6748C"/>
    <w:rsid w:val="00A67CA6"/>
    <w:rsid w:val="00A70D4D"/>
    <w:rsid w:val="00A711CF"/>
    <w:rsid w:val="00A7123E"/>
    <w:rsid w:val="00A715A0"/>
    <w:rsid w:val="00A717E1"/>
    <w:rsid w:val="00A72F20"/>
    <w:rsid w:val="00A73809"/>
    <w:rsid w:val="00A73891"/>
    <w:rsid w:val="00A73EFD"/>
    <w:rsid w:val="00A74147"/>
    <w:rsid w:val="00A741DB"/>
    <w:rsid w:val="00A747F6"/>
    <w:rsid w:val="00A74F32"/>
    <w:rsid w:val="00A752F6"/>
    <w:rsid w:val="00A75616"/>
    <w:rsid w:val="00A75734"/>
    <w:rsid w:val="00A75753"/>
    <w:rsid w:val="00A75AC5"/>
    <w:rsid w:val="00A75EE5"/>
    <w:rsid w:val="00A76CFB"/>
    <w:rsid w:val="00A77BD1"/>
    <w:rsid w:val="00A808B5"/>
    <w:rsid w:val="00A81190"/>
    <w:rsid w:val="00A81563"/>
    <w:rsid w:val="00A81B8B"/>
    <w:rsid w:val="00A82DF8"/>
    <w:rsid w:val="00A82DFB"/>
    <w:rsid w:val="00A83398"/>
    <w:rsid w:val="00A83ED5"/>
    <w:rsid w:val="00A8419B"/>
    <w:rsid w:val="00A86F20"/>
    <w:rsid w:val="00A87A6E"/>
    <w:rsid w:val="00A90320"/>
    <w:rsid w:val="00A905ED"/>
    <w:rsid w:val="00A9096E"/>
    <w:rsid w:val="00A910A7"/>
    <w:rsid w:val="00A91326"/>
    <w:rsid w:val="00A917A0"/>
    <w:rsid w:val="00A91884"/>
    <w:rsid w:val="00A91D1B"/>
    <w:rsid w:val="00A920A6"/>
    <w:rsid w:val="00A92508"/>
    <w:rsid w:val="00A92C58"/>
    <w:rsid w:val="00A94850"/>
    <w:rsid w:val="00A96988"/>
    <w:rsid w:val="00A96D52"/>
    <w:rsid w:val="00A97DE4"/>
    <w:rsid w:val="00A97E8B"/>
    <w:rsid w:val="00AA03D7"/>
    <w:rsid w:val="00AA0BBB"/>
    <w:rsid w:val="00AA242D"/>
    <w:rsid w:val="00AA4436"/>
    <w:rsid w:val="00AA4730"/>
    <w:rsid w:val="00AA4840"/>
    <w:rsid w:val="00AA63B2"/>
    <w:rsid w:val="00AA6816"/>
    <w:rsid w:val="00AA7132"/>
    <w:rsid w:val="00AA7168"/>
    <w:rsid w:val="00AA724E"/>
    <w:rsid w:val="00AA73B3"/>
    <w:rsid w:val="00AB02D9"/>
    <w:rsid w:val="00AB050C"/>
    <w:rsid w:val="00AB0CC8"/>
    <w:rsid w:val="00AB1C92"/>
    <w:rsid w:val="00AB1DE0"/>
    <w:rsid w:val="00AB21FC"/>
    <w:rsid w:val="00AB22CC"/>
    <w:rsid w:val="00AB2B6C"/>
    <w:rsid w:val="00AB2BC4"/>
    <w:rsid w:val="00AB4934"/>
    <w:rsid w:val="00AB4F07"/>
    <w:rsid w:val="00AB5D00"/>
    <w:rsid w:val="00AB5FA8"/>
    <w:rsid w:val="00AB62E0"/>
    <w:rsid w:val="00AB6BE6"/>
    <w:rsid w:val="00AB70AF"/>
    <w:rsid w:val="00AB7B49"/>
    <w:rsid w:val="00AC0B1C"/>
    <w:rsid w:val="00AC1456"/>
    <w:rsid w:val="00AC177B"/>
    <w:rsid w:val="00AC4584"/>
    <w:rsid w:val="00AC59A3"/>
    <w:rsid w:val="00AC5DAF"/>
    <w:rsid w:val="00AC64D4"/>
    <w:rsid w:val="00AC6B41"/>
    <w:rsid w:val="00AC7337"/>
    <w:rsid w:val="00AC7CDF"/>
    <w:rsid w:val="00AC7DAE"/>
    <w:rsid w:val="00AD0BE4"/>
    <w:rsid w:val="00AD3934"/>
    <w:rsid w:val="00AD40AB"/>
    <w:rsid w:val="00AD5ED9"/>
    <w:rsid w:val="00AD618A"/>
    <w:rsid w:val="00AD65C2"/>
    <w:rsid w:val="00AD6735"/>
    <w:rsid w:val="00AD69EC"/>
    <w:rsid w:val="00AD7089"/>
    <w:rsid w:val="00AD70C7"/>
    <w:rsid w:val="00AD7661"/>
    <w:rsid w:val="00AE0E96"/>
    <w:rsid w:val="00AE164E"/>
    <w:rsid w:val="00AE234B"/>
    <w:rsid w:val="00AE308C"/>
    <w:rsid w:val="00AE3F76"/>
    <w:rsid w:val="00AE43E3"/>
    <w:rsid w:val="00AE4D7E"/>
    <w:rsid w:val="00AE5D48"/>
    <w:rsid w:val="00AE657A"/>
    <w:rsid w:val="00AE6CC5"/>
    <w:rsid w:val="00AE70E2"/>
    <w:rsid w:val="00AE722A"/>
    <w:rsid w:val="00AE72AE"/>
    <w:rsid w:val="00AE7B3E"/>
    <w:rsid w:val="00AF26C4"/>
    <w:rsid w:val="00AF27FB"/>
    <w:rsid w:val="00AF299D"/>
    <w:rsid w:val="00AF2F17"/>
    <w:rsid w:val="00AF3857"/>
    <w:rsid w:val="00AF392D"/>
    <w:rsid w:val="00AF3DBD"/>
    <w:rsid w:val="00AF3F7F"/>
    <w:rsid w:val="00AF4495"/>
    <w:rsid w:val="00AF5186"/>
    <w:rsid w:val="00AF5276"/>
    <w:rsid w:val="00AF5D63"/>
    <w:rsid w:val="00AF5FD5"/>
    <w:rsid w:val="00AF61B2"/>
    <w:rsid w:val="00AF6593"/>
    <w:rsid w:val="00AF7ECE"/>
    <w:rsid w:val="00B0019D"/>
    <w:rsid w:val="00B00314"/>
    <w:rsid w:val="00B00556"/>
    <w:rsid w:val="00B00892"/>
    <w:rsid w:val="00B01179"/>
    <w:rsid w:val="00B02507"/>
    <w:rsid w:val="00B02B86"/>
    <w:rsid w:val="00B02CC3"/>
    <w:rsid w:val="00B03916"/>
    <w:rsid w:val="00B04AD0"/>
    <w:rsid w:val="00B04B24"/>
    <w:rsid w:val="00B05911"/>
    <w:rsid w:val="00B05C0C"/>
    <w:rsid w:val="00B0658C"/>
    <w:rsid w:val="00B06E5D"/>
    <w:rsid w:val="00B07CF9"/>
    <w:rsid w:val="00B10A7A"/>
    <w:rsid w:val="00B12575"/>
    <w:rsid w:val="00B13702"/>
    <w:rsid w:val="00B13907"/>
    <w:rsid w:val="00B13AA2"/>
    <w:rsid w:val="00B147CC"/>
    <w:rsid w:val="00B14B54"/>
    <w:rsid w:val="00B15380"/>
    <w:rsid w:val="00B15C0E"/>
    <w:rsid w:val="00B1630D"/>
    <w:rsid w:val="00B1693C"/>
    <w:rsid w:val="00B172F0"/>
    <w:rsid w:val="00B17A41"/>
    <w:rsid w:val="00B2033F"/>
    <w:rsid w:val="00B208DB"/>
    <w:rsid w:val="00B2160B"/>
    <w:rsid w:val="00B21ADF"/>
    <w:rsid w:val="00B22523"/>
    <w:rsid w:val="00B22A70"/>
    <w:rsid w:val="00B22D4B"/>
    <w:rsid w:val="00B233C0"/>
    <w:rsid w:val="00B23959"/>
    <w:rsid w:val="00B23AD2"/>
    <w:rsid w:val="00B24F24"/>
    <w:rsid w:val="00B24FC1"/>
    <w:rsid w:val="00B25436"/>
    <w:rsid w:val="00B25559"/>
    <w:rsid w:val="00B25A7F"/>
    <w:rsid w:val="00B25D8C"/>
    <w:rsid w:val="00B25E5B"/>
    <w:rsid w:val="00B26503"/>
    <w:rsid w:val="00B26D9B"/>
    <w:rsid w:val="00B27D12"/>
    <w:rsid w:val="00B27F78"/>
    <w:rsid w:val="00B3099D"/>
    <w:rsid w:val="00B30DCE"/>
    <w:rsid w:val="00B31719"/>
    <w:rsid w:val="00B32694"/>
    <w:rsid w:val="00B32829"/>
    <w:rsid w:val="00B32A69"/>
    <w:rsid w:val="00B32F36"/>
    <w:rsid w:val="00B3370F"/>
    <w:rsid w:val="00B33832"/>
    <w:rsid w:val="00B34023"/>
    <w:rsid w:val="00B34522"/>
    <w:rsid w:val="00B34A93"/>
    <w:rsid w:val="00B34FFC"/>
    <w:rsid w:val="00B35398"/>
    <w:rsid w:val="00B363FF"/>
    <w:rsid w:val="00B37C22"/>
    <w:rsid w:val="00B37FFB"/>
    <w:rsid w:val="00B41B51"/>
    <w:rsid w:val="00B4387C"/>
    <w:rsid w:val="00B43960"/>
    <w:rsid w:val="00B44154"/>
    <w:rsid w:val="00B448EF"/>
    <w:rsid w:val="00B45309"/>
    <w:rsid w:val="00B45765"/>
    <w:rsid w:val="00B45B3E"/>
    <w:rsid w:val="00B4755A"/>
    <w:rsid w:val="00B47C68"/>
    <w:rsid w:val="00B50667"/>
    <w:rsid w:val="00B50E38"/>
    <w:rsid w:val="00B50F9A"/>
    <w:rsid w:val="00B51DB8"/>
    <w:rsid w:val="00B52C3B"/>
    <w:rsid w:val="00B538E7"/>
    <w:rsid w:val="00B5392C"/>
    <w:rsid w:val="00B5402B"/>
    <w:rsid w:val="00B54126"/>
    <w:rsid w:val="00B54A17"/>
    <w:rsid w:val="00B54E5C"/>
    <w:rsid w:val="00B54FED"/>
    <w:rsid w:val="00B550ED"/>
    <w:rsid w:val="00B55999"/>
    <w:rsid w:val="00B55D18"/>
    <w:rsid w:val="00B56061"/>
    <w:rsid w:val="00B579B3"/>
    <w:rsid w:val="00B57B40"/>
    <w:rsid w:val="00B6143F"/>
    <w:rsid w:val="00B6172C"/>
    <w:rsid w:val="00B61B28"/>
    <w:rsid w:val="00B61EEF"/>
    <w:rsid w:val="00B648DA"/>
    <w:rsid w:val="00B64919"/>
    <w:rsid w:val="00B6538A"/>
    <w:rsid w:val="00B6540E"/>
    <w:rsid w:val="00B67333"/>
    <w:rsid w:val="00B6773F"/>
    <w:rsid w:val="00B70CF8"/>
    <w:rsid w:val="00B71F83"/>
    <w:rsid w:val="00B724C8"/>
    <w:rsid w:val="00B72760"/>
    <w:rsid w:val="00B73F59"/>
    <w:rsid w:val="00B7531D"/>
    <w:rsid w:val="00B75AB3"/>
    <w:rsid w:val="00B76380"/>
    <w:rsid w:val="00B76D77"/>
    <w:rsid w:val="00B77FEC"/>
    <w:rsid w:val="00B80414"/>
    <w:rsid w:val="00B8057B"/>
    <w:rsid w:val="00B8314B"/>
    <w:rsid w:val="00B83B2F"/>
    <w:rsid w:val="00B841CD"/>
    <w:rsid w:val="00B842E4"/>
    <w:rsid w:val="00B84D32"/>
    <w:rsid w:val="00B86044"/>
    <w:rsid w:val="00B869A7"/>
    <w:rsid w:val="00B90025"/>
    <w:rsid w:val="00B90467"/>
    <w:rsid w:val="00B908EE"/>
    <w:rsid w:val="00B91119"/>
    <w:rsid w:val="00B915AA"/>
    <w:rsid w:val="00B91A3A"/>
    <w:rsid w:val="00B91C1B"/>
    <w:rsid w:val="00B9233F"/>
    <w:rsid w:val="00B92491"/>
    <w:rsid w:val="00B92878"/>
    <w:rsid w:val="00B92FCB"/>
    <w:rsid w:val="00B93D5E"/>
    <w:rsid w:val="00B94472"/>
    <w:rsid w:val="00B94FCC"/>
    <w:rsid w:val="00B95253"/>
    <w:rsid w:val="00B95AD5"/>
    <w:rsid w:val="00B95B2B"/>
    <w:rsid w:val="00B95C00"/>
    <w:rsid w:val="00B97F3D"/>
    <w:rsid w:val="00B97F42"/>
    <w:rsid w:val="00BA050D"/>
    <w:rsid w:val="00BA082C"/>
    <w:rsid w:val="00BA1D43"/>
    <w:rsid w:val="00BA2718"/>
    <w:rsid w:val="00BA2863"/>
    <w:rsid w:val="00BA3396"/>
    <w:rsid w:val="00BA3663"/>
    <w:rsid w:val="00BA3946"/>
    <w:rsid w:val="00BA3A59"/>
    <w:rsid w:val="00BA5EE1"/>
    <w:rsid w:val="00BA6713"/>
    <w:rsid w:val="00BA6CBA"/>
    <w:rsid w:val="00BA6FE9"/>
    <w:rsid w:val="00BA74D8"/>
    <w:rsid w:val="00BB08B8"/>
    <w:rsid w:val="00BB1A70"/>
    <w:rsid w:val="00BB2B3D"/>
    <w:rsid w:val="00BB31BE"/>
    <w:rsid w:val="00BB32DC"/>
    <w:rsid w:val="00BB3CB6"/>
    <w:rsid w:val="00BB56D7"/>
    <w:rsid w:val="00BB6784"/>
    <w:rsid w:val="00BB6B9B"/>
    <w:rsid w:val="00BB7F60"/>
    <w:rsid w:val="00BC0E8A"/>
    <w:rsid w:val="00BC0F01"/>
    <w:rsid w:val="00BC1436"/>
    <w:rsid w:val="00BC180F"/>
    <w:rsid w:val="00BC18FC"/>
    <w:rsid w:val="00BC1E59"/>
    <w:rsid w:val="00BC20AA"/>
    <w:rsid w:val="00BC21F6"/>
    <w:rsid w:val="00BC22C3"/>
    <w:rsid w:val="00BC282D"/>
    <w:rsid w:val="00BC2A03"/>
    <w:rsid w:val="00BC48F7"/>
    <w:rsid w:val="00BC4AE7"/>
    <w:rsid w:val="00BC4B05"/>
    <w:rsid w:val="00BC4E69"/>
    <w:rsid w:val="00BC551C"/>
    <w:rsid w:val="00BC558E"/>
    <w:rsid w:val="00BC642D"/>
    <w:rsid w:val="00BC6FE2"/>
    <w:rsid w:val="00BD0DE0"/>
    <w:rsid w:val="00BD0EA9"/>
    <w:rsid w:val="00BD0F2F"/>
    <w:rsid w:val="00BD20AF"/>
    <w:rsid w:val="00BD2629"/>
    <w:rsid w:val="00BD280A"/>
    <w:rsid w:val="00BD36D3"/>
    <w:rsid w:val="00BD378C"/>
    <w:rsid w:val="00BD3796"/>
    <w:rsid w:val="00BD37D1"/>
    <w:rsid w:val="00BD4148"/>
    <w:rsid w:val="00BD4425"/>
    <w:rsid w:val="00BD4896"/>
    <w:rsid w:val="00BD4A00"/>
    <w:rsid w:val="00BD536C"/>
    <w:rsid w:val="00BD5606"/>
    <w:rsid w:val="00BD6512"/>
    <w:rsid w:val="00BD6D39"/>
    <w:rsid w:val="00BD775F"/>
    <w:rsid w:val="00BE0046"/>
    <w:rsid w:val="00BE11CB"/>
    <w:rsid w:val="00BE19E2"/>
    <w:rsid w:val="00BE1AAE"/>
    <w:rsid w:val="00BE1DA7"/>
    <w:rsid w:val="00BE2EE9"/>
    <w:rsid w:val="00BE3039"/>
    <w:rsid w:val="00BE56C5"/>
    <w:rsid w:val="00BE5AE9"/>
    <w:rsid w:val="00BE5DF1"/>
    <w:rsid w:val="00BE626C"/>
    <w:rsid w:val="00BE69B2"/>
    <w:rsid w:val="00BE6F09"/>
    <w:rsid w:val="00BE6F5D"/>
    <w:rsid w:val="00BE79C5"/>
    <w:rsid w:val="00BF03EB"/>
    <w:rsid w:val="00BF04D6"/>
    <w:rsid w:val="00BF08F1"/>
    <w:rsid w:val="00BF103D"/>
    <w:rsid w:val="00BF1DAC"/>
    <w:rsid w:val="00BF20B7"/>
    <w:rsid w:val="00BF29AA"/>
    <w:rsid w:val="00BF30EF"/>
    <w:rsid w:val="00BF380B"/>
    <w:rsid w:val="00BF4094"/>
    <w:rsid w:val="00BF40A8"/>
    <w:rsid w:val="00BF4280"/>
    <w:rsid w:val="00BF4317"/>
    <w:rsid w:val="00BF475A"/>
    <w:rsid w:val="00BF4B98"/>
    <w:rsid w:val="00BF6221"/>
    <w:rsid w:val="00BF6597"/>
    <w:rsid w:val="00BF6BB4"/>
    <w:rsid w:val="00BF76DD"/>
    <w:rsid w:val="00BF7FAB"/>
    <w:rsid w:val="00C003AC"/>
    <w:rsid w:val="00C0065D"/>
    <w:rsid w:val="00C006DC"/>
    <w:rsid w:val="00C01227"/>
    <w:rsid w:val="00C043A9"/>
    <w:rsid w:val="00C050B5"/>
    <w:rsid w:val="00C06182"/>
    <w:rsid w:val="00C0630D"/>
    <w:rsid w:val="00C06D0B"/>
    <w:rsid w:val="00C07392"/>
    <w:rsid w:val="00C07431"/>
    <w:rsid w:val="00C07CD9"/>
    <w:rsid w:val="00C100A3"/>
    <w:rsid w:val="00C10953"/>
    <w:rsid w:val="00C10D05"/>
    <w:rsid w:val="00C10E58"/>
    <w:rsid w:val="00C1179D"/>
    <w:rsid w:val="00C11F30"/>
    <w:rsid w:val="00C12B0D"/>
    <w:rsid w:val="00C13E21"/>
    <w:rsid w:val="00C1468D"/>
    <w:rsid w:val="00C14B7B"/>
    <w:rsid w:val="00C14C5E"/>
    <w:rsid w:val="00C156BF"/>
    <w:rsid w:val="00C15D6A"/>
    <w:rsid w:val="00C15DD9"/>
    <w:rsid w:val="00C165DD"/>
    <w:rsid w:val="00C16962"/>
    <w:rsid w:val="00C17E6A"/>
    <w:rsid w:val="00C17FD2"/>
    <w:rsid w:val="00C203C6"/>
    <w:rsid w:val="00C213DA"/>
    <w:rsid w:val="00C2142B"/>
    <w:rsid w:val="00C21589"/>
    <w:rsid w:val="00C22F90"/>
    <w:rsid w:val="00C230A8"/>
    <w:rsid w:val="00C23748"/>
    <w:rsid w:val="00C240D9"/>
    <w:rsid w:val="00C24882"/>
    <w:rsid w:val="00C24B9E"/>
    <w:rsid w:val="00C24F56"/>
    <w:rsid w:val="00C25182"/>
    <w:rsid w:val="00C2540A"/>
    <w:rsid w:val="00C261E2"/>
    <w:rsid w:val="00C26DF2"/>
    <w:rsid w:val="00C27381"/>
    <w:rsid w:val="00C304AE"/>
    <w:rsid w:val="00C31085"/>
    <w:rsid w:val="00C31173"/>
    <w:rsid w:val="00C313D3"/>
    <w:rsid w:val="00C32522"/>
    <w:rsid w:val="00C33093"/>
    <w:rsid w:val="00C3404D"/>
    <w:rsid w:val="00C344C9"/>
    <w:rsid w:val="00C3491A"/>
    <w:rsid w:val="00C349A7"/>
    <w:rsid w:val="00C34E70"/>
    <w:rsid w:val="00C35E93"/>
    <w:rsid w:val="00C35FA3"/>
    <w:rsid w:val="00C36067"/>
    <w:rsid w:val="00C3734A"/>
    <w:rsid w:val="00C40726"/>
    <w:rsid w:val="00C414E7"/>
    <w:rsid w:val="00C415D4"/>
    <w:rsid w:val="00C41909"/>
    <w:rsid w:val="00C419DC"/>
    <w:rsid w:val="00C42018"/>
    <w:rsid w:val="00C428C7"/>
    <w:rsid w:val="00C42F2C"/>
    <w:rsid w:val="00C433C4"/>
    <w:rsid w:val="00C4436C"/>
    <w:rsid w:val="00C450D7"/>
    <w:rsid w:val="00C451A4"/>
    <w:rsid w:val="00C45653"/>
    <w:rsid w:val="00C45A4F"/>
    <w:rsid w:val="00C45F6A"/>
    <w:rsid w:val="00C46339"/>
    <w:rsid w:val="00C47FD4"/>
    <w:rsid w:val="00C50000"/>
    <w:rsid w:val="00C50151"/>
    <w:rsid w:val="00C50494"/>
    <w:rsid w:val="00C51F0F"/>
    <w:rsid w:val="00C51F2B"/>
    <w:rsid w:val="00C521DB"/>
    <w:rsid w:val="00C5264F"/>
    <w:rsid w:val="00C52932"/>
    <w:rsid w:val="00C53685"/>
    <w:rsid w:val="00C54B55"/>
    <w:rsid w:val="00C55A81"/>
    <w:rsid w:val="00C560E7"/>
    <w:rsid w:val="00C57536"/>
    <w:rsid w:val="00C60373"/>
    <w:rsid w:val="00C61122"/>
    <w:rsid w:val="00C61E64"/>
    <w:rsid w:val="00C625F0"/>
    <w:rsid w:val="00C62762"/>
    <w:rsid w:val="00C63987"/>
    <w:rsid w:val="00C657FE"/>
    <w:rsid w:val="00C664B8"/>
    <w:rsid w:val="00C66728"/>
    <w:rsid w:val="00C66D82"/>
    <w:rsid w:val="00C67602"/>
    <w:rsid w:val="00C70054"/>
    <w:rsid w:val="00C7030F"/>
    <w:rsid w:val="00C70782"/>
    <w:rsid w:val="00C7094C"/>
    <w:rsid w:val="00C7095D"/>
    <w:rsid w:val="00C70E0F"/>
    <w:rsid w:val="00C70F11"/>
    <w:rsid w:val="00C73859"/>
    <w:rsid w:val="00C7385F"/>
    <w:rsid w:val="00C73874"/>
    <w:rsid w:val="00C738A8"/>
    <w:rsid w:val="00C73D35"/>
    <w:rsid w:val="00C73E5E"/>
    <w:rsid w:val="00C755DB"/>
    <w:rsid w:val="00C76100"/>
    <w:rsid w:val="00C76384"/>
    <w:rsid w:val="00C76635"/>
    <w:rsid w:val="00C770FD"/>
    <w:rsid w:val="00C775B1"/>
    <w:rsid w:val="00C775B8"/>
    <w:rsid w:val="00C77CC6"/>
    <w:rsid w:val="00C80931"/>
    <w:rsid w:val="00C81AC0"/>
    <w:rsid w:val="00C81B95"/>
    <w:rsid w:val="00C82020"/>
    <w:rsid w:val="00C8258F"/>
    <w:rsid w:val="00C82865"/>
    <w:rsid w:val="00C829C1"/>
    <w:rsid w:val="00C83B90"/>
    <w:rsid w:val="00C83ED3"/>
    <w:rsid w:val="00C84A3E"/>
    <w:rsid w:val="00C84C4C"/>
    <w:rsid w:val="00C85D79"/>
    <w:rsid w:val="00C85F20"/>
    <w:rsid w:val="00C863CF"/>
    <w:rsid w:val="00C86EF4"/>
    <w:rsid w:val="00C87E45"/>
    <w:rsid w:val="00C9050D"/>
    <w:rsid w:val="00C90665"/>
    <w:rsid w:val="00C91031"/>
    <w:rsid w:val="00C91152"/>
    <w:rsid w:val="00C91382"/>
    <w:rsid w:val="00C9158B"/>
    <w:rsid w:val="00C9172A"/>
    <w:rsid w:val="00C91C70"/>
    <w:rsid w:val="00C924BE"/>
    <w:rsid w:val="00C925BE"/>
    <w:rsid w:val="00C92855"/>
    <w:rsid w:val="00C9340B"/>
    <w:rsid w:val="00C94D5D"/>
    <w:rsid w:val="00C951EB"/>
    <w:rsid w:val="00C953F0"/>
    <w:rsid w:val="00C9605E"/>
    <w:rsid w:val="00C96990"/>
    <w:rsid w:val="00CA0804"/>
    <w:rsid w:val="00CA0E70"/>
    <w:rsid w:val="00CA15C6"/>
    <w:rsid w:val="00CA193C"/>
    <w:rsid w:val="00CA4316"/>
    <w:rsid w:val="00CA5485"/>
    <w:rsid w:val="00CA5648"/>
    <w:rsid w:val="00CA5EED"/>
    <w:rsid w:val="00CA7359"/>
    <w:rsid w:val="00CB04B1"/>
    <w:rsid w:val="00CB1233"/>
    <w:rsid w:val="00CB2284"/>
    <w:rsid w:val="00CB2F91"/>
    <w:rsid w:val="00CB342F"/>
    <w:rsid w:val="00CB3AD6"/>
    <w:rsid w:val="00CB4CA1"/>
    <w:rsid w:val="00CB5B49"/>
    <w:rsid w:val="00CB5E68"/>
    <w:rsid w:val="00CB6261"/>
    <w:rsid w:val="00CB66D8"/>
    <w:rsid w:val="00CB758C"/>
    <w:rsid w:val="00CB79FB"/>
    <w:rsid w:val="00CC05E3"/>
    <w:rsid w:val="00CC0757"/>
    <w:rsid w:val="00CC0D0B"/>
    <w:rsid w:val="00CC0EFC"/>
    <w:rsid w:val="00CC14F1"/>
    <w:rsid w:val="00CC20BE"/>
    <w:rsid w:val="00CC2823"/>
    <w:rsid w:val="00CC2F92"/>
    <w:rsid w:val="00CC3357"/>
    <w:rsid w:val="00CC3699"/>
    <w:rsid w:val="00CC3AA2"/>
    <w:rsid w:val="00CC52F6"/>
    <w:rsid w:val="00CC5545"/>
    <w:rsid w:val="00CC5FE1"/>
    <w:rsid w:val="00CC6B01"/>
    <w:rsid w:val="00CC71BF"/>
    <w:rsid w:val="00CC730D"/>
    <w:rsid w:val="00CC777C"/>
    <w:rsid w:val="00CC7D61"/>
    <w:rsid w:val="00CC7FF4"/>
    <w:rsid w:val="00CD07FD"/>
    <w:rsid w:val="00CD1064"/>
    <w:rsid w:val="00CD28F8"/>
    <w:rsid w:val="00CD2AE7"/>
    <w:rsid w:val="00CD3D7C"/>
    <w:rsid w:val="00CD40FB"/>
    <w:rsid w:val="00CD4144"/>
    <w:rsid w:val="00CD461F"/>
    <w:rsid w:val="00CD4A2F"/>
    <w:rsid w:val="00CD4AA5"/>
    <w:rsid w:val="00CD4E7F"/>
    <w:rsid w:val="00CD50AC"/>
    <w:rsid w:val="00CD5C90"/>
    <w:rsid w:val="00CD69A5"/>
    <w:rsid w:val="00CD69E7"/>
    <w:rsid w:val="00CD6AF5"/>
    <w:rsid w:val="00CD741A"/>
    <w:rsid w:val="00CD74CD"/>
    <w:rsid w:val="00CD758F"/>
    <w:rsid w:val="00CD7C20"/>
    <w:rsid w:val="00CE14C4"/>
    <w:rsid w:val="00CE1A64"/>
    <w:rsid w:val="00CE1FB9"/>
    <w:rsid w:val="00CE2251"/>
    <w:rsid w:val="00CE295C"/>
    <w:rsid w:val="00CE31E9"/>
    <w:rsid w:val="00CE3485"/>
    <w:rsid w:val="00CE34C1"/>
    <w:rsid w:val="00CE4039"/>
    <w:rsid w:val="00CE5AD9"/>
    <w:rsid w:val="00CE5E55"/>
    <w:rsid w:val="00CE6308"/>
    <w:rsid w:val="00CE7140"/>
    <w:rsid w:val="00CE714B"/>
    <w:rsid w:val="00CF0908"/>
    <w:rsid w:val="00CF0D4A"/>
    <w:rsid w:val="00CF1278"/>
    <w:rsid w:val="00CF1472"/>
    <w:rsid w:val="00CF17C8"/>
    <w:rsid w:val="00CF1816"/>
    <w:rsid w:val="00CF1B0B"/>
    <w:rsid w:val="00CF2440"/>
    <w:rsid w:val="00CF36F5"/>
    <w:rsid w:val="00CF4086"/>
    <w:rsid w:val="00CF421D"/>
    <w:rsid w:val="00CF5365"/>
    <w:rsid w:val="00CF5A6E"/>
    <w:rsid w:val="00CF5F0A"/>
    <w:rsid w:val="00CF6C72"/>
    <w:rsid w:val="00CF6DD0"/>
    <w:rsid w:val="00CF6F52"/>
    <w:rsid w:val="00CF7018"/>
    <w:rsid w:val="00CF73FE"/>
    <w:rsid w:val="00CF782F"/>
    <w:rsid w:val="00CF7834"/>
    <w:rsid w:val="00CF7839"/>
    <w:rsid w:val="00CF7BF2"/>
    <w:rsid w:val="00D0048A"/>
    <w:rsid w:val="00D01699"/>
    <w:rsid w:val="00D01F52"/>
    <w:rsid w:val="00D02385"/>
    <w:rsid w:val="00D02B42"/>
    <w:rsid w:val="00D02E1D"/>
    <w:rsid w:val="00D03402"/>
    <w:rsid w:val="00D035A3"/>
    <w:rsid w:val="00D04C47"/>
    <w:rsid w:val="00D07FB1"/>
    <w:rsid w:val="00D10793"/>
    <w:rsid w:val="00D10C91"/>
    <w:rsid w:val="00D10CF0"/>
    <w:rsid w:val="00D110BB"/>
    <w:rsid w:val="00D112B9"/>
    <w:rsid w:val="00D122CD"/>
    <w:rsid w:val="00D12A6F"/>
    <w:rsid w:val="00D144A5"/>
    <w:rsid w:val="00D14514"/>
    <w:rsid w:val="00D14637"/>
    <w:rsid w:val="00D1487E"/>
    <w:rsid w:val="00D1573F"/>
    <w:rsid w:val="00D16816"/>
    <w:rsid w:val="00D16E11"/>
    <w:rsid w:val="00D177CE"/>
    <w:rsid w:val="00D17BE0"/>
    <w:rsid w:val="00D202B4"/>
    <w:rsid w:val="00D2205C"/>
    <w:rsid w:val="00D224AC"/>
    <w:rsid w:val="00D22593"/>
    <w:rsid w:val="00D22658"/>
    <w:rsid w:val="00D2291B"/>
    <w:rsid w:val="00D230A1"/>
    <w:rsid w:val="00D2445B"/>
    <w:rsid w:val="00D24752"/>
    <w:rsid w:val="00D26536"/>
    <w:rsid w:val="00D26826"/>
    <w:rsid w:val="00D27796"/>
    <w:rsid w:val="00D27959"/>
    <w:rsid w:val="00D279D5"/>
    <w:rsid w:val="00D27F6B"/>
    <w:rsid w:val="00D3101C"/>
    <w:rsid w:val="00D33498"/>
    <w:rsid w:val="00D33950"/>
    <w:rsid w:val="00D33AA1"/>
    <w:rsid w:val="00D3430F"/>
    <w:rsid w:val="00D347ED"/>
    <w:rsid w:val="00D349DC"/>
    <w:rsid w:val="00D3522D"/>
    <w:rsid w:val="00D3531F"/>
    <w:rsid w:val="00D35A48"/>
    <w:rsid w:val="00D36561"/>
    <w:rsid w:val="00D366A6"/>
    <w:rsid w:val="00D37EEF"/>
    <w:rsid w:val="00D37EFB"/>
    <w:rsid w:val="00D40439"/>
    <w:rsid w:val="00D408DC"/>
    <w:rsid w:val="00D41D89"/>
    <w:rsid w:val="00D42CEC"/>
    <w:rsid w:val="00D43D26"/>
    <w:rsid w:val="00D43F05"/>
    <w:rsid w:val="00D443AF"/>
    <w:rsid w:val="00D4519B"/>
    <w:rsid w:val="00D4525E"/>
    <w:rsid w:val="00D45371"/>
    <w:rsid w:val="00D46942"/>
    <w:rsid w:val="00D46CEA"/>
    <w:rsid w:val="00D47681"/>
    <w:rsid w:val="00D5066C"/>
    <w:rsid w:val="00D50AAB"/>
    <w:rsid w:val="00D511E5"/>
    <w:rsid w:val="00D51668"/>
    <w:rsid w:val="00D51DAB"/>
    <w:rsid w:val="00D52960"/>
    <w:rsid w:val="00D52D02"/>
    <w:rsid w:val="00D53029"/>
    <w:rsid w:val="00D539A0"/>
    <w:rsid w:val="00D55A31"/>
    <w:rsid w:val="00D6001D"/>
    <w:rsid w:val="00D610FF"/>
    <w:rsid w:val="00D6177A"/>
    <w:rsid w:val="00D618B0"/>
    <w:rsid w:val="00D62195"/>
    <w:rsid w:val="00D62DE2"/>
    <w:rsid w:val="00D6308A"/>
    <w:rsid w:val="00D644C1"/>
    <w:rsid w:val="00D6464F"/>
    <w:rsid w:val="00D654BD"/>
    <w:rsid w:val="00D65F0C"/>
    <w:rsid w:val="00D6673C"/>
    <w:rsid w:val="00D66F0B"/>
    <w:rsid w:val="00D67168"/>
    <w:rsid w:val="00D7001A"/>
    <w:rsid w:val="00D70A54"/>
    <w:rsid w:val="00D71EFF"/>
    <w:rsid w:val="00D731AE"/>
    <w:rsid w:val="00D733F9"/>
    <w:rsid w:val="00D738EB"/>
    <w:rsid w:val="00D74462"/>
    <w:rsid w:val="00D74958"/>
    <w:rsid w:val="00D749F0"/>
    <w:rsid w:val="00D750B8"/>
    <w:rsid w:val="00D75141"/>
    <w:rsid w:val="00D7520E"/>
    <w:rsid w:val="00D7524A"/>
    <w:rsid w:val="00D763B4"/>
    <w:rsid w:val="00D847FA"/>
    <w:rsid w:val="00D85222"/>
    <w:rsid w:val="00D858F1"/>
    <w:rsid w:val="00D85DAA"/>
    <w:rsid w:val="00D85EAE"/>
    <w:rsid w:val="00D864B0"/>
    <w:rsid w:val="00D87CD1"/>
    <w:rsid w:val="00D904BD"/>
    <w:rsid w:val="00D9068F"/>
    <w:rsid w:val="00D90B78"/>
    <w:rsid w:val="00D90F79"/>
    <w:rsid w:val="00D9308C"/>
    <w:rsid w:val="00D940DD"/>
    <w:rsid w:val="00D94A05"/>
    <w:rsid w:val="00D95D69"/>
    <w:rsid w:val="00D960CC"/>
    <w:rsid w:val="00D96214"/>
    <w:rsid w:val="00D962F9"/>
    <w:rsid w:val="00D9673B"/>
    <w:rsid w:val="00D967B0"/>
    <w:rsid w:val="00D96858"/>
    <w:rsid w:val="00D96879"/>
    <w:rsid w:val="00D9692D"/>
    <w:rsid w:val="00D96D91"/>
    <w:rsid w:val="00D96FCE"/>
    <w:rsid w:val="00D9729F"/>
    <w:rsid w:val="00D972E1"/>
    <w:rsid w:val="00D97323"/>
    <w:rsid w:val="00D97552"/>
    <w:rsid w:val="00D97A34"/>
    <w:rsid w:val="00DA0B25"/>
    <w:rsid w:val="00DA1166"/>
    <w:rsid w:val="00DA28D9"/>
    <w:rsid w:val="00DA2EB2"/>
    <w:rsid w:val="00DA3037"/>
    <w:rsid w:val="00DA34F7"/>
    <w:rsid w:val="00DA3AE2"/>
    <w:rsid w:val="00DA3B95"/>
    <w:rsid w:val="00DA3D29"/>
    <w:rsid w:val="00DA4051"/>
    <w:rsid w:val="00DA47AF"/>
    <w:rsid w:val="00DA4F0D"/>
    <w:rsid w:val="00DA4F8F"/>
    <w:rsid w:val="00DA5D8F"/>
    <w:rsid w:val="00DA5E3F"/>
    <w:rsid w:val="00DA6242"/>
    <w:rsid w:val="00DA62AB"/>
    <w:rsid w:val="00DA642F"/>
    <w:rsid w:val="00DA6A6B"/>
    <w:rsid w:val="00DA7014"/>
    <w:rsid w:val="00DA70BD"/>
    <w:rsid w:val="00DA7CB7"/>
    <w:rsid w:val="00DA7F21"/>
    <w:rsid w:val="00DB20F9"/>
    <w:rsid w:val="00DB3306"/>
    <w:rsid w:val="00DB342B"/>
    <w:rsid w:val="00DB3935"/>
    <w:rsid w:val="00DB473F"/>
    <w:rsid w:val="00DB4B94"/>
    <w:rsid w:val="00DB6B0E"/>
    <w:rsid w:val="00DB6D01"/>
    <w:rsid w:val="00DB705A"/>
    <w:rsid w:val="00DC0907"/>
    <w:rsid w:val="00DC144C"/>
    <w:rsid w:val="00DC1848"/>
    <w:rsid w:val="00DC1961"/>
    <w:rsid w:val="00DC1C6C"/>
    <w:rsid w:val="00DC1D72"/>
    <w:rsid w:val="00DC1E0B"/>
    <w:rsid w:val="00DC3275"/>
    <w:rsid w:val="00DC33D2"/>
    <w:rsid w:val="00DC3892"/>
    <w:rsid w:val="00DC3D37"/>
    <w:rsid w:val="00DC523D"/>
    <w:rsid w:val="00DC5A12"/>
    <w:rsid w:val="00DC7678"/>
    <w:rsid w:val="00DC7A89"/>
    <w:rsid w:val="00DD152D"/>
    <w:rsid w:val="00DD1BFE"/>
    <w:rsid w:val="00DD27A7"/>
    <w:rsid w:val="00DD294E"/>
    <w:rsid w:val="00DD332D"/>
    <w:rsid w:val="00DD34D4"/>
    <w:rsid w:val="00DD359D"/>
    <w:rsid w:val="00DD3CF0"/>
    <w:rsid w:val="00DD44BD"/>
    <w:rsid w:val="00DD52DD"/>
    <w:rsid w:val="00DD533B"/>
    <w:rsid w:val="00DD550A"/>
    <w:rsid w:val="00DD5A66"/>
    <w:rsid w:val="00DD5F78"/>
    <w:rsid w:val="00DD67FE"/>
    <w:rsid w:val="00DD6E93"/>
    <w:rsid w:val="00DE1A4E"/>
    <w:rsid w:val="00DE20FF"/>
    <w:rsid w:val="00DE2B30"/>
    <w:rsid w:val="00DE3C16"/>
    <w:rsid w:val="00DE3D5C"/>
    <w:rsid w:val="00DE3E9A"/>
    <w:rsid w:val="00DE4AFB"/>
    <w:rsid w:val="00DE517E"/>
    <w:rsid w:val="00DE5DD8"/>
    <w:rsid w:val="00DE6F11"/>
    <w:rsid w:val="00DF08D0"/>
    <w:rsid w:val="00DF0987"/>
    <w:rsid w:val="00DF2558"/>
    <w:rsid w:val="00DF2A20"/>
    <w:rsid w:val="00DF31E4"/>
    <w:rsid w:val="00DF345F"/>
    <w:rsid w:val="00DF3D34"/>
    <w:rsid w:val="00DF3EAE"/>
    <w:rsid w:val="00DF46BC"/>
    <w:rsid w:val="00DF4830"/>
    <w:rsid w:val="00DF4F13"/>
    <w:rsid w:val="00DF625E"/>
    <w:rsid w:val="00DF64ED"/>
    <w:rsid w:val="00DF6755"/>
    <w:rsid w:val="00DF6CA6"/>
    <w:rsid w:val="00DF6EB6"/>
    <w:rsid w:val="00DF6F77"/>
    <w:rsid w:val="00DF7B43"/>
    <w:rsid w:val="00E018E2"/>
    <w:rsid w:val="00E0198A"/>
    <w:rsid w:val="00E02617"/>
    <w:rsid w:val="00E033EB"/>
    <w:rsid w:val="00E03988"/>
    <w:rsid w:val="00E056B2"/>
    <w:rsid w:val="00E06B30"/>
    <w:rsid w:val="00E06C9A"/>
    <w:rsid w:val="00E06EB0"/>
    <w:rsid w:val="00E13C40"/>
    <w:rsid w:val="00E13DC5"/>
    <w:rsid w:val="00E141A5"/>
    <w:rsid w:val="00E164A5"/>
    <w:rsid w:val="00E16812"/>
    <w:rsid w:val="00E16EEF"/>
    <w:rsid w:val="00E1724C"/>
    <w:rsid w:val="00E17739"/>
    <w:rsid w:val="00E20976"/>
    <w:rsid w:val="00E209ED"/>
    <w:rsid w:val="00E20C1F"/>
    <w:rsid w:val="00E20C4C"/>
    <w:rsid w:val="00E2105A"/>
    <w:rsid w:val="00E22C41"/>
    <w:rsid w:val="00E22CAE"/>
    <w:rsid w:val="00E23808"/>
    <w:rsid w:val="00E2397B"/>
    <w:rsid w:val="00E239C0"/>
    <w:rsid w:val="00E23A8D"/>
    <w:rsid w:val="00E23A9F"/>
    <w:rsid w:val="00E25211"/>
    <w:rsid w:val="00E255E5"/>
    <w:rsid w:val="00E25EEE"/>
    <w:rsid w:val="00E26253"/>
    <w:rsid w:val="00E27152"/>
    <w:rsid w:val="00E304E9"/>
    <w:rsid w:val="00E311E9"/>
    <w:rsid w:val="00E316B0"/>
    <w:rsid w:val="00E322CB"/>
    <w:rsid w:val="00E37495"/>
    <w:rsid w:val="00E413E3"/>
    <w:rsid w:val="00E425E9"/>
    <w:rsid w:val="00E4291F"/>
    <w:rsid w:val="00E42A04"/>
    <w:rsid w:val="00E439D1"/>
    <w:rsid w:val="00E43D79"/>
    <w:rsid w:val="00E442B7"/>
    <w:rsid w:val="00E44475"/>
    <w:rsid w:val="00E45126"/>
    <w:rsid w:val="00E45708"/>
    <w:rsid w:val="00E46136"/>
    <w:rsid w:val="00E46776"/>
    <w:rsid w:val="00E476B0"/>
    <w:rsid w:val="00E50E2B"/>
    <w:rsid w:val="00E51769"/>
    <w:rsid w:val="00E51CE0"/>
    <w:rsid w:val="00E52313"/>
    <w:rsid w:val="00E5267A"/>
    <w:rsid w:val="00E52A24"/>
    <w:rsid w:val="00E52C60"/>
    <w:rsid w:val="00E530F9"/>
    <w:rsid w:val="00E53CEA"/>
    <w:rsid w:val="00E55765"/>
    <w:rsid w:val="00E55929"/>
    <w:rsid w:val="00E5602C"/>
    <w:rsid w:val="00E57027"/>
    <w:rsid w:val="00E572A6"/>
    <w:rsid w:val="00E5793B"/>
    <w:rsid w:val="00E601D1"/>
    <w:rsid w:val="00E60828"/>
    <w:rsid w:val="00E608AD"/>
    <w:rsid w:val="00E608B0"/>
    <w:rsid w:val="00E60F80"/>
    <w:rsid w:val="00E613EF"/>
    <w:rsid w:val="00E61CC9"/>
    <w:rsid w:val="00E62019"/>
    <w:rsid w:val="00E62958"/>
    <w:rsid w:val="00E63653"/>
    <w:rsid w:val="00E647B4"/>
    <w:rsid w:val="00E64B84"/>
    <w:rsid w:val="00E64DF0"/>
    <w:rsid w:val="00E64FFB"/>
    <w:rsid w:val="00E661E7"/>
    <w:rsid w:val="00E66307"/>
    <w:rsid w:val="00E66811"/>
    <w:rsid w:val="00E66CC0"/>
    <w:rsid w:val="00E673F9"/>
    <w:rsid w:val="00E67881"/>
    <w:rsid w:val="00E67C0F"/>
    <w:rsid w:val="00E67CF4"/>
    <w:rsid w:val="00E714BF"/>
    <w:rsid w:val="00E71C05"/>
    <w:rsid w:val="00E72CFA"/>
    <w:rsid w:val="00E73343"/>
    <w:rsid w:val="00E73B12"/>
    <w:rsid w:val="00E7511D"/>
    <w:rsid w:val="00E75973"/>
    <w:rsid w:val="00E764FD"/>
    <w:rsid w:val="00E76F59"/>
    <w:rsid w:val="00E774C9"/>
    <w:rsid w:val="00E806FB"/>
    <w:rsid w:val="00E80C35"/>
    <w:rsid w:val="00E811D4"/>
    <w:rsid w:val="00E826B6"/>
    <w:rsid w:val="00E849BF"/>
    <w:rsid w:val="00E84E99"/>
    <w:rsid w:val="00E8517C"/>
    <w:rsid w:val="00E851C6"/>
    <w:rsid w:val="00E85708"/>
    <w:rsid w:val="00E860F4"/>
    <w:rsid w:val="00E877BD"/>
    <w:rsid w:val="00E900AF"/>
    <w:rsid w:val="00E90AE7"/>
    <w:rsid w:val="00E914AF"/>
    <w:rsid w:val="00E9215A"/>
    <w:rsid w:val="00E92266"/>
    <w:rsid w:val="00E924FC"/>
    <w:rsid w:val="00E92E3C"/>
    <w:rsid w:val="00E934E2"/>
    <w:rsid w:val="00E93F3E"/>
    <w:rsid w:val="00E95D29"/>
    <w:rsid w:val="00E96539"/>
    <w:rsid w:val="00E96EAF"/>
    <w:rsid w:val="00E97BB5"/>
    <w:rsid w:val="00EA0302"/>
    <w:rsid w:val="00EA1EB6"/>
    <w:rsid w:val="00EA2346"/>
    <w:rsid w:val="00EA27B5"/>
    <w:rsid w:val="00EA31FD"/>
    <w:rsid w:val="00EA3CC6"/>
    <w:rsid w:val="00EA5089"/>
    <w:rsid w:val="00EA5167"/>
    <w:rsid w:val="00EA5A58"/>
    <w:rsid w:val="00EA5B29"/>
    <w:rsid w:val="00EA6E13"/>
    <w:rsid w:val="00EB03BD"/>
    <w:rsid w:val="00EB0A7D"/>
    <w:rsid w:val="00EB1EE6"/>
    <w:rsid w:val="00EB388E"/>
    <w:rsid w:val="00EB4A04"/>
    <w:rsid w:val="00EB5096"/>
    <w:rsid w:val="00EB5E30"/>
    <w:rsid w:val="00EB65EC"/>
    <w:rsid w:val="00EB6956"/>
    <w:rsid w:val="00EB6B64"/>
    <w:rsid w:val="00EB753E"/>
    <w:rsid w:val="00EC0A39"/>
    <w:rsid w:val="00EC2300"/>
    <w:rsid w:val="00EC3108"/>
    <w:rsid w:val="00EC37C9"/>
    <w:rsid w:val="00EC47E1"/>
    <w:rsid w:val="00EC6415"/>
    <w:rsid w:val="00EC6AFD"/>
    <w:rsid w:val="00EC701F"/>
    <w:rsid w:val="00EC7261"/>
    <w:rsid w:val="00EC75EB"/>
    <w:rsid w:val="00EC7C79"/>
    <w:rsid w:val="00EC7D9E"/>
    <w:rsid w:val="00ED0A8C"/>
    <w:rsid w:val="00ED147B"/>
    <w:rsid w:val="00ED1CD6"/>
    <w:rsid w:val="00ED2FAC"/>
    <w:rsid w:val="00ED36CB"/>
    <w:rsid w:val="00ED3ACB"/>
    <w:rsid w:val="00ED4213"/>
    <w:rsid w:val="00ED42AE"/>
    <w:rsid w:val="00ED4549"/>
    <w:rsid w:val="00ED4886"/>
    <w:rsid w:val="00ED5267"/>
    <w:rsid w:val="00ED5656"/>
    <w:rsid w:val="00ED5C70"/>
    <w:rsid w:val="00ED602F"/>
    <w:rsid w:val="00ED6299"/>
    <w:rsid w:val="00ED6E90"/>
    <w:rsid w:val="00ED7287"/>
    <w:rsid w:val="00ED72C0"/>
    <w:rsid w:val="00ED7503"/>
    <w:rsid w:val="00ED7852"/>
    <w:rsid w:val="00ED7DC1"/>
    <w:rsid w:val="00ED7EE3"/>
    <w:rsid w:val="00ED7F7F"/>
    <w:rsid w:val="00EE010A"/>
    <w:rsid w:val="00EE0A9B"/>
    <w:rsid w:val="00EE0E20"/>
    <w:rsid w:val="00EE10B2"/>
    <w:rsid w:val="00EE1275"/>
    <w:rsid w:val="00EE1635"/>
    <w:rsid w:val="00EE1ACF"/>
    <w:rsid w:val="00EE1FFF"/>
    <w:rsid w:val="00EE3174"/>
    <w:rsid w:val="00EE47B6"/>
    <w:rsid w:val="00EE5409"/>
    <w:rsid w:val="00EE6025"/>
    <w:rsid w:val="00EE6A77"/>
    <w:rsid w:val="00EE6E1D"/>
    <w:rsid w:val="00EE7793"/>
    <w:rsid w:val="00EF1DCF"/>
    <w:rsid w:val="00EF27E3"/>
    <w:rsid w:val="00EF305D"/>
    <w:rsid w:val="00EF38CE"/>
    <w:rsid w:val="00EF4D60"/>
    <w:rsid w:val="00EF55ED"/>
    <w:rsid w:val="00EF60C3"/>
    <w:rsid w:val="00EF648B"/>
    <w:rsid w:val="00EF67E5"/>
    <w:rsid w:val="00EF6A26"/>
    <w:rsid w:val="00EF726D"/>
    <w:rsid w:val="00EF73A5"/>
    <w:rsid w:val="00EF7CDB"/>
    <w:rsid w:val="00EF7CEA"/>
    <w:rsid w:val="00EF7FFC"/>
    <w:rsid w:val="00F007CF"/>
    <w:rsid w:val="00F00C32"/>
    <w:rsid w:val="00F01AD5"/>
    <w:rsid w:val="00F02754"/>
    <w:rsid w:val="00F02AAF"/>
    <w:rsid w:val="00F03072"/>
    <w:rsid w:val="00F032B9"/>
    <w:rsid w:val="00F03759"/>
    <w:rsid w:val="00F03902"/>
    <w:rsid w:val="00F03B12"/>
    <w:rsid w:val="00F03FF9"/>
    <w:rsid w:val="00F046DA"/>
    <w:rsid w:val="00F04C2C"/>
    <w:rsid w:val="00F04C8D"/>
    <w:rsid w:val="00F05A85"/>
    <w:rsid w:val="00F079FD"/>
    <w:rsid w:val="00F07CA5"/>
    <w:rsid w:val="00F10055"/>
    <w:rsid w:val="00F11808"/>
    <w:rsid w:val="00F123E9"/>
    <w:rsid w:val="00F13147"/>
    <w:rsid w:val="00F14963"/>
    <w:rsid w:val="00F1573D"/>
    <w:rsid w:val="00F15896"/>
    <w:rsid w:val="00F15A06"/>
    <w:rsid w:val="00F16852"/>
    <w:rsid w:val="00F178B2"/>
    <w:rsid w:val="00F178BD"/>
    <w:rsid w:val="00F20503"/>
    <w:rsid w:val="00F2089B"/>
    <w:rsid w:val="00F20AD4"/>
    <w:rsid w:val="00F21169"/>
    <w:rsid w:val="00F2158F"/>
    <w:rsid w:val="00F21695"/>
    <w:rsid w:val="00F21794"/>
    <w:rsid w:val="00F21836"/>
    <w:rsid w:val="00F21D24"/>
    <w:rsid w:val="00F221AE"/>
    <w:rsid w:val="00F22245"/>
    <w:rsid w:val="00F223DD"/>
    <w:rsid w:val="00F22C79"/>
    <w:rsid w:val="00F243D6"/>
    <w:rsid w:val="00F24B5F"/>
    <w:rsid w:val="00F24DC4"/>
    <w:rsid w:val="00F26B32"/>
    <w:rsid w:val="00F27655"/>
    <w:rsid w:val="00F30BE7"/>
    <w:rsid w:val="00F3184B"/>
    <w:rsid w:val="00F320B4"/>
    <w:rsid w:val="00F331BF"/>
    <w:rsid w:val="00F34C6A"/>
    <w:rsid w:val="00F34E9C"/>
    <w:rsid w:val="00F35859"/>
    <w:rsid w:val="00F36CD6"/>
    <w:rsid w:val="00F36D66"/>
    <w:rsid w:val="00F371DC"/>
    <w:rsid w:val="00F410A4"/>
    <w:rsid w:val="00F41554"/>
    <w:rsid w:val="00F415B9"/>
    <w:rsid w:val="00F41C67"/>
    <w:rsid w:val="00F41E4C"/>
    <w:rsid w:val="00F42690"/>
    <w:rsid w:val="00F42CDD"/>
    <w:rsid w:val="00F42ED3"/>
    <w:rsid w:val="00F433B9"/>
    <w:rsid w:val="00F438FA"/>
    <w:rsid w:val="00F43E0D"/>
    <w:rsid w:val="00F4461B"/>
    <w:rsid w:val="00F457C5"/>
    <w:rsid w:val="00F4660D"/>
    <w:rsid w:val="00F47B8D"/>
    <w:rsid w:val="00F5047B"/>
    <w:rsid w:val="00F51751"/>
    <w:rsid w:val="00F51FF0"/>
    <w:rsid w:val="00F52765"/>
    <w:rsid w:val="00F529B3"/>
    <w:rsid w:val="00F52AAA"/>
    <w:rsid w:val="00F53F9B"/>
    <w:rsid w:val="00F54027"/>
    <w:rsid w:val="00F5531E"/>
    <w:rsid w:val="00F5539A"/>
    <w:rsid w:val="00F569EC"/>
    <w:rsid w:val="00F56B04"/>
    <w:rsid w:val="00F570A8"/>
    <w:rsid w:val="00F57209"/>
    <w:rsid w:val="00F57228"/>
    <w:rsid w:val="00F5751E"/>
    <w:rsid w:val="00F57DB5"/>
    <w:rsid w:val="00F60450"/>
    <w:rsid w:val="00F621DA"/>
    <w:rsid w:val="00F626DE"/>
    <w:rsid w:val="00F64585"/>
    <w:rsid w:val="00F64D1C"/>
    <w:rsid w:val="00F6505E"/>
    <w:rsid w:val="00F6515C"/>
    <w:rsid w:val="00F66105"/>
    <w:rsid w:val="00F662BB"/>
    <w:rsid w:val="00F6750E"/>
    <w:rsid w:val="00F67C44"/>
    <w:rsid w:val="00F71E24"/>
    <w:rsid w:val="00F72488"/>
    <w:rsid w:val="00F726B7"/>
    <w:rsid w:val="00F73F97"/>
    <w:rsid w:val="00F75019"/>
    <w:rsid w:val="00F751B1"/>
    <w:rsid w:val="00F75DD7"/>
    <w:rsid w:val="00F7629F"/>
    <w:rsid w:val="00F76556"/>
    <w:rsid w:val="00F7778F"/>
    <w:rsid w:val="00F77837"/>
    <w:rsid w:val="00F77DF3"/>
    <w:rsid w:val="00F8076F"/>
    <w:rsid w:val="00F80CDD"/>
    <w:rsid w:val="00F8126A"/>
    <w:rsid w:val="00F81801"/>
    <w:rsid w:val="00F81D70"/>
    <w:rsid w:val="00F829A4"/>
    <w:rsid w:val="00F83173"/>
    <w:rsid w:val="00F837F0"/>
    <w:rsid w:val="00F83E5F"/>
    <w:rsid w:val="00F850C9"/>
    <w:rsid w:val="00F850F7"/>
    <w:rsid w:val="00F85AC0"/>
    <w:rsid w:val="00F86450"/>
    <w:rsid w:val="00F86495"/>
    <w:rsid w:val="00F865B4"/>
    <w:rsid w:val="00F879EE"/>
    <w:rsid w:val="00F900C5"/>
    <w:rsid w:val="00F9071C"/>
    <w:rsid w:val="00F90E54"/>
    <w:rsid w:val="00F92015"/>
    <w:rsid w:val="00F923C8"/>
    <w:rsid w:val="00F9466B"/>
    <w:rsid w:val="00F95C08"/>
    <w:rsid w:val="00F95E2C"/>
    <w:rsid w:val="00F95EA8"/>
    <w:rsid w:val="00F96D59"/>
    <w:rsid w:val="00FA06EE"/>
    <w:rsid w:val="00FA15D3"/>
    <w:rsid w:val="00FA1972"/>
    <w:rsid w:val="00FA1DA8"/>
    <w:rsid w:val="00FA1F72"/>
    <w:rsid w:val="00FA2939"/>
    <w:rsid w:val="00FA4502"/>
    <w:rsid w:val="00FA49C9"/>
    <w:rsid w:val="00FA4BE4"/>
    <w:rsid w:val="00FA5487"/>
    <w:rsid w:val="00FA59EB"/>
    <w:rsid w:val="00FA628B"/>
    <w:rsid w:val="00FA6BA6"/>
    <w:rsid w:val="00FA6D8E"/>
    <w:rsid w:val="00FA6F85"/>
    <w:rsid w:val="00FB07B3"/>
    <w:rsid w:val="00FB0D09"/>
    <w:rsid w:val="00FB0D84"/>
    <w:rsid w:val="00FB1AB8"/>
    <w:rsid w:val="00FB1ADB"/>
    <w:rsid w:val="00FB1DAD"/>
    <w:rsid w:val="00FB1FA7"/>
    <w:rsid w:val="00FB2BBC"/>
    <w:rsid w:val="00FB3246"/>
    <w:rsid w:val="00FB380C"/>
    <w:rsid w:val="00FB3EEF"/>
    <w:rsid w:val="00FB5112"/>
    <w:rsid w:val="00FB53B2"/>
    <w:rsid w:val="00FB58CF"/>
    <w:rsid w:val="00FB5E05"/>
    <w:rsid w:val="00FB6AAF"/>
    <w:rsid w:val="00FC01D5"/>
    <w:rsid w:val="00FC0A38"/>
    <w:rsid w:val="00FC0EC6"/>
    <w:rsid w:val="00FC1670"/>
    <w:rsid w:val="00FC195B"/>
    <w:rsid w:val="00FC2F52"/>
    <w:rsid w:val="00FC2F98"/>
    <w:rsid w:val="00FC32CB"/>
    <w:rsid w:val="00FC336F"/>
    <w:rsid w:val="00FC33B8"/>
    <w:rsid w:val="00FC421F"/>
    <w:rsid w:val="00FC4368"/>
    <w:rsid w:val="00FC4393"/>
    <w:rsid w:val="00FC45EE"/>
    <w:rsid w:val="00FC6128"/>
    <w:rsid w:val="00FD078C"/>
    <w:rsid w:val="00FD173B"/>
    <w:rsid w:val="00FD1B34"/>
    <w:rsid w:val="00FD2297"/>
    <w:rsid w:val="00FD2C7C"/>
    <w:rsid w:val="00FD404E"/>
    <w:rsid w:val="00FD4206"/>
    <w:rsid w:val="00FD4A2E"/>
    <w:rsid w:val="00FD5665"/>
    <w:rsid w:val="00FD5A4E"/>
    <w:rsid w:val="00FD5B9A"/>
    <w:rsid w:val="00FD6E37"/>
    <w:rsid w:val="00FD7009"/>
    <w:rsid w:val="00FD7603"/>
    <w:rsid w:val="00FD7812"/>
    <w:rsid w:val="00FD7A03"/>
    <w:rsid w:val="00FD7BFD"/>
    <w:rsid w:val="00FD7EAE"/>
    <w:rsid w:val="00FE01B8"/>
    <w:rsid w:val="00FE0776"/>
    <w:rsid w:val="00FE09F7"/>
    <w:rsid w:val="00FE0D14"/>
    <w:rsid w:val="00FE2842"/>
    <w:rsid w:val="00FE2CB7"/>
    <w:rsid w:val="00FE342E"/>
    <w:rsid w:val="00FE3534"/>
    <w:rsid w:val="00FE37B0"/>
    <w:rsid w:val="00FE39EE"/>
    <w:rsid w:val="00FE50A8"/>
    <w:rsid w:val="00FE51A3"/>
    <w:rsid w:val="00FE690A"/>
    <w:rsid w:val="00FE6A28"/>
    <w:rsid w:val="00FE6BC4"/>
    <w:rsid w:val="00FE6DC3"/>
    <w:rsid w:val="00FE6FDC"/>
    <w:rsid w:val="00FE7C03"/>
    <w:rsid w:val="00FE7EF9"/>
    <w:rsid w:val="00FF0C80"/>
    <w:rsid w:val="00FF0FE6"/>
    <w:rsid w:val="00FF11EB"/>
    <w:rsid w:val="00FF129E"/>
    <w:rsid w:val="00FF1BFD"/>
    <w:rsid w:val="00FF3052"/>
    <w:rsid w:val="00FF326E"/>
    <w:rsid w:val="00FF37FF"/>
    <w:rsid w:val="00FF3C67"/>
    <w:rsid w:val="00FF3DF6"/>
    <w:rsid w:val="00FF422F"/>
    <w:rsid w:val="00FF4E3B"/>
    <w:rsid w:val="00FF4F85"/>
    <w:rsid w:val="00FF5934"/>
    <w:rsid w:val="00FF5C07"/>
    <w:rsid w:val="00FF5DC0"/>
    <w:rsid w:val="00FF62BC"/>
    <w:rsid w:val="00FF71F9"/>
    <w:rsid w:val="00FF78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A86F5"/>
  <w15:chartTrackingRefBased/>
  <w15:docId w15:val="{187BB444-5C96-4C97-BCB4-A1388122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261"/>
    <w:pPr>
      <w:tabs>
        <w:tab w:val="center" w:pos="4513"/>
        <w:tab w:val="right" w:pos="9026"/>
      </w:tabs>
    </w:pPr>
  </w:style>
  <w:style w:type="character" w:customStyle="1" w:styleId="HeaderChar">
    <w:name w:val="Header Char"/>
    <w:basedOn w:val="DefaultParagraphFont"/>
    <w:link w:val="Header"/>
    <w:uiPriority w:val="99"/>
    <w:rsid w:val="00762261"/>
  </w:style>
  <w:style w:type="paragraph" w:styleId="Footer">
    <w:name w:val="footer"/>
    <w:basedOn w:val="Normal"/>
    <w:link w:val="FooterChar"/>
    <w:uiPriority w:val="99"/>
    <w:unhideWhenUsed/>
    <w:rsid w:val="00762261"/>
    <w:pPr>
      <w:tabs>
        <w:tab w:val="center" w:pos="4513"/>
        <w:tab w:val="right" w:pos="9026"/>
      </w:tabs>
    </w:pPr>
  </w:style>
  <w:style w:type="character" w:customStyle="1" w:styleId="FooterChar">
    <w:name w:val="Footer Char"/>
    <w:basedOn w:val="DefaultParagraphFont"/>
    <w:link w:val="Footer"/>
    <w:uiPriority w:val="99"/>
    <w:rsid w:val="00762261"/>
  </w:style>
  <w:style w:type="paragraph" w:styleId="ListParagraph">
    <w:name w:val="List Paragraph"/>
    <w:basedOn w:val="Normal"/>
    <w:uiPriority w:val="34"/>
    <w:qFormat/>
    <w:rsid w:val="00C8258F"/>
    <w:pPr>
      <w:ind w:left="720"/>
      <w:contextualSpacing/>
    </w:pPr>
  </w:style>
  <w:style w:type="table" w:styleId="GridTable4">
    <w:name w:val="Grid Table 4"/>
    <w:basedOn w:val="TableNormal"/>
    <w:uiPriority w:val="49"/>
    <w:rsid w:val="00E714B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853A9A"/>
    <w:pPr>
      <w:numPr>
        <w:numId w:val="12"/>
      </w:numPr>
    </w:pPr>
  </w:style>
  <w:style w:type="table" w:styleId="TableGrid">
    <w:name w:val="Table Grid"/>
    <w:basedOn w:val="TableNormal"/>
    <w:uiPriority w:val="39"/>
    <w:rsid w:val="00913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0069"/>
  </w:style>
  <w:style w:type="character" w:styleId="Hyperlink">
    <w:name w:val="Hyperlink"/>
    <w:basedOn w:val="DefaultParagraphFont"/>
    <w:uiPriority w:val="99"/>
    <w:unhideWhenUsed/>
    <w:rsid w:val="0087215A"/>
    <w:rPr>
      <w:color w:val="0563C1" w:themeColor="hyperlink"/>
      <w:u w:val="single"/>
    </w:rPr>
  </w:style>
  <w:style w:type="paragraph" w:styleId="NormalWeb">
    <w:name w:val="Normal (Web)"/>
    <w:basedOn w:val="Normal"/>
    <w:uiPriority w:val="99"/>
    <w:semiHidden/>
    <w:unhideWhenUsed/>
    <w:rsid w:val="0087215A"/>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32">
      <w:bodyDiv w:val="1"/>
      <w:marLeft w:val="0"/>
      <w:marRight w:val="0"/>
      <w:marTop w:val="0"/>
      <w:marBottom w:val="0"/>
      <w:divBdr>
        <w:top w:val="none" w:sz="0" w:space="0" w:color="auto"/>
        <w:left w:val="none" w:sz="0" w:space="0" w:color="auto"/>
        <w:bottom w:val="none" w:sz="0" w:space="0" w:color="auto"/>
        <w:right w:val="none" w:sz="0" w:space="0" w:color="auto"/>
      </w:divBdr>
    </w:div>
    <w:div w:id="2708599">
      <w:bodyDiv w:val="1"/>
      <w:marLeft w:val="0"/>
      <w:marRight w:val="0"/>
      <w:marTop w:val="0"/>
      <w:marBottom w:val="0"/>
      <w:divBdr>
        <w:top w:val="none" w:sz="0" w:space="0" w:color="auto"/>
        <w:left w:val="none" w:sz="0" w:space="0" w:color="auto"/>
        <w:bottom w:val="none" w:sz="0" w:space="0" w:color="auto"/>
        <w:right w:val="none" w:sz="0" w:space="0" w:color="auto"/>
      </w:divBdr>
    </w:div>
    <w:div w:id="55517720">
      <w:bodyDiv w:val="1"/>
      <w:marLeft w:val="0"/>
      <w:marRight w:val="0"/>
      <w:marTop w:val="0"/>
      <w:marBottom w:val="0"/>
      <w:divBdr>
        <w:top w:val="none" w:sz="0" w:space="0" w:color="auto"/>
        <w:left w:val="none" w:sz="0" w:space="0" w:color="auto"/>
        <w:bottom w:val="none" w:sz="0" w:space="0" w:color="auto"/>
        <w:right w:val="none" w:sz="0" w:space="0" w:color="auto"/>
      </w:divBdr>
    </w:div>
    <w:div w:id="673536271">
      <w:bodyDiv w:val="1"/>
      <w:marLeft w:val="0"/>
      <w:marRight w:val="0"/>
      <w:marTop w:val="0"/>
      <w:marBottom w:val="0"/>
      <w:divBdr>
        <w:top w:val="none" w:sz="0" w:space="0" w:color="auto"/>
        <w:left w:val="none" w:sz="0" w:space="0" w:color="auto"/>
        <w:bottom w:val="none" w:sz="0" w:space="0" w:color="auto"/>
        <w:right w:val="none" w:sz="0" w:space="0" w:color="auto"/>
      </w:divBdr>
    </w:div>
    <w:div w:id="973364925">
      <w:bodyDiv w:val="1"/>
      <w:marLeft w:val="0"/>
      <w:marRight w:val="0"/>
      <w:marTop w:val="0"/>
      <w:marBottom w:val="0"/>
      <w:divBdr>
        <w:top w:val="none" w:sz="0" w:space="0" w:color="auto"/>
        <w:left w:val="none" w:sz="0" w:space="0" w:color="auto"/>
        <w:bottom w:val="none" w:sz="0" w:space="0" w:color="auto"/>
        <w:right w:val="none" w:sz="0" w:space="0" w:color="auto"/>
      </w:divBdr>
    </w:div>
    <w:div w:id="1086876566">
      <w:bodyDiv w:val="1"/>
      <w:marLeft w:val="0"/>
      <w:marRight w:val="0"/>
      <w:marTop w:val="0"/>
      <w:marBottom w:val="0"/>
      <w:divBdr>
        <w:top w:val="none" w:sz="0" w:space="0" w:color="auto"/>
        <w:left w:val="none" w:sz="0" w:space="0" w:color="auto"/>
        <w:bottom w:val="none" w:sz="0" w:space="0" w:color="auto"/>
        <w:right w:val="none" w:sz="0" w:space="0" w:color="auto"/>
      </w:divBdr>
    </w:div>
    <w:div w:id="1110970748">
      <w:bodyDiv w:val="1"/>
      <w:marLeft w:val="0"/>
      <w:marRight w:val="0"/>
      <w:marTop w:val="0"/>
      <w:marBottom w:val="0"/>
      <w:divBdr>
        <w:top w:val="none" w:sz="0" w:space="0" w:color="auto"/>
        <w:left w:val="none" w:sz="0" w:space="0" w:color="auto"/>
        <w:bottom w:val="none" w:sz="0" w:space="0" w:color="auto"/>
        <w:right w:val="none" w:sz="0" w:space="0" w:color="auto"/>
      </w:divBdr>
    </w:div>
    <w:div w:id="1111124209">
      <w:bodyDiv w:val="1"/>
      <w:marLeft w:val="0"/>
      <w:marRight w:val="0"/>
      <w:marTop w:val="0"/>
      <w:marBottom w:val="0"/>
      <w:divBdr>
        <w:top w:val="none" w:sz="0" w:space="0" w:color="auto"/>
        <w:left w:val="none" w:sz="0" w:space="0" w:color="auto"/>
        <w:bottom w:val="none" w:sz="0" w:space="0" w:color="auto"/>
        <w:right w:val="none" w:sz="0" w:space="0" w:color="auto"/>
      </w:divBdr>
    </w:div>
    <w:div w:id="1210266040">
      <w:bodyDiv w:val="1"/>
      <w:marLeft w:val="0"/>
      <w:marRight w:val="0"/>
      <w:marTop w:val="0"/>
      <w:marBottom w:val="0"/>
      <w:divBdr>
        <w:top w:val="none" w:sz="0" w:space="0" w:color="auto"/>
        <w:left w:val="none" w:sz="0" w:space="0" w:color="auto"/>
        <w:bottom w:val="none" w:sz="0" w:space="0" w:color="auto"/>
        <w:right w:val="none" w:sz="0" w:space="0" w:color="auto"/>
      </w:divBdr>
    </w:div>
    <w:div w:id="1326782109">
      <w:bodyDiv w:val="1"/>
      <w:marLeft w:val="0"/>
      <w:marRight w:val="0"/>
      <w:marTop w:val="0"/>
      <w:marBottom w:val="0"/>
      <w:divBdr>
        <w:top w:val="none" w:sz="0" w:space="0" w:color="auto"/>
        <w:left w:val="none" w:sz="0" w:space="0" w:color="auto"/>
        <w:bottom w:val="none" w:sz="0" w:space="0" w:color="auto"/>
        <w:right w:val="none" w:sz="0" w:space="0" w:color="auto"/>
      </w:divBdr>
    </w:div>
    <w:div w:id="1454443163">
      <w:bodyDiv w:val="1"/>
      <w:marLeft w:val="0"/>
      <w:marRight w:val="0"/>
      <w:marTop w:val="0"/>
      <w:marBottom w:val="0"/>
      <w:divBdr>
        <w:top w:val="none" w:sz="0" w:space="0" w:color="auto"/>
        <w:left w:val="none" w:sz="0" w:space="0" w:color="auto"/>
        <w:bottom w:val="none" w:sz="0" w:space="0" w:color="auto"/>
        <w:right w:val="none" w:sz="0" w:space="0" w:color="auto"/>
      </w:divBdr>
    </w:div>
    <w:div w:id="1468356242">
      <w:bodyDiv w:val="1"/>
      <w:marLeft w:val="0"/>
      <w:marRight w:val="0"/>
      <w:marTop w:val="0"/>
      <w:marBottom w:val="0"/>
      <w:divBdr>
        <w:top w:val="none" w:sz="0" w:space="0" w:color="auto"/>
        <w:left w:val="none" w:sz="0" w:space="0" w:color="auto"/>
        <w:bottom w:val="none" w:sz="0" w:space="0" w:color="auto"/>
        <w:right w:val="none" w:sz="0" w:space="0" w:color="auto"/>
      </w:divBdr>
    </w:div>
    <w:div w:id="1481268173">
      <w:bodyDiv w:val="1"/>
      <w:marLeft w:val="0"/>
      <w:marRight w:val="0"/>
      <w:marTop w:val="0"/>
      <w:marBottom w:val="0"/>
      <w:divBdr>
        <w:top w:val="none" w:sz="0" w:space="0" w:color="auto"/>
        <w:left w:val="none" w:sz="0" w:space="0" w:color="auto"/>
        <w:bottom w:val="none" w:sz="0" w:space="0" w:color="auto"/>
        <w:right w:val="none" w:sz="0" w:space="0" w:color="auto"/>
      </w:divBdr>
    </w:div>
    <w:div w:id="1529641780">
      <w:bodyDiv w:val="1"/>
      <w:marLeft w:val="0"/>
      <w:marRight w:val="0"/>
      <w:marTop w:val="0"/>
      <w:marBottom w:val="0"/>
      <w:divBdr>
        <w:top w:val="none" w:sz="0" w:space="0" w:color="auto"/>
        <w:left w:val="none" w:sz="0" w:space="0" w:color="auto"/>
        <w:bottom w:val="none" w:sz="0" w:space="0" w:color="auto"/>
        <w:right w:val="none" w:sz="0" w:space="0" w:color="auto"/>
      </w:divBdr>
    </w:div>
    <w:div w:id="1547334198">
      <w:bodyDiv w:val="1"/>
      <w:marLeft w:val="0"/>
      <w:marRight w:val="0"/>
      <w:marTop w:val="0"/>
      <w:marBottom w:val="0"/>
      <w:divBdr>
        <w:top w:val="none" w:sz="0" w:space="0" w:color="auto"/>
        <w:left w:val="none" w:sz="0" w:space="0" w:color="auto"/>
        <w:bottom w:val="none" w:sz="0" w:space="0" w:color="auto"/>
        <w:right w:val="none" w:sz="0" w:space="0" w:color="auto"/>
      </w:divBdr>
    </w:div>
    <w:div w:id="1653867125">
      <w:bodyDiv w:val="1"/>
      <w:marLeft w:val="0"/>
      <w:marRight w:val="0"/>
      <w:marTop w:val="0"/>
      <w:marBottom w:val="0"/>
      <w:divBdr>
        <w:top w:val="none" w:sz="0" w:space="0" w:color="auto"/>
        <w:left w:val="none" w:sz="0" w:space="0" w:color="auto"/>
        <w:bottom w:val="none" w:sz="0" w:space="0" w:color="auto"/>
        <w:right w:val="none" w:sz="0" w:space="0" w:color="auto"/>
      </w:divBdr>
    </w:div>
    <w:div w:id="1672561083">
      <w:bodyDiv w:val="1"/>
      <w:marLeft w:val="0"/>
      <w:marRight w:val="0"/>
      <w:marTop w:val="0"/>
      <w:marBottom w:val="0"/>
      <w:divBdr>
        <w:top w:val="none" w:sz="0" w:space="0" w:color="auto"/>
        <w:left w:val="none" w:sz="0" w:space="0" w:color="auto"/>
        <w:bottom w:val="none" w:sz="0" w:space="0" w:color="auto"/>
        <w:right w:val="none" w:sz="0" w:space="0" w:color="auto"/>
      </w:divBdr>
    </w:div>
    <w:div w:id="1726878090">
      <w:bodyDiv w:val="1"/>
      <w:marLeft w:val="0"/>
      <w:marRight w:val="0"/>
      <w:marTop w:val="0"/>
      <w:marBottom w:val="0"/>
      <w:divBdr>
        <w:top w:val="none" w:sz="0" w:space="0" w:color="auto"/>
        <w:left w:val="none" w:sz="0" w:space="0" w:color="auto"/>
        <w:bottom w:val="none" w:sz="0" w:space="0" w:color="auto"/>
        <w:right w:val="none" w:sz="0" w:space="0" w:color="auto"/>
      </w:divBdr>
    </w:div>
    <w:div w:id="1737435157">
      <w:bodyDiv w:val="1"/>
      <w:marLeft w:val="0"/>
      <w:marRight w:val="0"/>
      <w:marTop w:val="0"/>
      <w:marBottom w:val="0"/>
      <w:divBdr>
        <w:top w:val="none" w:sz="0" w:space="0" w:color="auto"/>
        <w:left w:val="none" w:sz="0" w:space="0" w:color="auto"/>
        <w:bottom w:val="none" w:sz="0" w:space="0" w:color="auto"/>
        <w:right w:val="none" w:sz="0" w:space="0" w:color="auto"/>
      </w:divBdr>
      <w:divsChild>
        <w:div w:id="14967451">
          <w:marLeft w:val="0"/>
          <w:marRight w:val="0"/>
          <w:marTop w:val="0"/>
          <w:marBottom w:val="0"/>
          <w:divBdr>
            <w:top w:val="none" w:sz="0" w:space="0" w:color="auto"/>
            <w:left w:val="none" w:sz="0" w:space="0" w:color="auto"/>
            <w:bottom w:val="none" w:sz="0" w:space="0" w:color="auto"/>
            <w:right w:val="none" w:sz="0" w:space="0" w:color="auto"/>
          </w:divBdr>
        </w:div>
        <w:div w:id="31000233">
          <w:marLeft w:val="0"/>
          <w:marRight w:val="0"/>
          <w:marTop w:val="0"/>
          <w:marBottom w:val="0"/>
          <w:divBdr>
            <w:top w:val="none" w:sz="0" w:space="0" w:color="auto"/>
            <w:left w:val="none" w:sz="0" w:space="0" w:color="auto"/>
            <w:bottom w:val="none" w:sz="0" w:space="0" w:color="auto"/>
            <w:right w:val="none" w:sz="0" w:space="0" w:color="auto"/>
          </w:divBdr>
        </w:div>
        <w:div w:id="39288546">
          <w:marLeft w:val="0"/>
          <w:marRight w:val="0"/>
          <w:marTop w:val="0"/>
          <w:marBottom w:val="0"/>
          <w:divBdr>
            <w:top w:val="none" w:sz="0" w:space="0" w:color="auto"/>
            <w:left w:val="none" w:sz="0" w:space="0" w:color="auto"/>
            <w:bottom w:val="none" w:sz="0" w:space="0" w:color="auto"/>
            <w:right w:val="none" w:sz="0" w:space="0" w:color="auto"/>
          </w:divBdr>
        </w:div>
        <w:div w:id="46076531">
          <w:marLeft w:val="0"/>
          <w:marRight w:val="0"/>
          <w:marTop w:val="0"/>
          <w:marBottom w:val="0"/>
          <w:divBdr>
            <w:top w:val="none" w:sz="0" w:space="0" w:color="auto"/>
            <w:left w:val="none" w:sz="0" w:space="0" w:color="auto"/>
            <w:bottom w:val="none" w:sz="0" w:space="0" w:color="auto"/>
            <w:right w:val="none" w:sz="0" w:space="0" w:color="auto"/>
          </w:divBdr>
        </w:div>
        <w:div w:id="58015320">
          <w:marLeft w:val="0"/>
          <w:marRight w:val="0"/>
          <w:marTop w:val="0"/>
          <w:marBottom w:val="0"/>
          <w:divBdr>
            <w:top w:val="none" w:sz="0" w:space="0" w:color="auto"/>
            <w:left w:val="none" w:sz="0" w:space="0" w:color="auto"/>
            <w:bottom w:val="none" w:sz="0" w:space="0" w:color="auto"/>
            <w:right w:val="none" w:sz="0" w:space="0" w:color="auto"/>
          </w:divBdr>
        </w:div>
        <w:div w:id="68426220">
          <w:marLeft w:val="0"/>
          <w:marRight w:val="0"/>
          <w:marTop w:val="0"/>
          <w:marBottom w:val="0"/>
          <w:divBdr>
            <w:top w:val="none" w:sz="0" w:space="0" w:color="auto"/>
            <w:left w:val="none" w:sz="0" w:space="0" w:color="auto"/>
            <w:bottom w:val="none" w:sz="0" w:space="0" w:color="auto"/>
            <w:right w:val="none" w:sz="0" w:space="0" w:color="auto"/>
          </w:divBdr>
        </w:div>
        <w:div w:id="73281700">
          <w:marLeft w:val="0"/>
          <w:marRight w:val="0"/>
          <w:marTop w:val="0"/>
          <w:marBottom w:val="0"/>
          <w:divBdr>
            <w:top w:val="none" w:sz="0" w:space="0" w:color="auto"/>
            <w:left w:val="none" w:sz="0" w:space="0" w:color="auto"/>
            <w:bottom w:val="none" w:sz="0" w:space="0" w:color="auto"/>
            <w:right w:val="none" w:sz="0" w:space="0" w:color="auto"/>
          </w:divBdr>
        </w:div>
        <w:div w:id="84304850">
          <w:marLeft w:val="0"/>
          <w:marRight w:val="0"/>
          <w:marTop w:val="0"/>
          <w:marBottom w:val="0"/>
          <w:divBdr>
            <w:top w:val="none" w:sz="0" w:space="0" w:color="auto"/>
            <w:left w:val="none" w:sz="0" w:space="0" w:color="auto"/>
            <w:bottom w:val="none" w:sz="0" w:space="0" w:color="auto"/>
            <w:right w:val="none" w:sz="0" w:space="0" w:color="auto"/>
          </w:divBdr>
        </w:div>
        <w:div w:id="96290021">
          <w:marLeft w:val="0"/>
          <w:marRight w:val="0"/>
          <w:marTop w:val="0"/>
          <w:marBottom w:val="0"/>
          <w:divBdr>
            <w:top w:val="none" w:sz="0" w:space="0" w:color="auto"/>
            <w:left w:val="none" w:sz="0" w:space="0" w:color="auto"/>
            <w:bottom w:val="none" w:sz="0" w:space="0" w:color="auto"/>
            <w:right w:val="none" w:sz="0" w:space="0" w:color="auto"/>
          </w:divBdr>
        </w:div>
        <w:div w:id="108166550">
          <w:marLeft w:val="0"/>
          <w:marRight w:val="0"/>
          <w:marTop w:val="0"/>
          <w:marBottom w:val="0"/>
          <w:divBdr>
            <w:top w:val="none" w:sz="0" w:space="0" w:color="auto"/>
            <w:left w:val="none" w:sz="0" w:space="0" w:color="auto"/>
            <w:bottom w:val="none" w:sz="0" w:space="0" w:color="auto"/>
            <w:right w:val="none" w:sz="0" w:space="0" w:color="auto"/>
          </w:divBdr>
        </w:div>
        <w:div w:id="116417924">
          <w:marLeft w:val="0"/>
          <w:marRight w:val="0"/>
          <w:marTop w:val="0"/>
          <w:marBottom w:val="0"/>
          <w:divBdr>
            <w:top w:val="none" w:sz="0" w:space="0" w:color="auto"/>
            <w:left w:val="none" w:sz="0" w:space="0" w:color="auto"/>
            <w:bottom w:val="none" w:sz="0" w:space="0" w:color="auto"/>
            <w:right w:val="none" w:sz="0" w:space="0" w:color="auto"/>
          </w:divBdr>
        </w:div>
        <w:div w:id="132144980">
          <w:marLeft w:val="0"/>
          <w:marRight w:val="0"/>
          <w:marTop w:val="0"/>
          <w:marBottom w:val="0"/>
          <w:divBdr>
            <w:top w:val="none" w:sz="0" w:space="0" w:color="auto"/>
            <w:left w:val="none" w:sz="0" w:space="0" w:color="auto"/>
            <w:bottom w:val="none" w:sz="0" w:space="0" w:color="auto"/>
            <w:right w:val="none" w:sz="0" w:space="0" w:color="auto"/>
          </w:divBdr>
        </w:div>
        <w:div w:id="148132268">
          <w:marLeft w:val="0"/>
          <w:marRight w:val="0"/>
          <w:marTop w:val="0"/>
          <w:marBottom w:val="0"/>
          <w:divBdr>
            <w:top w:val="none" w:sz="0" w:space="0" w:color="auto"/>
            <w:left w:val="none" w:sz="0" w:space="0" w:color="auto"/>
            <w:bottom w:val="none" w:sz="0" w:space="0" w:color="auto"/>
            <w:right w:val="none" w:sz="0" w:space="0" w:color="auto"/>
          </w:divBdr>
        </w:div>
        <w:div w:id="151875350">
          <w:marLeft w:val="0"/>
          <w:marRight w:val="0"/>
          <w:marTop w:val="0"/>
          <w:marBottom w:val="0"/>
          <w:divBdr>
            <w:top w:val="none" w:sz="0" w:space="0" w:color="auto"/>
            <w:left w:val="none" w:sz="0" w:space="0" w:color="auto"/>
            <w:bottom w:val="none" w:sz="0" w:space="0" w:color="auto"/>
            <w:right w:val="none" w:sz="0" w:space="0" w:color="auto"/>
          </w:divBdr>
        </w:div>
        <w:div w:id="158543626">
          <w:marLeft w:val="0"/>
          <w:marRight w:val="0"/>
          <w:marTop w:val="0"/>
          <w:marBottom w:val="0"/>
          <w:divBdr>
            <w:top w:val="none" w:sz="0" w:space="0" w:color="auto"/>
            <w:left w:val="none" w:sz="0" w:space="0" w:color="auto"/>
            <w:bottom w:val="none" w:sz="0" w:space="0" w:color="auto"/>
            <w:right w:val="none" w:sz="0" w:space="0" w:color="auto"/>
          </w:divBdr>
        </w:div>
        <w:div w:id="159320665">
          <w:marLeft w:val="0"/>
          <w:marRight w:val="0"/>
          <w:marTop w:val="0"/>
          <w:marBottom w:val="0"/>
          <w:divBdr>
            <w:top w:val="none" w:sz="0" w:space="0" w:color="auto"/>
            <w:left w:val="none" w:sz="0" w:space="0" w:color="auto"/>
            <w:bottom w:val="none" w:sz="0" w:space="0" w:color="auto"/>
            <w:right w:val="none" w:sz="0" w:space="0" w:color="auto"/>
          </w:divBdr>
        </w:div>
        <w:div w:id="180438733">
          <w:marLeft w:val="0"/>
          <w:marRight w:val="0"/>
          <w:marTop w:val="0"/>
          <w:marBottom w:val="0"/>
          <w:divBdr>
            <w:top w:val="none" w:sz="0" w:space="0" w:color="auto"/>
            <w:left w:val="none" w:sz="0" w:space="0" w:color="auto"/>
            <w:bottom w:val="none" w:sz="0" w:space="0" w:color="auto"/>
            <w:right w:val="none" w:sz="0" w:space="0" w:color="auto"/>
          </w:divBdr>
        </w:div>
        <w:div w:id="189997777">
          <w:marLeft w:val="0"/>
          <w:marRight w:val="0"/>
          <w:marTop w:val="0"/>
          <w:marBottom w:val="0"/>
          <w:divBdr>
            <w:top w:val="none" w:sz="0" w:space="0" w:color="auto"/>
            <w:left w:val="none" w:sz="0" w:space="0" w:color="auto"/>
            <w:bottom w:val="none" w:sz="0" w:space="0" w:color="auto"/>
            <w:right w:val="none" w:sz="0" w:space="0" w:color="auto"/>
          </w:divBdr>
        </w:div>
        <w:div w:id="200749935">
          <w:marLeft w:val="0"/>
          <w:marRight w:val="0"/>
          <w:marTop w:val="0"/>
          <w:marBottom w:val="0"/>
          <w:divBdr>
            <w:top w:val="none" w:sz="0" w:space="0" w:color="auto"/>
            <w:left w:val="none" w:sz="0" w:space="0" w:color="auto"/>
            <w:bottom w:val="none" w:sz="0" w:space="0" w:color="auto"/>
            <w:right w:val="none" w:sz="0" w:space="0" w:color="auto"/>
          </w:divBdr>
        </w:div>
        <w:div w:id="203521903">
          <w:marLeft w:val="0"/>
          <w:marRight w:val="0"/>
          <w:marTop w:val="0"/>
          <w:marBottom w:val="0"/>
          <w:divBdr>
            <w:top w:val="none" w:sz="0" w:space="0" w:color="auto"/>
            <w:left w:val="none" w:sz="0" w:space="0" w:color="auto"/>
            <w:bottom w:val="none" w:sz="0" w:space="0" w:color="auto"/>
            <w:right w:val="none" w:sz="0" w:space="0" w:color="auto"/>
          </w:divBdr>
        </w:div>
        <w:div w:id="210773348">
          <w:marLeft w:val="0"/>
          <w:marRight w:val="0"/>
          <w:marTop w:val="0"/>
          <w:marBottom w:val="0"/>
          <w:divBdr>
            <w:top w:val="none" w:sz="0" w:space="0" w:color="auto"/>
            <w:left w:val="none" w:sz="0" w:space="0" w:color="auto"/>
            <w:bottom w:val="none" w:sz="0" w:space="0" w:color="auto"/>
            <w:right w:val="none" w:sz="0" w:space="0" w:color="auto"/>
          </w:divBdr>
        </w:div>
        <w:div w:id="251009788">
          <w:marLeft w:val="0"/>
          <w:marRight w:val="0"/>
          <w:marTop w:val="0"/>
          <w:marBottom w:val="0"/>
          <w:divBdr>
            <w:top w:val="none" w:sz="0" w:space="0" w:color="auto"/>
            <w:left w:val="none" w:sz="0" w:space="0" w:color="auto"/>
            <w:bottom w:val="none" w:sz="0" w:space="0" w:color="auto"/>
            <w:right w:val="none" w:sz="0" w:space="0" w:color="auto"/>
          </w:divBdr>
        </w:div>
        <w:div w:id="252788820">
          <w:marLeft w:val="0"/>
          <w:marRight w:val="0"/>
          <w:marTop w:val="0"/>
          <w:marBottom w:val="0"/>
          <w:divBdr>
            <w:top w:val="none" w:sz="0" w:space="0" w:color="auto"/>
            <w:left w:val="none" w:sz="0" w:space="0" w:color="auto"/>
            <w:bottom w:val="none" w:sz="0" w:space="0" w:color="auto"/>
            <w:right w:val="none" w:sz="0" w:space="0" w:color="auto"/>
          </w:divBdr>
        </w:div>
        <w:div w:id="272564965">
          <w:marLeft w:val="0"/>
          <w:marRight w:val="0"/>
          <w:marTop w:val="0"/>
          <w:marBottom w:val="0"/>
          <w:divBdr>
            <w:top w:val="none" w:sz="0" w:space="0" w:color="auto"/>
            <w:left w:val="none" w:sz="0" w:space="0" w:color="auto"/>
            <w:bottom w:val="none" w:sz="0" w:space="0" w:color="auto"/>
            <w:right w:val="none" w:sz="0" w:space="0" w:color="auto"/>
          </w:divBdr>
        </w:div>
        <w:div w:id="284041571">
          <w:marLeft w:val="0"/>
          <w:marRight w:val="0"/>
          <w:marTop w:val="0"/>
          <w:marBottom w:val="0"/>
          <w:divBdr>
            <w:top w:val="none" w:sz="0" w:space="0" w:color="auto"/>
            <w:left w:val="none" w:sz="0" w:space="0" w:color="auto"/>
            <w:bottom w:val="none" w:sz="0" w:space="0" w:color="auto"/>
            <w:right w:val="none" w:sz="0" w:space="0" w:color="auto"/>
          </w:divBdr>
        </w:div>
        <w:div w:id="289093816">
          <w:marLeft w:val="0"/>
          <w:marRight w:val="0"/>
          <w:marTop w:val="0"/>
          <w:marBottom w:val="0"/>
          <w:divBdr>
            <w:top w:val="none" w:sz="0" w:space="0" w:color="auto"/>
            <w:left w:val="none" w:sz="0" w:space="0" w:color="auto"/>
            <w:bottom w:val="none" w:sz="0" w:space="0" w:color="auto"/>
            <w:right w:val="none" w:sz="0" w:space="0" w:color="auto"/>
          </w:divBdr>
        </w:div>
        <w:div w:id="311565880">
          <w:marLeft w:val="0"/>
          <w:marRight w:val="0"/>
          <w:marTop w:val="0"/>
          <w:marBottom w:val="0"/>
          <w:divBdr>
            <w:top w:val="none" w:sz="0" w:space="0" w:color="auto"/>
            <w:left w:val="none" w:sz="0" w:space="0" w:color="auto"/>
            <w:bottom w:val="none" w:sz="0" w:space="0" w:color="auto"/>
            <w:right w:val="none" w:sz="0" w:space="0" w:color="auto"/>
          </w:divBdr>
        </w:div>
        <w:div w:id="312104539">
          <w:marLeft w:val="0"/>
          <w:marRight w:val="0"/>
          <w:marTop w:val="0"/>
          <w:marBottom w:val="0"/>
          <w:divBdr>
            <w:top w:val="none" w:sz="0" w:space="0" w:color="auto"/>
            <w:left w:val="none" w:sz="0" w:space="0" w:color="auto"/>
            <w:bottom w:val="none" w:sz="0" w:space="0" w:color="auto"/>
            <w:right w:val="none" w:sz="0" w:space="0" w:color="auto"/>
          </w:divBdr>
        </w:div>
        <w:div w:id="327371608">
          <w:marLeft w:val="0"/>
          <w:marRight w:val="0"/>
          <w:marTop w:val="0"/>
          <w:marBottom w:val="0"/>
          <w:divBdr>
            <w:top w:val="none" w:sz="0" w:space="0" w:color="auto"/>
            <w:left w:val="none" w:sz="0" w:space="0" w:color="auto"/>
            <w:bottom w:val="none" w:sz="0" w:space="0" w:color="auto"/>
            <w:right w:val="none" w:sz="0" w:space="0" w:color="auto"/>
          </w:divBdr>
        </w:div>
        <w:div w:id="335885047">
          <w:marLeft w:val="0"/>
          <w:marRight w:val="0"/>
          <w:marTop w:val="0"/>
          <w:marBottom w:val="0"/>
          <w:divBdr>
            <w:top w:val="none" w:sz="0" w:space="0" w:color="auto"/>
            <w:left w:val="none" w:sz="0" w:space="0" w:color="auto"/>
            <w:bottom w:val="none" w:sz="0" w:space="0" w:color="auto"/>
            <w:right w:val="none" w:sz="0" w:space="0" w:color="auto"/>
          </w:divBdr>
        </w:div>
        <w:div w:id="346057796">
          <w:marLeft w:val="0"/>
          <w:marRight w:val="0"/>
          <w:marTop w:val="0"/>
          <w:marBottom w:val="0"/>
          <w:divBdr>
            <w:top w:val="none" w:sz="0" w:space="0" w:color="auto"/>
            <w:left w:val="none" w:sz="0" w:space="0" w:color="auto"/>
            <w:bottom w:val="none" w:sz="0" w:space="0" w:color="auto"/>
            <w:right w:val="none" w:sz="0" w:space="0" w:color="auto"/>
          </w:divBdr>
        </w:div>
        <w:div w:id="352415309">
          <w:marLeft w:val="0"/>
          <w:marRight w:val="0"/>
          <w:marTop w:val="0"/>
          <w:marBottom w:val="0"/>
          <w:divBdr>
            <w:top w:val="none" w:sz="0" w:space="0" w:color="auto"/>
            <w:left w:val="none" w:sz="0" w:space="0" w:color="auto"/>
            <w:bottom w:val="none" w:sz="0" w:space="0" w:color="auto"/>
            <w:right w:val="none" w:sz="0" w:space="0" w:color="auto"/>
          </w:divBdr>
        </w:div>
        <w:div w:id="356275182">
          <w:marLeft w:val="0"/>
          <w:marRight w:val="0"/>
          <w:marTop w:val="0"/>
          <w:marBottom w:val="0"/>
          <w:divBdr>
            <w:top w:val="none" w:sz="0" w:space="0" w:color="auto"/>
            <w:left w:val="none" w:sz="0" w:space="0" w:color="auto"/>
            <w:bottom w:val="none" w:sz="0" w:space="0" w:color="auto"/>
            <w:right w:val="none" w:sz="0" w:space="0" w:color="auto"/>
          </w:divBdr>
        </w:div>
        <w:div w:id="366880030">
          <w:marLeft w:val="0"/>
          <w:marRight w:val="0"/>
          <w:marTop w:val="0"/>
          <w:marBottom w:val="0"/>
          <w:divBdr>
            <w:top w:val="none" w:sz="0" w:space="0" w:color="auto"/>
            <w:left w:val="none" w:sz="0" w:space="0" w:color="auto"/>
            <w:bottom w:val="none" w:sz="0" w:space="0" w:color="auto"/>
            <w:right w:val="none" w:sz="0" w:space="0" w:color="auto"/>
          </w:divBdr>
        </w:div>
        <w:div w:id="372460554">
          <w:marLeft w:val="0"/>
          <w:marRight w:val="0"/>
          <w:marTop w:val="0"/>
          <w:marBottom w:val="0"/>
          <w:divBdr>
            <w:top w:val="none" w:sz="0" w:space="0" w:color="auto"/>
            <w:left w:val="none" w:sz="0" w:space="0" w:color="auto"/>
            <w:bottom w:val="none" w:sz="0" w:space="0" w:color="auto"/>
            <w:right w:val="none" w:sz="0" w:space="0" w:color="auto"/>
          </w:divBdr>
        </w:div>
        <w:div w:id="391580228">
          <w:marLeft w:val="0"/>
          <w:marRight w:val="0"/>
          <w:marTop w:val="0"/>
          <w:marBottom w:val="0"/>
          <w:divBdr>
            <w:top w:val="none" w:sz="0" w:space="0" w:color="auto"/>
            <w:left w:val="none" w:sz="0" w:space="0" w:color="auto"/>
            <w:bottom w:val="none" w:sz="0" w:space="0" w:color="auto"/>
            <w:right w:val="none" w:sz="0" w:space="0" w:color="auto"/>
          </w:divBdr>
        </w:div>
        <w:div w:id="403140706">
          <w:marLeft w:val="0"/>
          <w:marRight w:val="0"/>
          <w:marTop w:val="0"/>
          <w:marBottom w:val="0"/>
          <w:divBdr>
            <w:top w:val="none" w:sz="0" w:space="0" w:color="auto"/>
            <w:left w:val="none" w:sz="0" w:space="0" w:color="auto"/>
            <w:bottom w:val="none" w:sz="0" w:space="0" w:color="auto"/>
            <w:right w:val="none" w:sz="0" w:space="0" w:color="auto"/>
          </w:divBdr>
        </w:div>
        <w:div w:id="454298458">
          <w:marLeft w:val="0"/>
          <w:marRight w:val="0"/>
          <w:marTop w:val="0"/>
          <w:marBottom w:val="0"/>
          <w:divBdr>
            <w:top w:val="none" w:sz="0" w:space="0" w:color="auto"/>
            <w:left w:val="none" w:sz="0" w:space="0" w:color="auto"/>
            <w:bottom w:val="none" w:sz="0" w:space="0" w:color="auto"/>
            <w:right w:val="none" w:sz="0" w:space="0" w:color="auto"/>
          </w:divBdr>
        </w:div>
        <w:div w:id="485439317">
          <w:marLeft w:val="0"/>
          <w:marRight w:val="0"/>
          <w:marTop w:val="0"/>
          <w:marBottom w:val="0"/>
          <w:divBdr>
            <w:top w:val="none" w:sz="0" w:space="0" w:color="auto"/>
            <w:left w:val="none" w:sz="0" w:space="0" w:color="auto"/>
            <w:bottom w:val="none" w:sz="0" w:space="0" w:color="auto"/>
            <w:right w:val="none" w:sz="0" w:space="0" w:color="auto"/>
          </w:divBdr>
        </w:div>
        <w:div w:id="504521315">
          <w:marLeft w:val="0"/>
          <w:marRight w:val="0"/>
          <w:marTop w:val="0"/>
          <w:marBottom w:val="0"/>
          <w:divBdr>
            <w:top w:val="none" w:sz="0" w:space="0" w:color="auto"/>
            <w:left w:val="none" w:sz="0" w:space="0" w:color="auto"/>
            <w:bottom w:val="none" w:sz="0" w:space="0" w:color="auto"/>
            <w:right w:val="none" w:sz="0" w:space="0" w:color="auto"/>
          </w:divBdr>
        </w:div>
        <w:div w:id="505289478">
          <w:marLeft w:val="0"/>
          <w:marRight w:val="0"/>
          <w:marTop w:val="0"/>
          <w:marBottom w:val="0"/>
          <w:divBdr>
            <w:top w:val="none" w:sz="0" w:space="0" w:color="auto"/>
            <w:left w:val="none" w:sz="0" w:space="0" w:color="auto"/>
            <w:bottom w:val="none" w:sz="0" w:space="0" w:color="auto"/>
            <w:right w:val="none" w:sz="0" w:space="0" w:color="auto"/>
          </w:divBdr>
        </w:div>
        <w:div w:id="553544044">
          <w:marLeft w:val="0"/>
          <w:marRight w:val="0"/>
          <w:marTop w:val="0"/>
          <w:marBottom w:val="0"/>
          <w:divBdr>
            <w:top w:val="none" w:sz="0" w:space="0" w:color="auto"/>
            <w:left w:val="none" w:sz="0" w:space="0" w:color="auto"/>
            <w:bottom w:val="none" w:sz="0" w:space="0" w:color="auto"/>
            <w:right w:val="none" w:sz="0" w:space="0" w:color="auto"/>
          </w:divBdr>
        </w:div>
        <w:div w:id="571548362">
          <w:marLeft w:val="0"/>
          <w:marRight w:val="0"/>
          <w:marTop w:val="0"/>
          <w:marBottom w:val="0"/>
          <w:divBdr>
            <w:top w:val="none" w:sz="0" w:space="0" w:color="auto"/>
            <w:left w:val="none" w:sz="0" w:space="0" w:color="auto"/>
            <w:bottom w:val="none" w:sz="0" w:space="0" w:color="auto"/>
            <w:right w:val="none" w:sz="0" w:space="0" w:color="auto"/>
          </w:divBdr>
        </w:div>
        <w:div w:id="578564025">
          <w:marLeft w:val="0"/>
          <w:marRight w:val="0"/>
          <w:marTop w:val="0"/>
          <w:marBottom w:val="0"/>
          <w:divBdr>
            <w:top w:val="none" w:sz="0" w:space="0" w:color="auto"/>
            <w:left w:val="none" w:sz="0" w:space="0" w:color="auto"/>
            <w:bottom w:val="none" w:sz="0" w:space="0" w:color="auto"/>
            <w:right w:val="none" w:sz="0" w:space="0" w:color="auto"/>
          </w:divBdr>
        </w:div>
        <w:div w:id="596213717">
          <w:marLeft w:val="0"/>
          <w:marRight w:val="0"/>
          <w:marTop w:val="0"/>
          <w:marBottom w:val="0"/>
          <w:divBdr>
            <w:top w:val="none" w:sz="0" w:space="0" w:color="auto"/>
            <w:left w:val="none" w:sz="0" w:space="0" w:color="auto"/>
            <w:bottom w:val="none" w:sz="0" w:space="0" w:color="auto"/>
            <w:right w:val="none" w:sz="0" w:space="0" w:color="auto"/>
          </w:divBdr>
        </w:div>
        <w:div w:id="613294393">
          <w:marLeft w:val="0"/>
          <w:marRight w:val="0"/>
          <w:marTop w:val="0"/>
          <w:marBottom w:val="0"/>
          <w:divBdr>
            <w:top w:val="none" w:sz="0" w:space="0" w:color="auto"/>
            <w:left w:val="none" w:sz="0" w:space="0" w:color="auto"/>
            <w:bottom w:val="none" w:sz="0" w:space="0" w:color="auto"/>
            <w:right w:val="none" w:sz="0" w:space="0" w:color="auto"/>
          </w:divBdr>
        </w:div>
        <w:div w:id="626549714">
          <w:marLeft w:val="0"/>
          <w:marRight w:val="0"/>
          <w:marTop w:val="0"/>
          <w:marBottom w:val="0"/>
          <w:divBdr>
            <w:top w:val="none" w:sz="0" w:space="0" w:color="auto"/>
            <w:left w:val="none" w:sz="0" w:space="0" w:color="auto"/>
            <w:bottom w:val="none" w:sz="0" w:space="0" w:color="auto"/>
            <w:right w:val="none" w:sz="0" w:space="0" w:color="auto"/>
          </w:divBdr>
        </w:div>
        <w:div w:id="638849408">
          <w:marLeft w:val="0"/>
          <w:marRight w:val="0"/>
          <w:marTop w:val="0"/>
          <w:marBottom w:val="0"/>
          <w:divBdr>
            <w:top w:val="none" w:sz="0" w:space="0" w:color="auto"/>
            <w:left w:val="none" w:sz="0" w:space="0" w:color="auto"/>
            <w:bottom w:val="none" w:sz="0" w:space="0" w:color="auto"/>
            <w:right w:val="none" w:sz="0" w:space="0" w:color="auto"/>
          </w:divBdr>
        </w:div>
        <w:div w:id="653025558">
          <w:marLeft w:val="0"/>
          <w:marRight w:val="0"/>
          <w:marTop w:val="0"/>
          <w:marBottom w:val="0"/>
          <w:divBdr>
            <w:top w:val="none" w:sz="0" w:space="0" w:color="auto"/>
            <w:left w:val="none" w:sz="0" w:space="0" w:color="auto"/>
            <w:bottom w:val="none" w:sz="0" w:space="0" w:color="auto"/>
            <w:right w:val="none" w:sz="0" w:space="0" w:color="auto"/>
          </w:divBdr>
        </w:div>
        <w:div w:id="693961740">
          <w:marLeft w:val="0"/>
          <w:marRight w:val="0"/>
          <w:marTop w:val="0"/>
          <w:marBottom w:val="0"/>
          <w:divBdr>
            <w:top w:val="none" w:sz="0" w:space="0" w:color="auto"/>
            <w:left w:val="none" w:sz="0" w:space="0" w:color="auto"/>
            <w:bottom w:val="none" w:sz="0" w:space="0" w:color="auto"/>
            <w:right w:val="none" w:sz="0" w:space="0" w:color="auto"/>
          </w:divBdr>
        </w:div>
        <w:div w:id="700017550">
          <w:marLeft w:val="0"/>
          <w:marRight w:val="0"/>
          <w:marTop w:val="0"/>
          <w:marBottom w:val="0"/>
          <w:divBdr>
            <w:top w:val="none" w:sz="0" w:space="0" w:color="auto"/>
            <w:left w:val="none" w:sz="0" w:space="0" w:color="auto"/>
            <w:bottom w:val="none" w:sz="0" w:space="0" w:color="auto"/>
            <w:right w:val="none" w:sz="0" w:space="0" w:color="auto"/>
          </w:divBdr>
        </w:div>
        <w:div w:id="706219864">
          <w:marLeft w:val="0"/>
          <w:marRight w:val="0"/>
          <w:marTop w:val="0"/>
          <w:marBottom w:val="0"/>
          <w:divBdr>
            <w:top w:val="none" w:sz="0" w:space="0" w:color="auto"/>
            <w:left w:val="none" w:sz="0" w:space="0" w:color="auto"/>
            <w:bottom w:val="none" w:sz="0" w:space="0" w:color="auto"/>
            <w:right w:val="none" w:sz="0" w:space="0" w:color="auto"/>
          </w:divBdr>
          <w:divsChild>
            <w:div w:id="143157683">
              <w:marLeft w:val="-75"/>
              <w:marRight w:val="0"/>
              <w:marTop w:val="30"/>
              <w:marBottom w:val="30"/>
              <w:divBdr>
                <w:top w:val="none" w:sz="0" w:space="0" w:color="auto"/>
                <w:left w:val="none" w:sz="0" w:space="0" w:color="auto"/>
                <w:bottom w:val="none" w:sz="0" w:space="0" w:color="auto"/>
                <w:right w:val="none" w:sz="0" w:space="0" w:color="auto"/>
              </w:divBdr>
              <w:divsChild>
                <w:div w:id="34014061">
                  <w:marLeft w:val="0"/>
                  <w:marRight w:val="0"/>
                  <w:marTop w:val="0"/>
                  <w:marBottom w:val="0"/>
                  <w:divBdr>
                    <w:top w:val="none" w:sz="0" w:space="0" w:color="auto"/>
                    <w:left w:val="none" w:sz="0" w:space="0" w:color="auto"/>
                    <w:bottom w:val="none" w:sz="0" w:space="0" w:color="auto"/>
                    <w:right w:val="none" w:sz="0" w:space="0" w:color="auto"/>
                  </w:divBdr>
                  <w:divsChild>
                    <w:div w:id="127288398">
                      <w:marLeft w:val="0"/>
                      <w:marRight w:val="0"/>
                      <w:marTop w:val="0"/>
                      <w:marBottom w:val="0"/>
                      <w:divBdr>
                        <w:top w:val="none" w:sz="0" w:space="0" w:color="auto"/>
                        <w:left w:val="none" w:sz="0" w:space="0" w:color="auto"/>
                        <w:bottom w:val="none" w:sz="0" w:space="0" w:color="auto"/>
                        <w:right w:val="none" w:sz="0" w:space="0" w:color="auto"/>
                      </w:divBdr>
                    </w:div>
                  </w:divsChild>
                </w:div>
                <w:div w:id="85225409">
                  <w:marLeft w:val="0"/>
                  <w:marRight w:val="0"/>
                  <w:marTop w:val="0"/>
                  <w:marBottom w:val="0"/>
                  <w:divBdr>
                    <w:top w:val="none" w:sz="0" w:space="0" w:color="auto"/>
                    <w:left w:val="none" w:sz="0" w:space="0" w:color="auto"/>
                    <w:bottom w:val="none" w:sz="0" w:space="0" w:color="auto"/>
                    <w:right w:val="none" w:sz="0" w:space="0" w:color="auto"/>
                  </w:divBdr>
                  <w:divsChild>
                    <w:div w:id="1560745005">
                      <w:marLeft w:val="0"/>
                      <w:marRight w:val="0"/>
                      <w:marTop w:val="0"/>
                      <w:marBottom w:val="0"/>
                      <w:divBdr>
                        <w:top w:val="none" w:sz="0" w:space="0" w:color="auto"/>
                        <w:left w:val="none" w:sz="0" w:space="0" w:color="auto"/>
                        <w:bottom w:val="none" w:sz="0" w:space="0" w:color="auto"/>
                        <w:right w:val="none" w:sz="0" w:space="0" w:color="auto"/>
                      </w:divBdr>
                    </w:div>
                  </w:divsChild>
                </w:div>
                <w:div w:id="159082718">
                  <w:marLeft w:val="0"/>
                  <w:marRight w:val="0"/>
                  <w:marTop w:val="0"/>
                  <w:marBottom w:val="0"/>
                  <w:divBdr>
                    <w:top w:val="none" w:sz="0" w:space="0" w:color="auto"/>
                    <w:left w:val="none" w:sz="0" w:space="0" w:color="auto"/>
                    <w:bottom w:val="none" w:sz="0" w:space="0" w:color="auto"/>
                    <w:right w:val="none" w:sz="0" w:space="0" w:color="auto"/>
                  </w:divBdr>
                  <w:divsChild>
                    <w:div w:id="1073577112">
                      <w:marLeft w:val="0"/>
                      <w:marRight w:val="0"/>
                      <w:marTop w:val="0"/>
                      <w:marBottom w:val="0"/>
                      <w:divBdr>
                        <w:top w:val="none" w:sz="0" w:space="0" w:color="auto"/>
                        <w:left w:val="none" w:sz="0" w:space="0" w:color="auto"/>
                        <w:bottom w:val="none" w:sz="0" w:space="0" w:color="auto"/>
                        <w:right w:val="none" w:sz="0" w:space="0" w:color="auto"/>
                      </w:divBdr>
                    </w:div>
                  </w:divsChild>
                </w:div>
                <w:div w:id="183204018">
                  <w:marLeft w:val="0"/>
                  <w:marRight w:val="0"/>
                  <w:marTop w:val="0"/>
                  <w:marBottom w:val="0"/>
                  <w:divBdr>
                    <w:top w:val="none" w:sz="0" w:space="0" w:color="auto"/>
                    <w:left w:val="none" w:sz="0" w:space="0" w:color="auto"/>
                    <w:bottom w:val="none" w:sz="0" w:space="0" w:color="auto"/>
                    <w:right w:val="none" w:sz="0" w:space="0" w:color="auto"/>
                  </w:divBdr>
                  <w:divsChild>
                    <w:div w:id="1148128247">
                      <w:marLeft w:val="0"/>
                      <w:marRight w:val="0"/>
                      <w:marTop w:val="0"/>
                      <w:marBottom w:val="0"/>
                      <w:divBdr>
                        <w:top w:val="none" w:sz="0" w:space="0" w:color="auto"/>
                        <w:left w:val="none" w:sz="0" w:space="0" w:color="auto"/>
                        <w:bottom w:val="none" w:sz="0" w:space="0" w:color="auto"/>
                        <w:right w:val="none" w:sz="0" w:space="0" w:color="auto"/>
                      </w:divBdr>
                    </w:div>
                  </w:divsChild>
                </w:div>
                <w:div w:id="203251833">
                  <w:marLeft w:val="0"/>
                  <w:marRight w:val="0"/>
                  <w:marTop w:val="0"/>
                  <w:marBottom w:val="0"/>
                  <w:divBdr>
                    <w:top w:val="none" w:sz="0" w:space="0" w:color="auto"/>
                    <w:left w:val="none" w:sz="0" w:space="0" w:color="auto"/>
                    <w:bottom w:val="none" w:sz="0" w:space="0" w:color="auto"/>
                    <w:right w:val="none" w:sz="0" w:space="0" w:color="auto"/>
                  </w:divBdr>
                  <w:divsChild>
                    <w:div w:id="1836801778">
                      <w:marLeft w:val="0"/>
                      <w:marRight w:val="0"/>
                      <w:marTop w:val="0"/>
                      <w:marBottom w:val="0"/>
                      <w:divBdr>
                        <w:top w:val="none" w:sz="0" w:space="0" w:color="auto"/>
                        <w:left w:val="none" w:sz="0" w:space="0" w:color="auto"/>
                        <w:bottom w:val="none" w:sz="0" w:space="0" w:color="auto"/>
                        <w:right w:val="none" w:sz="0" w:space="0" w:color="auto"/>
                      </w:divBdr>
                    </w:div>
                  </w:divsChild>
                </w:div>
                <w:div w:id="213003132">
                  <w:marLeft w:val="0"/>
                  <w:marRight w:val="0"/>
                  <w:marTop w:val="0"/>
                  <w:marBottom w:val="0"/>
                  <w:divBdr>
                    <w:top w:val="none" w:sz="0" w:space="0" w:color="auto"/>
                    <w:left w:val="none" w:sz="0" w:space="0" w:color="auto"/>
                    <w:bottom w:val="none" w:sz="0" w:space="0" w:color="auto"/>
                    <w:right w:val="none" w:sz="0" w:space="0" w:color="auto"/>
                  </w:divBdr>
                  <w:divsChild>
                    <w:div w:id="1521890231">
                      <w:marLeft w:val="0"/>
                      <w:marRight w:val="0"/>
                      <w:marTop w:val="0"/>
                      <w:marBottom w:val="0"/>
                      <w:divBdr>
                        <w:top w:val="none" w:sz="0" w:space="0" w:color="auto"/>
                        <w:left w:val="none" w:sz="0" w:space="0" w:color="auto"/>
                        <w:bottom w:val="none" w:sz="0" w:space="0" w:color="auto"/>
                        <w:right w:val="none" w:sz="0" w:space="0" w:color="auto"/>
                      </w:divBdr>
                    </w:div>
                  </w:divsChild>
                </w:div>
                <w:div w:id="220138554">
                  <w:marLeft w:val="0"/>
                  <w:marRight w:val="0"/>
                  <w:marTop w:val="0"/>
                  <w:marBottom w:val="0"/>
                  <w:divBdr>
                    <w:top w:val="none" w:sz="0" w:space="0" w:color="auto"/>
                    <w:left w:val="none" w:sz="0" w:space="0" w:color="auto"/>
                    <w:bottom w:val="none" w:sz="0" w:space="0" w:color="auto"/>
                    <w:right w:val="none" w:sz="0" w:space="0" w:color="auto"/>
                  </w:divBdr>
                  <w:divsChild>
                    <w:div w:id="1889143312">
                      <w:marLeft w:val="0"/>
                      <w:marRight w:val="0"/>
                      <w:marTop w:val="0"/>
                      <w:marBottom w:val="0"/>
                      <w:divBdr>
                        <w:top w:val="none" w:sz="0" w:space="0" w:color="auto"/>
                        <w:left w:val="none" w:sz="0" w:space="0" w:color="auto"/>
                        <w:bottom w:val="none" w:sz="0" w:space="0" w:color="auto"/>
                        <w:right w:val="none" w:sz="0" w:space="0" w:color="auto"/>
                      </w:divBdr>
                    </w:div>
                  </w:divsChild>
                </w:div>
                <w:div w:id="481653272">
                  <w:marLeft w:val="0"/>
                  <w:marRight w:val="0"/>
                  <w:marTop w:val="0"/>
                  <w:marBottom w:val="0"/>
                  <w:divBdr>
                    <w:top w:val="none" w:sz="0" w:space="0" w:color="auto"/>
                    <w:left w:val="none" w:sz="0" w:space="0" w:color="auto"/>
                    <w:bottom w:val="none" w:sz="0" w:space="0" w:color="auto"/>
                    <w:right w:val="none" w:sz="0" w:space="0" w:color="auto"/>
                  </w:divBdr>
                  <w:divsChild>
                    <w:div w:id="1167551967">
                      <w:marLeft w:val="0"/>
                      <w:marRight w:val="0"/>
                      <w:marTop w:val="0"/>
                      <w:marBottom w:val="0"/>
                      <w:divBdr>
                        <w:top w:val="none" w:sz="0" w:space="0" w:color="auto"/>
                        <w:left w:val="none" w:sz="0" w:space="0" w:color="auto"/>
                        <w:bottom w:val="none" w:sz="0" w:space="0" w:color="auto"/>
                        <w:right w:val="none" w:sz="0" w:space="0" w:color="auto"/>
                      </w:divBdr>
                    </w:div>
                  </w:divsChild>
                </w:div>
                <w:div w:id="539784666">
                  <w:marLeft w:val="0"/>
                  <w:marRight w:val="0"/>
                  <w:marTop w:val="0"/>
                  <w:marBottom w:val="0"/>
                  <w:divBdr>
                    <w:top w:val="none" w:sz="0" w:space="0" w:color="auto"/>
                    <w:left w:val="none" w:sz="0" w:space="0" w:color="auto"/>
                    <w:bottom w:val="none" w:sz="0" w:space="0" w:color="auto"/>
                    <w:right w:val="none" w:sz="0" w:space="0" w:color="auto"/>
                  </w:divBdr>
                  <w:divsChild>
                    <w:div w:id="19744130">
                      <w:marLeft w:val="0"/>
                      <w:marRight w:val="0"/>
                      <w:marTop w:val="0"/>
                      <w:marBottom w:val="0"/>
                      <w:divBdr>
                        <w:top w:val="none" w:sz="0" w:space="0" w:color="auto"/>
                        <w:left w:val="none" w:sz="0" w:space="0" w:color="auto"/>
                        <w:bottom w:val="none" w:sz="0" w:space="0" w:color="auto"/>
                        <w:right w:val="none" w:sz="0" w:space="0" w:color="auto"/>
                      </w:divBdr>
                    </w:div>
                  </w:divsChild>
                </w:div>
                <w:div w:id="605963234">
                  <w:marLeft w:val="0"/>
                  <w:marRight w:val="0"/>
                  <w:marTop w:val="0"/>
                  <w:marBottom w:val="0"/>
                  <w:divBdr>
                    <w:top w:val="none" w:sz="0" w:space="0" w:color="auto"/>
                    <w:left w:val="none" w:sz="0" w:space="0" w:color="auto"/>
                    <w:bottom w:val="none" w:sz="0" w:space="0" w:color="auto"/>
                    <w:right w:val="none" w:sz="0" w:space="0" w:color="auto"/>
                  </w:divBdr>
                  <w:divsChild>
                    <w:div w:id="507259214">
                      <w:marLeft w:val="0"/>
                      <w:marRight w:val="0"/>
                      <w:marTop w:val="0"/>
                      <w:marBottom w:val="0"/>
                      <w:divBdr>
                        <w:top w:val="none" w:sz="0" w:space="0" w:color="auto"/>
                        <w:left w:val="none" w:sz="0" w:space="0" w:color="auto"/>
                        <w:bottom w:val="none" w:sz="0" w:space="0" w:color="auto"/>
                        <w:right w:val="none" w:sz="0" w:space="0" w:color="auto"/>
                      </w:divBdr>
                    </w:div>
                  </w:divsChild>
                </w:div>
                <w:div w:id="637956897">
                  <w:marLeft w:val="0"/>
                  <w:marRight w:val="0"/>
                  <w:marTop w:val="0"/>
                  <w:marBottom w:val="0"/>
                  <w:divBdr>
                    <w:top w:val="none" w:sz="0" w:space="0" w:color="auto"/>
                    <w:left w:val="none" w:sz="0" w:space="0" w:color="auto"/>
                    <w:bottom w:val="none" w:sz="0" w:space="0" w:color="auto"/>
                    <w:right w:val="none" w:sz="0" w:space="0" w:color="auto"/>
                  </w:divBdr>
                  <w:divsChild>
                    <w:div w:id="1249658869">
                      <w:marLeft w:val="0"/>
                      <w:marRight w:val="0"/>
                      <w:marTop w:val="0"/>
                      <w:marBottom w:val="0"/>
                      <w:divBdr>
                        <w:top w:val="none" w:sz="0" w:space="0" w:color="auto"/>
                        <w:left w:val="none" w:sz="0" w:space="0" w:color="auto"/>
                        <w:bottom w:val="none" w:sz="0" w:space="0" w:color="auto"/>
                        <w:right w:val="none" w:sz="0" w:space="0" w:color="auto"/>
                      </w:divBdr>
                    </w:div>
                  </w:divsChild>
                </w:div>
                <w:div w:id="700521272">
                  <w:marLeft w:val="0"/>
                  <w:marRight w:val="0"/>
                  <w:marTop w:val="0"/>
                  <w:marBottom w:val="0"/>
                  <w:divBdr>
                    <w:top w:val="none" w:sz="0" w:space="0" w:color="auto"/>
                    <w:left w:val="none" w:sz="0" w:space="0" w:color="auto"/>
                    <w:bottom w:val="none" w:sz="0" w:space="0" w:color="auto"/>
                    <w:right w:val="none" w:sz="0" w:space="0" w:color="auto"/>
                  </w:divBdr>
                  <w:divsChild>
                    <w:div w:id="381684544">
                      <w:marLeft w:val="0"/>
                      <w:marRight w:val="0"/>
                      <w:marTop w:val="0"/>
                      <w:marBottom w:val="0"/>
                      <w:divBdr>
                        <w:top w:val="none" w:sz="0" w:space="0" w:color="auto"/>
                        <w:left w:val="none" w:sz="0" w:space="0" w:color="auto"/>
                        <w:bottom w:val="none" w:sz="0" w:space="0" w:color="auto"/>
                        <w:right w:val="none" w:sz="0" w:space="0" w:color="auto"/>
                      </w:divBdr>
                    </w:div>
                  </w:divsChild>
                </w:div>
                <w:div w:id="865557947">
                  <w:marLeft w:val="0"/>
                  <w:marRight w:val="0"/>
                  <w:marTop w:val="0"/>
                  <w:marBottom w:val="0"/>
                  <w:divBdr>
                    <w:top w:val="none" w:sz="0" w:space="0" w:color="auto"/>
                    <w:left w:val="none" w:sz="0" w:space="0" w:color="auto"/>
                    <w:bottom w:val="none" w:sz="0" w:space="0" w:color="auto"/>
                    <w:right w:val="none" w:sz="0" w:space="0" w:color="auto"/>
                  </w:divBdr>
                  <w:divsChild>
                    <w:div w:id="1086999869">
                      <w:marLeft w:val="0"/>
                      <w:marRight w:val="0"/>
                      <w:marTop w:val="0"/>
                      <w:marBottom w:val="0"/>
                      <w:divBdr>
                        <w:top w:val="none" w:sz="0" w:space="0" w:color="auto"/>
                        <w:left w:val="none" w:sz="0" w:space="0" w:color="auto"/>
                        <w:bottom w:val="none" w:sz="0" w:space="0" w:color="auto"/>
                        <w:right w:val="none" w:sz="0" w:space="0" w:color="auto"/>
                      </w:divBdr>
                    </w:div>
                  </w:divsChild>
                </w:div>
                <w:div w:id="902375482">
                  <w:marLeft w:val="0"/>
                  <w:marRight w:val="0"/>
                  <w:marTop w:val="0"/>
                  <w:marBottom w:val="0"/>
                  <w:divBdr>
                    <w:top w:val="none" w:sz="0" w:space="0" w:color="auto"/>
                    <w:left w:val="none" w:sz="0" w:space="0" w:color="auto"/>
                    <w:bottom w:val="none" w:sz="0" w:space="0" w:color="auto"/>
                    <w:right w:val="none" w:sz="0" w:space="0" w:color="auto"/>
                  </w:divBdr>
                  <w:divsChild>
                    <w:div w:id="1069886498">
                      <w:marLeft w:val="0"/>
                      <w:marRight w:val="0"/>
                      <w:marTop w:val="0"/>
                      <w:marBottom w:val="0"/>
                      <w:divBdr>
                        <w:top w:val="none" w:sz="0" w:space="0" w:color="auto"/>
                        <w:left w:val="none" w:sz="0" w:space="0" w:color="auto"/>
                        <w:bottom w:val="none" w:sz="0" w:space="0" w:color="auto"/>
                        <w:right w:val="none" w:sz="0" w:space="0" w:color="auto"/>
                      </w:divBdr>
                    </w:div>
                  </w:divsChild>
                </w:div>
                <w:div w:id="963196795">
                  <w:marLeft w:val="0"/>
                  <w:marRight w:val="0"/>
                  <w:marTop w:val="0"/>
                  <w:marBottom w:val="0"/>
                  <w:divBdr>
                    <w:top w:val="none" w:sz="0" w:space="0" w:color="auto"/>
                    <w:left w:val="none" w:sz="0" w:space="0" w:color="auto"/>
                    <w:bottom w:val="none" w:sz="0" w:space="0" w:color="auto"/>
                    <w:right w:val="none" w:sz="0" w:space="0" w:color="auto"/>
                  </w:divBdr>
                  <w:divsChild>
                    <w:div w:id="1415973683">
                      <w:marLeft w:val="0"/>
                      <w:marRight w:val="0"/>
                      <w:marTop w:val="0"/>
                      <w:marBottom w:val="0"/>
                      <w:divBdr>
                        <w:top w:val="none" w:sz="0" w:space="0" w:color="auto"/>
                        <w:left w:val="none" w:sz="0" w:space="0" w:color="auto"/>
                        <w:bottom w:val="none" w:sz="0" w:space="0" w:color="auto"/>
                        <w:right w:val="none" w:sz="0" w:space="0" w:color="auto"/>
                      </w:divBdr>
                    </w:div>
                  </w:divsChild>
                </w:div>
                <w:div w:id="968587685">
                  <w:marLeft w:val="0"/>
                  <w:marRight w:val="0"/>
                  <w:marTop w:val="0"/>
                  <w:marBottom w:val="0"/>
                  <w:divBdr>
                    <w:top w:val="none" w:sz="0" w:space="0" w:color="auto"/>
                    <w:left w:val="none" w:sz="0" w:space="0" w:color="auto"/>
                    <w:bottom w:val="none" w:sz="0" w:space="0" w:color="auto"/>
                    <w:right w:val="none" w:sz="0" w:space="0" w:color="auto"/>
                  </w:divBdr>
                  <w:divsChild>
                    <w:div w:id="1890678740">
                      <w:marLeft w:val="0"/>
                      <w:marRight w:val="0"/>
                      <w:marTop w:val="0"/>
                      <w:marBottom w:val="0"/>
                      <w:divBdr>
                        <w:top w:val="none" w:sz="0" w:space="0" w:color="auto"/>
                        <w:left w:val="none" w:sz="0" w:space="0" w:color="auto"/>
                        <w:bottom w:val="none" w:sz="0" w:space="0" w:color="auto"/>
                        <w:right w:val="none" w:sz="0" w:space="0" w:color="auto"/>
                      </w:divBdr>
                    </w:div>
                  </w:divsChild>
                </w:div>
                <w:div w:id="985011706">
                  <w:marLeft w:val="0"/>
                  <w:marRight w:val="0"/>
                  <w:marTop w:val="0"/>
                  <w:marBottom w:val="0"/>
                  <w:divBdr>
                    <w:top w:val="none" w:sz="0" w:space="0" w:color="auto"/>
                    <w:left w:val="none" w:sz="0" w:space="0" w:color="auto"/>
                    <w:bottom w:val="none" w:sz="0" w:space="0" w:color="auto"/>
                    <w:right w:val="none" w:sz="0" w:space="0" w:color="auto"/>
                  </w:divBdr>
                  <w:divsChild>
                    <w:div w:id="2130781158">
                      <w:marLeft w:val="0"/>
                      <w:marRight w:val="0"/>
                      <w:marTop w:val="0"/>
                      <w:marBottom w:val="0"/>
                      <w:divBdr>
                        <w:top w:val="none" w:sz="0" w:space="0" w:color="auto"/>
                        <w:left w:val="none" w:sz="0" w:space="0" w:color="auto"/>
                        <w:bottom w:val="none" w:sz="0" w:space="0" w:color="auto"/>
                        <w:right w:val="none" w:sz="0" w:space="0" w:color="auto"/>
                      </w:divBdr>
                    </w:div>
                  </w:divsChild>
                </w:div>
                <w:div w:id="985431734">
                  <w:marLeft w:val="0"/>
                  <w:marRight w:val="0"/>
                  <w:marTop w:val="0"/>
                  <w:marBottom w:val="0"/>
                  <w:divBdr>
                    <w:top w:val="none" w:sz="0" w:space="0" w:color="auto"/>
                    <w:left w:val="none" w:sz="0" w:space="0" w:color="auto"/>
                    <w:bottom w:val="none" w:sz="0" w:space="0" w:color="auto"/>
                    <w:right w:val="none" w:sz="0" w:space="0" w:color="auto"/>
                  </w:divBdr>
                  <w:divsChild>
                    <w:div w:id="1157039156">
                      <w:marLeft w:val="0"/>
                      <w:marRight w:val="0"/>
                      <w:marTop w:val="0"/>
                      <w:marBottom w:val="0"/>
                      <w:divBdr>
                        <w:top w:val="none" w:sz="0" w:space="0" w:color="auto"/>
                        <w:left w:val="none" w:sz="0" w:space="0" w:color="auto"/>
                        <w:bottom w:val="none" w:sz="0" w:space="0" w:color="auto"/>
                        <w:right w:val="none" w:sz="0" w:space="0" w:color="auto"/>
                      </w:divBdr>
                    </w:div>
                  </w:divsChild>
                </w:div>
                <w:div w:id="1014070517">
                  <w:marLeft w:val="0"/>
                  <w:marRight w:val="0"/>
                  <w:marTop w:val="0"/>
                  <w:marBottom w:val="0"/>
                  <w:divBdr>
                    <w:top w:val="none" w:sz="0" w:space="0" w:color="auto"/>
                    <w:left w:val="none" w:sz="0" w:space="0" w:color="auto"/>
                    <w:bottom w:val="none" w:sz="0" w:space="0" w:color="auto"/>
                    <w:right w:val="none" w:sz="0" w:space="0" w:color="auto"/>
                  </w:divBdr>
                  <w:divsChild>
                    <w:div w:id="669874816">
                      <w:marLeft w:val="0"/>
                      <w:marRight w:val="0"/>
                      <w:marTop w:val="0"/>
                      <w:marBottom w:val="0"/>
                      <w:divBdr>
                        <w:top w:val="none" w:sz="0" w:space="0" w:color="auto"/>
                        <w:left w:val="none" w:sz="0" w:space="0" w:color="auto"/>
                        <w:bottom w:val="none" w:sz="0" w:space="0" w:color="auto"/>
                        <w:right w:val="none" w:sz="0" w:space="0" w:color="auto"/>
                      </w:divBdr>
                    </w:div>
                  </w:divsChild>
                </w:div>
                <w:div w:id="1019552506">
                  <w:marLeft w:val="0"/>
                  <w:marRight w:val="0"/>
                  <w:marTop w:val="0"/>
                  <w:marBottom w:val="0"/>
                  <w:divBdr>
                    <w:top w:val="none" w:sz="0" w:space="0" w:color="auto"/>
                    <w:left w:val="none" w:sz="0" w:space="0" w:color="auto"/>
                    <w:bottom w:val="none" w:sz="0" w:space="0" w:color="auto"/>
                    <w:right w:val="none" w:sz="0" w:space="0" w:color="auto"/>
                  </w:divBdr>
                  <w:divsChild>
                    <w:div w:id="1452548617">
                      <w:marLeft w:val="0"/>
                      <w:marRight w:val="0"/>
                      <w:marTop w:val="0"/>
                      <w:marBottom w:val="0"/>
                      <w:divBdr>
                        <w:top w:val="none" w:sz="0" w:space="0" w:color="auto"/>
                        <w:left w:val="none" w:sz="0" w:space="0" w:color="auto"/>
                        <w:bottom w:val="none" w:sz="0" w:space="0" w:color="auto"/>
                        <w:right w:val="none" w:sz="0" w:space="0" w:color="auto"/>
                      </w:divBdr>
                    </w:div>
                  </w:divsChild>
                </w:div>
                <w:div w:id="1041056553">
                  <w:marLeft w:val="0"/>
                  <w:marRight w:val="0"/>
                  <w:marTop w:val="0"/>
                  <w:marBottom w:val="0"/>
                  <w:divBdr>
                    <w:top w:val="none" w:sz="0" w:space="0" w:color="auto"/>
                    <w:left w:val="none" w:sz="0" w:space="0" w:color="auto"/>
                    <w:bottom w:val="none" w:sz="0" w:space="0" w:color="auto"/>
                    <w:right w:val="none" w:sz="0" w:space="0" w:color="auto"/>
                  </w:divBdr>
                  <w:divsChild>
                    <w:div w:id="1448814453">
                      <w:marLeft w:val="0"/>
                      <w:marRight w:val="0"/>
                      <w:marTop w:val="0"/>
                      <w:marBottom w:val="0"/>
                      <w:divBdr>
                        <w:top w:val="none" w:sz="0" w:space="0" w:color="auto"/>
                        <w:left w:val="none" w:sz="0" w:space="0" w:color="auto"/>
                        <w:bottom w:val="none" w:sz="0" w:space="0" w:color="auto"/>
                        <w:right w:val="none" w:sz="0" w:space="0" w:color="auto"/>
                      </w:divBdr>
                    </w:div>
                  </w:divsChild>
                </w:div>
                <w:div w:id="1049720406">
                  <w:marLeft w:val="0"/>
                  <w:marRight w:val="0"/>
                  <w:marTop w:val="0"/>
                  <w:marBottom w:val="0"/>
                  <w:divBdr>
                    <w:top w:val="none" w:sz="0" w:space="0" w:color="auto"/>
                    <w:left w:val="none" w:sz="0" w:space="0" w:color="auto"/>
                    <w:bottom w:val="none" w:sz="0" w:space="0" w:color="auto"/>
                    <w:right w:val="none" w:sz="0" w:space="0" w:color="auto"/>
                  </w:divBdr>
                  <w:divsChild>
                    <w:div w:id="182977888">
                      <w:marLeft w:val="0"/>
                      <w:marRight w:val="0"/>
                      <w:marTop w:val="0"/>
                      <w:marBottom w:val="0"/>
                      <w:divBdr>
                        <w:top w:val="none" w:sz="0" w:space="0" w:color="auto"/>
                        <w:left w:val="none" w:sz="0" w:space="0" w:color="auto"/>
                        <w:bottom w:val="none" w:sz="0" w:space="0" w:color="auto"/>
                        <w:right w:val="none" w:sz="0" w:space="0" w:color="auto"/>
                      </w:divBdr>
                    </w:div>
                  </w:divsChild>
                </w:div>
                <w:div w:id="1099981953">
                  <w:marLeft w:val="0"/>
                  <w:marRight w:val="0"/>
                  <w:marTop w:val="0"/>
                  <w:marBottom w:val="0"/>
                  <w:divBdr>
                    <w:top w:val="none" w:sz="0" w:space="0" w:color="auto"/>
                    <w:left w:val="none" w:sz="0" w:space="0" w:color="auto"/>
                    <w:bottom w:val="none" w:sz="0" w:space="0" w:color="auto"/>
                    <w:right w:val="none" w:sz="0" w:space="0" w:color="auto"/>
                  </w:divBdr>
                  <w:divsChild>
                    <w:div w:id="214003868">
                      <w:marLeft w:val="0"/>
                      <w:marRight w:val="0"/>
                      <w:marTop w:val="0"/>
                      <w:marBottom w:val="0"/>
                      <w:divBdr>
                        <w:top w:val="none" w:sz="0" w:space="0" w:color="auto"/>
                        <w:left w:val="none" w:sz="0" w:space="0" w:color="auto"/>
                        <w:bottom w:val="none" w:sz="0" w:space="0" w:color="auto"/>
                        <w:right w:val="none" w:sz="0" w:space="0" w:color="auto"/>
                      </w:divBdr>
                    </w:div>
                  </w:divsChild>
                </w:div>
                <w:div w:id="1204096973">
                  <w:marLeft w:val="0"/>
                  <w:marRight w:val="0"/>
                  <w:marTop w:val="0"/>
                  <w:marBottom w:val="0"/>
                  <w:divBdr>
                    <w:top w:val="none" w:sz="0" w:space="0" w:color="auto"/>
                    <w:left w:val="none" w:sz="0" w:space="0" w:color="auto"/>
                    <w:bottom w:val="none" w:sz="0" w:space="0" w:color="auto"/>
                    <w:right w:val="none" w:sz="0" w:space="0" w:color="auto"/>
                  </w:divBdr>
                  <w:divsChild>
                    <w:div w:id="853808388">
                      <w:marLeft w:val="0"/>
                      <w:marRight w:val="0"/>
                      <w:marTop w:val="0"/>
                      <w:marBottom w:val="0"/>
                      <w:divBdr>
                        <w:top w:val="none" w:sz="0" w:space="0" w:color="auto"/>
                        <w:left w:val="none" w:sz="0" w:space="0" w:color="auto"/>
                        <w:bottom w:val="none" w:sz="0" w:space="0" w:color="auto"/>
                        <w:right w:val="none" w:sz="0" w:space="0" w:color="auto"/>
                      </w:divBdr>
                    </w:div>
                  </w:divsChild>
                </w:div>
                <w:div w:id="1220870272">
                  <w:marLeft w:val="0"/>
                  <w:marRight w:val="0"/>
                  <w:marTop w:val="0"/>
                  <w:marBottom w:val="0"/>
                  <w:divBdr>
                    <w:top w:val="none" w:sz="0" w:space="0" w:color="auto"/>
                    <w:left w:val="none" w:sz="0" w:space="0" w:color="auto"/>
                    <w:bottom w:val="none" w:sz="0" w:space="0" w:color="auto"/>
                    <w:right w:val="none" w:sz="0" w:space="0" w:color="auto"/>
                  </w:divBdr>
                  <w:divsChild>
                    <w:div w:id="1161237717">
                      <w:marLeft w:val="0"/>
                      <w:marRight w:val="0"/>
                      <w:marTop w:val="0"/>
                      <w:marBottom w:val="0"/>
                      <w:divBdr>
                        <w:top w:val="none" w:sz="0" w:space="0" w:color="auto"/>
                        <w:left w:val="none" w:sz="0" w:space="0" w:color="auto"/>
                        <w:bottom w:val="none" w:sz="0" w:space="0" w:color="auto"/>
                        <w:right w:val="none" w:sz="0" w:space="0" w:color="auto"/>
                      </w:divBdr>
                    </w:div>
                  </w:divsChild>
                </w:div>
                <w:div w:id="1254321604">
                  <w:marLeft w:val="0"/>
                  <w:marRight w:val="0"/>
                  <w:marTop w:val="0"/>
                  <w:marBottom w:val="0"/>
                  <w:divBdr>
                    <w:top w:val="none" w:sz="0" w:space="0" w:color="auto"/>
                    <w:left w:val="none" w:sz="0" w:space="0" w:color="auto"/>
                    <w:bottom w:val="none" w:sz="0" w:space="0" w:color="auto"/>
                    <w:right w:val="none" w:sz="0" w:space="0" w:color="auto"/>
                  </w:divBdr>
                  <w:divsChild>
                    <w:div w:id="1622616696">
                      <w:marLeft w:val="0"/>
                      <w:marRight w:val="0"/>
                      <w:marTop w:val="0"/>
                      <w:marBottom w:val="0"/>
                      <w:divBdr>
                        <w:top w:val="none" w:sz="0" w:space="0" w:color="auto"/>
                        <w:left w:val="none" w:sz="0" w:space="0" w:color="auto"/>
                        <w:bottom w:val="none" w:sz="0" w:space="0" w:color="auto"/>
                        <w:right w:val="none" w:sz="0" w:space="0" w:color="auto"/>
                      </w:divBdr>
                    </w:div>
                  </w:divsChild>
                </w:div>
                <w:div w:id="1289971382">
                  <w:marLeft w:val="0"/>
                  <w:marRight w:val="0"/>
                  <w:marTop w:val="0"/>
                  <w:marBottom w:val="0"/>
                  <w:divBdr>
                    <w:top w:val="none" w:sz="0" w:space="0" w:color="auto"/>
                    <w:left w:val="none" w:sz="0" w:space="0" w:color="auto"/>
                    <w:bottom w:val="none" w:sz="0" w:space="0" w:color="auto"/>
                    <w:right w:val="none" w:sz="0" w:space="0" w:color="auto"/>
                  </w:divBdr>
                  <w:divsChild>
                    <w:div w:id="1313214540">
                      <w:marLeft w:val="0"/>
                      <w:marRight w:val="0"/>
                      <w:marTop w:val="0"/>
                      <w:marBottom w:val="0"/>
                      <w:divBdr>
                        <w:top w:val="none" w:sz="0" w:space="0" w:color="auto"/>
                        <w:left w:val="none" w:sz="0" w:space="0" w:color="auto"/>
                        <w:bottom w:val="none" w:sz="0" w:space="0" w:color="auto"/>
                        <w:right w:val="none" w:sz="0" w:space="0" w:color="auto"/>
                      </w:divBdr>
                    </w:div>
                  </w:divsChild>
                </w:div>
                <w:div w:id="1292249234">
                  <w:marLeft w:val="0"/>
                  <w:marRight w:val="0"/>
                  <w:marTop w:val="0"/>
                  <w:marBottom w:val="0"/>
                  <w:divBdr>
                    <w:top w:val="none" w:sz="0" w:space="0" w:color="auto"/>
                    <w:left w:val="none" w:sz="0" w:space="0" w:color="auto"/>
                    <w:bottom w:val="none" w:sz="0" w:space="0" w:color="auto"/>
                    <w:right w:val="none" w:sz="0" w:space="0" w:color="auto"/>
                  </w:divBdr>
                  <w:divsChild>
                    <w:div w:id="205264970">
                      <w:marLeft w:val="0"/>
                      <w:marRight w:val="0"/>
                      <w:marTop w:val="0"/>
                      <w:marBottom w:val="0"/>
                      <w:divBdr>
                        <w:top w:val="none" w:sz="0" w:space="0" w:color="auto"/>
                        <w:left w:val="none" w:sz="0" w:space="0" w:color="auto"/>
                        <w:bottom w:val="none" w:sz="0" w:space="0" w:color="auto"/>
                        <w:right w:val="none" w:sz="0" w:space="0" w:color="auto"/>
                      </w:divBdr>
                    </w:div>
                  </w:divsChild>
                </w:div>
                <w:div w:id="1334604567">
                  <w:marLeft w:val="0"/>
                  <w:marRight w:val="0"/>
                  <w:marTop w:val="0"/>
                  <w:marBottom w:val="0"/>
                  <w:divBdr>
                    <w:top w:val="none" w:sz="0" w:space="0" w:color="auto"/>
                    <w:left w:val="none" w:sz="0" w:space="0" w:color="auto"/>
                    <w:bottom w:val="none" w:sz="0" w:space="0" w:color="auto"/>
                    <w:right w:val="none" w:sz="0" w:space="0" w:color="auto"/>
                  </w:divBdr>
                  <w:divsChild>
                    <w:div w:id="1607497695">
                      <w:marLeft w:val="0"/>
                      <w:marRight w:val="0"/>
                      <w:marTop w:val="0"/>
                      <w:marBottom w:val="0"/>
                      <w:divBdr>
                        <w:top w:val="none" w:sz="0" w:space="0" w:color="auto"/>
                        <w:left w:val="none" w:sz="0" w:space="0" w:color="auto"/>
                        <w:bottom w:val="none" w:sz="0" w:space="0" w:color="auto"/>
                        <w:right w:val="none" w:sz="0" w:space="0" w:color="auto"/>
                      </w:divBdr>
                    </w:div>
                  </w:divsChild>
                </w:div>
                <w:div w:id="1431504506">
                  <w:marLeft w:val="0"/>
                  <w:marRight w:val="0"/>
                  <w:marTop w:val="0"/>
                  <w:marBottom w:val="0"/>
                  <w:divBdr>
                    <w:top w:val="none" w:sz="0" w:space="0" w:color="auto"/>
                    <w:left w:val="none" w:sz="0" w:space="0" w:color="auto"/>
                    <w:bottom w:val="none" w:sz="0" w:space="0" w:color="auto"/>
                    <w:right w:val="none" w:sz="0" w:space="0" w:color="auto"/>
                  </w:divBdr>
                  <w:divsChild>
                    <w:div w:id="136649178">
                      <w:marLeft w:val="0"/>
                      <w:marRight w:val="0"/>
                      <w:marTop w:val="0"/>
                      <w:marBottom w:val="0"/>
                      <w:divBdr>
                        <w:top w:val="none" w:sz="0" w:space="0" w:color="auto"/>
                        <w:left w:val="none" w:sz="0" w:space="0" w:color="auto"/>
                        <w:bottom w:val="none" w:sz="0" w:space="0" w:color="auto"/>
                        <w:right w:val="none" w:sz="0" w:space="0" w:color="auto"/>
                      </w:divBdr>
                    </w:div>
                  </w:divsChild>
                </w:div>
                <w:div w:id="1456438144">
                  <w:marLeft w:val="0"/>
                  <w:marRight w:val="0"/>
                  <w:marTop w:val="0"/>
                  <w:marBottom w:val="0"/>
                  <w:divBdr>
                    <w:top w:val="none" w:sz="0" w:space="0" w:color="auto"/>
                    <w:left w:val="none" w:sz="0" w:space="0" w:color="auto"/>
                    <w:bottom w:val="none" w:sz="0" w:space="0" w:color="auto"/>
                    <w:right w:val="none" w:sz="0" w:space="0" w:color="auto"/>
                  </w:divBdr>
                  <w:divsChild>
                    <w:div w:id="856694285">
                      <w:marLeft w:val="0"/>
                      <w:marRight w:val="0"/>
                      <w:marTop w:val="0"/>
                      <w:marBottom w:val="0"/>
                      <w:divBdr>
                        <w:top w:val="none" w:sz="0" w:space="0" w:color="auto"/>
                        <w:left w:val="none" w:sz="0" w:space="0" w:color="auto"/>
                        <w:bottom w:val="none" w:sz="0" w:space="0" w:color="auto"/>
                        <w:right w:val="none" w:sz="0" w:space="0" w:color="auto"/>
                      </w:divBdr>
                    </w:div>
                  </w:divsChild>
                </w:div>
                <w:div w:id="1496144059">
                  <w:marLeft w:val="0"/>
                  <w:marRight w:val="0"/>
                  <w:marTop w:val="0"/>
                  <w:marBottom w:val="0"/>
                  <w:divBdr>
                    <w:top w:val="none" w:sz="0" w:space="0" w:color="auto"/>
                    <w:left w:val="none" w:sz="0" w:space="0" w:color="auto"/>
                    <w:bottom w:val="none" w:sz="0" w:space="0" w:color="auto"/>
                    <w:right w:val="none" w:sz="0" w:space="0" w:color="auto"/>
                  </w:divBdr>
                  <w:divsChild>
                    <w:div w:id="1723599381">
                      <w:marLeft w:val="0"/>
                      <w:marRight w:val="0"/>
                      <w:marTop w:val="0"/>
                      <w:marBottom w:val="0"/>
                      <w:divBdr>
                        <w:top w:val="none" w:sz="0" w:space="0" w:color="auto"/>
                        <w:left w:val="none" w:sz="0" w:space="0" w:color="auto"/>
                        <w:bottom w:val="none" w:sz="0" w:space="0" w:color="auto"/>
                        <w:right w:val="none" w:sz="0" w:space="0" w:color="auto"/>
                      </w:divBdr>
                    </w:div>
                  </w:divsChild>
                </w:div>
                <w:div w:id="1678649683">
                  <w:marLeft w:val="0"/>
                  <w:marRight w:val="0"/>
                  <w:marTop w:val="0"/>
                  <w:marBottom w:val="0"/>
                  <w:divBdr>
                    <w:top w:val="none" w:sz="0" w:space="0" w:color="auto"/>
                    <w:left w:val="none" w:sz="0" w:space="0" w:color="auto"/>
                    <w:bottom w:val="none" w:sz="0" w:space="0" w:color="auto"/>
                    <w:right w:val="none" w:sz="0" w:space="0" w:color="auto"/>
                  </w:divBdr>
                  <w:divsChild>
                    <w:div w:id="1367177654">
                      <w:marLeft w:val="0"/>
                      <w:marRight w:val="0"/>
                      <w:marTop w:val="0"/>
                      <w:marBottom w:val="0"/>
                      <w:divBdr>
                        <w:top w:val="none" w:sz="0" w:space="0" w:color="auto"/>
                        <w:left w:val="none" w:sz="0" w:space="0" w:color="auto"/>
                        <w:bottom w:val="none" w:sz="0" w:space="0" w:color="auto"/>
                        <w:right w:val="none" w:sz="0" w:space="0" w:color="auto"/>
                      </w:divBdr>
                    </w:div>
                  </w:divsChild>
                </w:div>
                <w:div w:id="1721123895">
                  <w:marLeft w:val="0"/>
                  <w:marRight w:val="0"/>
                  <w:marTop w:val="0"/>
                  <w:marBottom w:val="0"/>
                  <w:divBdr>
                    <w:top w:val="none" w:sz="0" w:space="0" w:color="auto"/>
                    <w:left w:val="none" w:sz="0" w:space="0" w:color="auto"/>
                    <w:bottom w:val="none" w:sz="0" w:space="0" w:color="auto"/>
                    <w:right w:val="none" w:sz="0" w:space="0" w:color="auto"/>
                  </w:divBdr>
                  <w:divsChild>
                    <w:div w:id="191722770">
                      <w:marLeft w:val="0"/>
                      <w:marRight w:val="0"/>
                      <w:marTop w:val="0"/>
                      <w:marBottom w:val="0"/>
                      <w:divBdr>
                        <w:top w:val="none" w:sz="0" w:space="0" w:color="auto"/>
                        <w:left w:val="none" w:sz="0" w:space="0" w:color="auto"/>
                        <w:bottom w:val="none" w:sz="0" w:space="0" w:color="auto"/>
                        <w:right w:val="none" w:sz="0" w:space="0" w:color="auto"/>
                      </w:divBdr>
                    </w:div>
                  </w:divsChild>
                </w:div>
                <w:div w:id="1724982991">
                  <w:marLeft w:val="0"/>
                  <w:marRight w:val="0"/>
                  <w:marTop w:val="0"/>
                  <w:marBottom w:val="0"/>
                  <w:divBdr>
                    <w:top w:val="none" w:sz="0" w:space="0" w:color="auto"/>
                    <w:left w:val="none" w:sz="0" w:space="0" w:color="auto"/>
                    <w:bottom w:val="none" w:sz="0" w:space="0" w:color="auto"/>
                    <w:right w:val="none" w:sz="0" w:space="0" w:color="auto"/>
                  </w:divBdr>
                  <w:divsChild>
                    <w:div w:id="310790825">
                      <w:marLeft w:val="0"/>
                      <w:marRight w:val="0"/>
                      <w:marTop w:val="0"/>
                      <w:marBottom w:val="0"/>
                      <w:divBdr>
                        <w:top w:val="none" w:sz="0" w:space="0" w:color="auto"/>
                        <w:left w:val="none" w:sz="0" w:space="0" w:color="auto"/>
                        <w:bottom w:val="none" w:sz="0" w:space="0" w:color="auto"/>
                        <w:right w:val="none" w:sz="0" w:space="0" w:color="auto"/>
                      </w:divBdr>
                    </w:div>
                  </w:divsChild>
                </w:div>
                <w:div w:id="1786734205">
                  <w:marLeft w:val="0"/>
                  <w:marRight w:val="0"/>
                  <w:marTop w:val="0"/>
                  <w:marBottom w:val="0"/>
                  <w:divBdr>
                    <w:top w:val="none" w:sz="0" w:space="0" w:color="auto"/>
                    <w:left w:val="none" w:sz="0" w:space="0" w:color="auto"/>
                    <w:bottom w:val="none" w:sz="0" w:space="0" w:color="auto"/>
                    <w:right w:val="none" w:sz="0" w:space="0" w:color="auto"/>
                  </w:divBdr>
                  <w:divsChild>
                    <w:div w:id="667909151">
                      <w:marLeft w:val="0"/>
                      <w:marRight w:val="0"/>
                      <w:marTop w:val="0"/>
                      <w:marBottom w:val="0"/>
                      <w:divBdr>
                        <w:top w:val="none" w:sz="0" w:space="0" w:color="auto"/>
                        <w:left w:val="none" w:sz="0" w:space="0" w:color="auto"/>
                        <w:bottom w:val="none" w:sz="0" w:space="0" w:color="auto"/>
                        <w:right w:val="none" w:sz="0" w:space="0" w:color="auto"/>
                      </w:divBdr>
                    </w:div>
                  </w:divsChild>
                </w:div>
                <w:div w:id="1929342201">
                  <w:marLeft w:val="0"/>
                  <w:marRight w:val="0"/>
                  <w:marTop w:val="0"/>
                  <w:marBottom w:val="0"/>
                  <w:divBdr>
                    <w:top w:val="none" w:sz="0" w:space="0" w:color="auto"/>
                    <w:left w:val="none" w:sz="0" w:space="0" w:color="auto"/>
                    <w:bottom w:val="none" w:sz="0" w:space="0" w:color="auto"/>
                    <w:right w:val="none" w:sz="0" w:space="0" w:color="auto"/>
                  </w:divBdr>
                  <w:divsChild>
                    <w:div w:id="1715079068">
                      <w:marLeft w:val="0"/>
                      <w:marRight w:val="0"/>
                      <w:marTop w:val="0"/>
                      <w:marBottom w:val="0"/>
                      <w:divBdr>
                        <w:top w:val="none" w:sz="0" w:space="0" w:color="auto"/>
                        <w:left w:val="none" w:sz="0" w:space="0" w:color="auto"/>
                        <w:bottom w:val="none" w:sz="0" w:space="0" w:color="auto"/>
                        <w:right w:val="none" w:sz="0" w:space="0" w:color="auto"/>
                      </w:divBdr>
                    </w:div>
                  </w:divsChild>
                </w:div>
                <w:div w:id="1951627019">
                  <w:marLeft w:val="0"/>
                  <w:marRight w:val="0"/>
                  <w:marTop w:val="0"/>
                  <w:marBottom w:val="0"/>
                  <w:divBdr>
                    <w:top w:val="none" w:sz="0" w:space="0" w:color="auto"/>
                    <w:left w:val="none" w:sz="0" w:space="0" w:color="auto"/>
                    <w:bottom w:val="none" w:sz="0" w:space="0" w:color="auto"/>
                    <w:right w:val="none" w:sz="0" w:space="0" w:color="auto"/>
                  </w:divBdr>
                  <w:divsChild>
                    <w:div w:id="1452868818">
                      <w:marLeft w:val="0"/>
                      <w:marRight w:val="0"/>
                      <w:marTop w:val="0"/>
                      <w:marBottom w:val="0"/>
                      <w:divBdr>
                        <w:top w:val="none" w:sz="0" w:space="0" w:color="auto"/>
                        <w:left w:val="none" w:sz="0" w:space="0" w:color="auto"/>
                        <w:bottom w:val="none" w:sz="0" w:space="0" w:color="auto"/>
                        <w:right w:val="none" w:sz="0" w:space="0" w:color="auto"/>
                      </w:divBdr>
                    </w:div>
                  </w:divsChild>
                </w:div>
                <w:div w:id="1986661469">
                  <w:marLeft w:val="0"/>
                  <w:marRight w:val="0"/>
                  <w:marTop w:val="0"/>
                  <w:marBottom w:val="0"/>
                  <w:divBdr>
                    <w:top w:val="none" w:sz="0" w:space="0" w:color="auto"/>
                    <w:left w:val="none" w:sz="0" w:space="0" w:color="auto"/>
                    <w:bottom w:val="none" w:sz="0" w:space="0" w:color="auto"/>
                    <w:right w:val="none" w:sz="0" w:space="0" w:color="auto"/>
                  </w:divBdr>
                  <w:divsChild>
                    <w:div w:id="1848397409">
                      <w:marLeft w:val="0"/>
                      <w:marRight w:val="0"/>
                      <w:marTop w:val="0"/>
                      <w:marBottom w:val="0"/>
                      <w:divBdr>
                        <w:top w:val="none" w:sz="0" w:space="0" w:color="auto"/>
                        <w:left w:val="none" w:sz="0" w:space="0" w:color="auto"/>
                        <w:bottom w:val="none" w:sz="0" w:space="0" w:color="auto"/>
                        <w:right w:val="none" w:sz="0" w:space="0" w:color="auto"/>
                      </w:divBdr>
                    </w:div>
                  </w:divsChild>
                </w:div>
                <w:div w:id="2004972456">
                  <w:marLeft w:val="0"/>
                  <w:marRight w:val="0"/>
                  <w:marTop w:val="0"/>
                  <w:marBottom w:val="0"/>
                  <w:divBdr>
                    <w:top w:val="none" w:sz="0" w:space="0" w:color="auto"/>
                    <w:left w:val="none" w:sz="0" w:space="0" w:color="auto"/>
                    <w:bottom w:val="none" w:sz="0" w:space="0" w:color="auto"/>
                    <w:right w:val="none" w:sz="0" w:space="0" w:color="auto"/>
                  </w:divBdr>
                  <w:divsChild>
                    <w:div w:id="985358432">
                      <w:marLeft w:val="0"/>
                      <w:marRight w:val="0"/>
                      <w:marTop w:val="0"/>
                      <w:marBottom w:val="0"/>
                      <w:divBdr>
                        <w:top w:val="none" w:sz="0" w:space="0" w:color="auto"/>
                        <w:left w:val="none" w:sz="0" w:space="0" w:color="auto"/>
                        <w:bottom w:val="none" w:sz="0" w:space="0" w:color="auto"/>
                        <w:right w:val="none" w:sz="0" w:space="0" w:color="auto"/>
                      </w:divBdr>
                    </w:div>
                  </w:divsChild>
                </w:div>
                <w:div w:id="2087801473">
                  <w:marLeft w:val="0"/>
                  <w:marRight w:val="0"/>
                  <w:marTop w:val="0"/>
                  <w:marBottom w:val="0"/>
                  <w:divBdr>
                    <w:top w:val="none" w:sz="0" w:space="0" w:color="auto"/>
                    <w:left w:val="none" w:sz="0" w:space="0" w:color="auto"/>
                    <w:bottom w:val="none" w:sz="0" w:space="0" w:color="auto"/>
                    <w:right w:val="none" w:sz="0" w:space="0" w:color="auto"/>
                  </w:divBdr>
                  <w:divsChild>
                    <w:div w:id="75639984">
                      <w:marLeft w:val="0"/>
                      <w:marRight w:val="0"/>
                      <w:marTop w:val="0"/>
                      <w:marBottom w:val="0"/>
                      <w:divBdr>
                        <w:top w:val="none" w:sz="0" w:space="0" w:color="auto"/>
                        <w:left w:val="none" w:sz="0" w:space="0" w:color="auto"/>
                        <w:bottom w:val="none" w:sz="0" w:space="0" w:color="auto"/>
                        <w:right w:val="none" w:sz="0" w:space="0" w:color="auto"/>
                      </w:divBdr>
                    </w:div>
                  </w:divsChild>
                </w:div>
                <w:div w:id="2145539590">
                  <w:marLeft w:val="0"/>
                  <w:marRight w:val="0"/>
                  <w:marTop w:val="0"/>
                  <w:marBottom w:val="0"/>
                  <w:divBdr>
                    <w:top w:val="none" w:sz="0" w:space="0" w:color="auto"/>
                    <w:left w:val="none" w:sz="0" w:space="0" w:color="auto"/>
                    <w:bottom w:val="none" w:sz="0" w:space="0" w:color="auto"/>
                    <w:right w:val="none" w:sz="0" w:space="0" w:color="auto"/>
                  </w:divBdr>
                  <w:divsChild>
                    <w:div w:id="194885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431323">
          <w:marLeft w:val="0"/>
          <w:marRight w:val="0"/>
          <w:marTop w:val="0"/>
          <w:marBottom w:val="0"/>
          <w:divBdr>
            <w:top w:val="none" w:sz="0" w:space="0" w:color="auto"/>
            <w:left w:val="none" w:sz="0" w:space="0" w:color="auto"/>
            <w:bottom w:val="none" w:sz="0" w:space="0" w:color="auto"/>
            <w:right w:val="none" w:sz="0" w:space="0" w:color="auto"/>
          </w:divBdr>
        </w:div>
        <w:div w:id="740565766">
          <w:marLeft w:val="0"/>
          <w:marRight w:val="0"/>
          <w:marTop w:val="0"/>
          <w:marBottom w:val="0"/>
          <w:divBdr>
            <w:top w:val="none" w:sz="0" w:space="0" w:color="auto"/>
            <w:left w:val="none" w:sz="0" w:space="0" w:color="auto"/>
            <w:bottom w:val="none" w:sz="0" w:space="0" w:color="auto"/>
            <w:right w:val="none" w:sz="0" w:space="0" w:color="auto"/>
          </w:divBdr>
        </w:div>
        <w:div w:id="765345992">
          <w:marLeft w:val="0"/>
          <w:marRight w:val="0"/>
          <w:marTop w:val="0"/>
          <w:marBottom w:val="0"/>
          <w:divBdr>
            <w:top w:val="none" w:sz="0" w:space="0" w:color="auto"/>
            <w:left w:val="none" w:sz="0" w:space="0" w:color="auto"/>
            <w:bottom w:val="none" w:sz="0" w:space="0" w:color="auto"/>
            <w:right w:val="none" w:sz="0" w:space="0" w:color="auto"/>
          </w:divBdr>
        </w:div>
        <w:div w:id="786118768">
          <w:marLeft w:val="0"/>
          <w:marRight w:val="0"/>
          <w:marTop w:val="0"/>
          <w:marBottom w:val="0"/>
          <w:divBdr>
            <w:top w:val="none" w:sz="0" w:space="0" w:color="auto"/>
            <w:left w:val="none" w:sz="0" w:space="0" w:color="auto"/>
            <w:bottom w:val="none" w:sz="0" w:space="0" w:color="auto"/>
            <w:right w:val="none" w:sz="0" w:space="0" w:color="auto"/>
          </w:divBdr>
        </w:div>
        <w:div w:id="796794634">
          <w:marLeft w:val="0"/>
          <w:marRight w:val="0"/>
          <w:marTop w:val="0"/>
          <w:marBottom w:val="0"/>
          <w:divBdr>
            <w:top w:val="none" w:sz="0" w:space="0" w:color="auto"/>
            <w:left w:val="none" w:sz="0" w:space="0" w:color="auto"/>
            <w:bottom w:val="none" w:sz="0" w:space="0" w:color="auto"/>
            <w:right w:val="none" w:sz="0" w:space="0" w:color="auto"/>
          </w:divBdr>
        </w:div>
        <w:div w:id="824974618">
          <w:marLeft w:val="0"/>
          <w:marRight w:val="0"/>
          <w:marTop w:val="0"/>
          <w:marBottom w:val="0"/>
          <w:divBdr>
            <w:top w:val="none" w:sz="0" w:space="0" w:color="auto"/>
            <w:left w:val="none" w:sz="0" w:space="0" w:color="auto"/>
            <w:bottom w:val="none" w:sz="0" w:space="0" w:color="auto"/>
            <w:right w:val="none" w:sz="0" w:space="0" w:color="auto"/>
          </w:divBdr>
        </w:div>
        <w:div w:id="841579166">
          <w:marLeft w:val="0"/>
          <w:marRight w:val="0"/>
          <w:marTop w:val="0"/>
          <w:marBottom w:val="0"/>
          <w:divBdr>
            <w:top w:val="none" w:sz="0" w:space="0" w:color="auto"/>
            <w:left w:val="none" w:sz="0" w:space="0" w:color="auto"/>
            <w:bottom w:val="none" w:sz="0" w:space="0" w:color="auto"/>
            <w:right w:val="none" w:sz="0" w:space="0" w:color="auto"/>
          </w:divBdr>
        </w:div>
        <w:div w:id="890002086">
          <w:marLeft w:val="0"/>
          <w:marRight w:val="0"/>
          <w:marTop w:val="0"/>
          <w:marBottom w:val="0"/>
          <w:divBdr>
            <w:top w:val="none" w:sz="0" w:space="0" w:color="auto"/>
            <w:left w:val="none" w:sz="0" w:space="0" w:color="auto"/>
            <w:bottom w:val="none" w:sz="0" w:space="0" w:color="auto"/>
            <w:right w:val="none" w:sz="0" w:space="0" w:color="auto"/>
          </w:divBdr>
        </w:div>
        <w:div w:id="908341661">
          <w:marLeft w:val="0"/>
          <w:marRight w:val="0"/>
          <w:marTop w:val="0"/>
          <w:marBottom w:val="0"/>
          <w:divBdr>
            <w:top w:val="none" w:sz="0" w:space="0" w:color="auto"/>
            <w:left w:val="none" w:sz="0" w:space="0" w:color="auto"/>
            <w:bottom w:val="none" w:sz="0" w:space="0" w:color="auto"/>
            <w:right w:val="none" w:sz="0" w:space="0" w:color="auto"/>
          </w:divBdr>
        </w:div>
        <w:div w:id="919943226">
          <w:marLeft w:val="0"/>
          <w:marRight w:val="0"/>
          <w:marTop w:val="0"/>
          <w:marBottom w:val="0"/>
          <w:divBdr>
            <w:top w:val="none" w:sz="0" w:space="0" w:color="auto"/>
            <w:left w:val="none" w:sz="0" w:space="0" w:color="auto"/>
            <w:bottom w:val="none" w:sz="0" w:space="0" w:color="auto"/>
            <w:right w:val="none" w:sz="0" w:space="0" w:color="auto"/>
          </w:divBdr>
        </w:div>
        <w:div w:id="920526592">
          <w:marLeft w:val="0"/>
          <w:marRight w:val="0"/>
          <w:marTop w:val="0"/>
          <w:marBottom w:val="0"/>
          <w:divBdr>
            <w:top w:val="none" w:sz="0" w:space="0" w:color="auto"/>
            <w:left w:val="none" w:sz="0" w:space="0" w:color="auto"/>
            <w:bottom w:val="none" w:sz="0" w:space="0" w:color="auto"/>
            <w:right w:val="none" w:sz="0" w:space="0" w:color="auto"/>
          </w:divBdr>
        </w:div>
        <w:div w:id="921256247">
          <w:marLeft w:val="0"/>
          <w:marRight w:val="0"/>
          <w:marTop w:val="0"/>
          <w:marBottom w:val="0"/>
          <w:divBdr>
            <w:top w:val="none" w:sz="0" w:space="0" w:color="auto"/>
            <w:left w:val="none" w:sz="0" w:space="0" w:color="auto"/>
            <w:bottom w:val="none" w:sz="0" w:space="0" w:color="auto"/>
            <w:right w:val="none" w:sz="0" w:space="0" w:color="auto"/>
          </w:divBdr>
        </w:div>
        <w:div w:id="959071654">
          <w:marLeft w:val="0"/>
          <w:marRight w:val="0"/>
          <w:marTop w:val="0"/>
          <w:marBottom w:val="0"/>
          <w:divBdr>
            <w:top w:val="none" w:sz="0" w:space="0" w:color="auto"/>
            <w:left w:val="none" w:sz="0" w:space="0" w:color="auto"/>
            <w:bottom w:val="none" w:sz="0" w:space="0" w:color="auto"/>
            <w:right w:val="none" w:sz="0" w:space="0" w:color="auto"/>
          </w:divBdr>
        </w:div>
        <w:div w:id="976685380">
          <w:marLeft w:val="0"/>
          <w:marRight w:val="0"/>
          <w:marTop w:val="0"/>
          <w:marBottom w:val="0"/>
          <w:divBdr>
            <w:top w:val="none" w:sz="0" w:space="0" w:color="auto"/>
            <w:left w:val="none" w:sz="0" w:space="0" w:color="auto"/>
            <w:bottom w:val="none" w:sz="0" w:space="0" w:color="auto"/>
            <w:right w:val="none" w:sz="0" w:space="0" w:color="auto"/>
          </w:divBdr>
        </w:div>
        <w:div w:id="993799077">
          <w:marLeft w:val="0"/>
          <w:marRight w:val="0"/>
          <w:marTop w:val="0"/>
          <w:marBottom w:val="0"/>
          <w:divBdr>
            <w:top w:val="none" w:sz="0" w:space="0" w:color="auto"/>
            <w:left w:val="none" w:sz="0" w:space="0" w:color="auto"/>
            <w:bottom w:val="none" w:sz="0" w:space="0" w:color="auto"/>
            <w:right w:val="none" w:sz="0" w:space="0" w:color="auto"/>
          </w:divBdr>
        </w:div>
        <w:div w:id="1011906549">
          <w:marLeft w:val="0"/>
          <w:marRight w:val="0"/>
          <w:marTop w:val="0"/>
          <w:marBottom w:val="0"/>
          <w:divBdr>
            <w:top w:val="none" w:sz="0" w:space="0" w:color="auto"/>
            <w:left w:val="none" w:sz="0" w:space="0" w:color="auto"/>
            <w:bottom w:val="none" w:sz="0" w:space="0" w:color="auto"/>
            <w:right w:val="none" w:sz="0" w:space="0" w:color="auto"/>
          </w:divBdr>
        </w:div>
        <w:div w:id="1017657481">
          <w:marLeft w:val="0"/>
          <w:marRight w:val="0"/>
          <w:marTop w:val="0"/>
          <w:marBottom w:val="0"/>
          <w:divBdr>
            <w:top w:val="none" w:sz="0" w:space="0" w:color="auto"/>
            <w:left w:val="none" w:sz="0" w:space="0" w:color="auto"/>
            <w:bottom w:val="none" w:sz="0" w:space="0" w:color="auto"/>
            <w:right w:val="none" w:sz="0" w:space="0" w:color="auto"/>
          </w:divBdr>
        </w:div>
        <w:div w:id="1020353852">
          <w:marLeft w:val="0"/>
          <w:marRight w:val="0"/>
          <w:marTop w:val="0"/>
          <w:marBottom w:val="0"/>
          <w:divBdr>
            <w:top w:val="none" w:sz="0" w:space="0" w:color="auto"/>
            <w:left w:val="none" w:sz="0" w:space="0" w:color="auto"/>
            <w:bottom w:val="none" w:sz="0" w:space="0" w:color="auto"/>
            <w:right w:val="none" w:sz="0" w:space="0" w:color="auto"/>
          </w:divBdr>
        </w:div>
        <w:div w:id="1078557621">
          <w:marLeft w:val="0"/>
          <w:marRight w:val="0"/>
          <w:marTop w:val="0"/>
          <w:marBottom w:val="0"/>
          <w:divBdr>
            <w:top w:val="none" w:sz="0" w:space="0" w:color="auto"/>
            <w:left w:val="none" w:sz="0" w:space="0" w:color="auto"/>
            <w:bottom w:val="none" w:sz="0" w:space="0" w:color="auto"/>
            <w:right w:val="none" w:sz="0" w:space="0" w:color="auto"/>
          </w:divBdr>
        </w:div>
        <w:div w:id="1080711282">
          <w:marLeft w:val="0"/>
          <w:marRight w:val="0"/>
          <w:marTop w:val="0"/>
          <w:marBottom w:val="0"/>
          <w:divBdr>
            <w:top w:val="none" w:sz="0" w:space="0" w:color="auto"/>
            <w:left w:val="none" w:sz="0" w:space="0" w:color="auto"/>
            <w:bottom w:val="none" w:sz="0" w:space="0" w:color="auto"/>
            <w:right w:val="none" w:sz="0" w:space="0" w:color="auto"/>
          </w:divBdr>
        </w:div>
        <w:div w:id="1084381411">
          <w:marLeft w:val="0"/>
          <w:marRight w:val="0"/>
          <w:marTop w:val="0"/>
          <w:marBottom w:val="0"/>
          <w:divBdr>
            <w:top w:val="none" w:sz="0" w:space="0" w:color="auto"/>
            <w:left w:val="none" w:sz="0" w:space="0" w:color="auto"/>
            <w:bottom w:val="none" w:sz="0" w:space="0" w:color="auto"/>
            <w:right w:val="none" w:sz="0" w:space="0" w:color="auto"/>
          </w:divBdr>
        </w:div>
        <w:div w:id="1084452604">
          <w:marLeft w:val="0"/>
          <w:marRight w:val="0"/>
          <w:marTop w:val="0"/>
          <w:marBottom w:val="0"/>
          <w:divBdr>
            <w:top w:val="none" w:sz="0" w:space="0" w:color="auto"/>
            <w:left w:val="none" w:sz="0" w:space="0" w:color="auto"/>
            <w:bottom w:val="none" w:sz="0" w:space="0" w:color="auto"/>
            <w:right w:val="none" w:sz="0" w:space="0" w:color="auto"/>
          </w:divBdr>
        </w:div>
        <w:div w:id="1087726601">
          <w:marLeft w:val="0"/>
          <w:marRight w:val="0"/>
          <w:marTop w:val="0"/>
          <w:marBottom w:val="0"/>
          <w:divBdr>
            <w:top w:val="none" w:sz="0" w:space="0" w:color="auto"/>
            <w:left w:val="none" w:sz="0" w:space="0" w:color="auto"/>
            <w:bottom w:val="none" w:sz="0" w:space="0" w:color="auto"/>
            <w:right w:val="none" w:sz="0" w:space="0" w:color="auto"/>
          </w:divBdr>
        </w:div>
        <w:div w:id="1087968915">
          <w:marLeft w:val="0"/>
          <w:marRight w:val="0"/>
          <w:marTop w:val="0"/>
          <w:marBottom w:val="0"/>
          <w:divBdr>
            <w:top w:val="none" w:sz="0" w:space="0" w:color="auto"/>
            <w:left w:val="none" w:sz="0" w:space="0" w:color="auto"/>
            <w:bottom w:val="none" w:sz="0" w:space="0" w:color="auto"/>
            <w:right w:val="none" w:sz="0" w:space="0" w:color="auto"/>
          </w:divBdr>
        </w:div>
        <w:div w:id="1097558050">
          <w:marLeft w:val="0"/>
          <w:marRight w:val="0"/>
          <w:marTop w:val="0"/>
          <w:marBottom w:val="0"/>
          <w:divBdr>
            <w:top w:val="none" w:sz="0" w:space="0" w:color="auto"/>
            <w:left w:val="none" w:sz="0" w:space="0" w:color="auto"/>
            <w:bottom w:val="none" w:sz="0" w:space="0" w:color="auto"/>
            <w:right w:val="none" w:sz="0" w:space="0" w:color="auto"/>
          </w:divBdr>
        </w:div>
        <w:div w:id="1101876930">
          <w:marLeft w:val="0"/>
          <w:marRight w:val="0"/>
          <w:marTop w:val="0"/>
          <w:marBottom w:val="0"/>
          <w:divBdr>
            <w:top w:val="none" w:sz="0" w:space="0" w:color="auto"/>
            <w:left w:val="none" w:sz="0" w:space="0" w:color="auto"/>
            <w:bottom w:val="none" w:sz="0" w:space="0" w:color="auto"/>
            <w:right w:val="none" w:sz="0" w:space="0" w:color="auto"/>
          </w:divBdr>
        </w:div>
        <w:div w:id="1114642430">
          <w:marLeft w:val="0"/>
          <w:marRight w:val="0"/>
          <w:marTop w:val="0"/>
          <w:marBottom w:val="0"/>
          <w:divBdr>
            <w:top w:val="none" w:sz="0" w:space="0" w:color="auto"/>
            <w:left w:val="none" w:sz="0" w:space="0" w:color="auto"/>
            <w:bottom w:val="none" w:sz="0" w:space="0" w:color="auto"/>
            <w:right w:val="none" w:sz="0" w:space="0" w:color="auto"/>
          </w:divBdr>
        </w:div>
        <w:div w:id="1116829417">
          <w:marLeft w:val="0"/>
          <w:marRight w:val="0"/>
          <w:marTop w:val="0"/>
          <w:marBottom w:val="0"/>
          <w:divBdr>
            <w:top w:val="none" w:sz="0" w:space="0" w:color="auto"/>
            <w:left w:val="none" w:sz="0" w:space="0" w:color="auto"/>
            <w:bottom w:val="none" w:sz="0" w:space="0" w:color="auto"/>
            <w:right w:val="none" w:sz="0" w:space="0" w:color="auto"/>
          </w:divBdr>
        </w:div>
        <w:div w:id="1123502723">
          <w:marLeft w:val="0"/>
          <w:marRight w:val="0"/>
          <w:marTop w:val="0"/>
          <w:marBottom w:val="0"/>
          <w:divBdr>
            <w:top w:val="none" w:sz="0" w:space="0" w:color="auto"/>
            <w:left w:val="none" w:sz="0" w:space="0" w:color="auto"/>
            <w:bottom w:val="none" w:sz="0" w:space="0" w:color="auto"/>
            <w:right w:val="none" w:sz="0" w:space="0" w:color="auto"/>
          </w:divBdr>
        </w:div>
        <w:div w:id="1130585406">
          <w:marLeft w:val="0"/>
          <w:marRight w:val="0"/>
          <w:marTop w:val="0"/>
          <w:marBottom w:val="0"/>
          <w:divBdr>
            <w:top w:val="none" w:sz="0" w:space="0" w:color="auto"/>
            <w:left w:val="none" w:sz="0" w:space="0" w:color="auto"/>
            <w:bottom w:val="none" w:sz="0" w:space="0" w:color="auto"/>
            <w:right w:val="none" w:sz="0" w:space="0" w:color="auto"/>
          </w:divBdr>
        </w:div>
        <w:div w:id="1148866584">
          <w:marLeft w:val="0"/>
          <w:marRight w:val="0"/>
          <w:marTop w:val="0"/>
          <w:marBottom w:val="0"/>
          <w:divBdr>
            <w:top w:val="none" w:sz="0" w:space="0" w:color="auto"/>
            <w:left w:val="none" w:sz="0" w:space="0" w:color="auto"/>
            <w:bottom w:val="none" w:sz="0" w:space="0" w:color="auto"/>
            <w:right w:val="none" w:sz="0" w:space="0" w:color="auto"/>
          </w:divBdr>
        </w:div>
        <w:div w:id="1152939852">
          <w:marLeft w:val="0"/>
          <w:marRight w:val="0"/>
          <w:marTop w:val="0"/>
          <w:marBottom w:val="0"/>
          <w:divBdr>
            <w:top w:val="none" w:sz="0" w:space="0" w:color="auto"/>
            <w:left w:val="none" w:sz="0" w:space="0" w:color="auto"/>
            <w:bottom w:val="none" w:sz="0" w:space="0" w:color="auto"/>
            <w:right w:val="none" w:sz="0" w:space="0" w:color="auto"/>
          </w:divBdr>
        </w:div>
        <w:div w:id="1161039499">
          <w:marLeft w:val="0"/>
          <w:marRight w:val="0"/>
          <w:marTop w:val="0"/>
          <w:marBottom w:val="0"/>
          <w:divBdr>
            <w:top w:val="none" w:sz="0" w:space="0" w:color="auto"/>
            <w:left w:val="none" w:sz="0" w:space="0" w:color="auto"/>
            <w:bottom w:val="none" w:sz="0" w:space="0" w:color="auto"/>
            <w:right w:val="none" w:sz="0" w:space="0" w:color="auto"/>
          </w:divBdr>
        </w:div>
        <w:div w:id="1175998304">
          <w:marLeft w:val="0"/>
          <w:marRight w:val="0"/>
          <w:marTop w:val="0"/>
          <w:marBottom w:val="0"/>
          <w:divBdr>
            <w:top w:val="none" w:sz="0" w:space="0" w:color="auto"/>
            <w:left w:val="none" w:sz="0" w:space="0" w:color="auto"/>
            <w:bottom w:val="none" w:sz="0" w:space="0" w:color="auto"/>
            <w:right w:val="none" w:sz="0" w:space="0" w:color="auto"/>
          </w:divBdr>
        </w:div>
        <w:div w:id="1188637991">
          <w:marLeft w:val="0"/>
          <w:marRight w:val="0"/>
          <w:marTop w:val="0"/>
          <w:marBottom w:val="0"/>
          <w:divBdr>
            <w:top w:val="none" w:sz="0" w:space="0" w:color="auto"/>
            <w:left w:val="none" w:sz="0" w:space="0" w:color="auto"/>
            <w:bottom w:val="none" w:sz="0" w:space="0" w:color="auto"/>
            <w:right w:val="none" w:sz="0" w:space="0" w:color="auto"/>
          </w:divBdr>
        </w:div>
        <w:div w:id="1188954847">
          <w:marLeft w:val="0"/>
          <w:marRight w:val="0"/>
          <w:marTop w:val="0"/>
          <w:marBottom w:val="0"/>
          <w:divBdr>
            <w:top w:val="none" w:sz="0" w:space="0" w:color="auto"/>
            <w:left w:val="none" w:sz="0" w:space="0" w:color="auto"/>
            <w:bottom w:val="none" w:sz="0" w:space="0" w:color="auto"/>
            <w:right w:val="none" w:sz="0" w:space="0" w:color="auto"/>
          </w:divBdr>
        </w:div>
        <w:div w:id="1232618475">
          <w:marLeft w:val="0"/>
          <w:marRight w:val="0"/>
          <w:marTop w:val="0"/>
          <w:marBottom w:val="0"/>
          <w:divBdr>
            <w:top w:val="none" w:sz="0" w:space="0" w:color="auto"/>
            <w:left w:val="none" w:sz="0" w:space="0" w:color="auto"/>
            <w:bottom w:val="none" w:sz="0" w:space="0" w:color="auto"/>
            <w:right w:val="none" w:sz="0" w:space="0" w:color="auto"/>
          </w:divBdr>
        </w:div>
        <w:div w:id="1254128362">
          <w:marLeft w:val="0"/>
          <w:marRight w:val="0"/>
          <w:marTop w:val="0"/>
          <w:marBottom w:val="0"/>
          <w:divBdr>
            <w:top w:val="none" w:sz="0" w:space="0" w:color="auto"/>
            <w:left w:val="none" w:sz="0" w:space="0" w:color="auto"/>
            <w:bottom w:val="none" w:sz="0" w:space="0" w:color="auto"/>
            <w:right w:val="none" w:sz="0" w:space="0" w:color="auto"/>
          </w:divBdr>
        </w:div>
        <w:div w:id="1271662673">
          <w:marLeft w:val="0"/>
          <w:marRight w:val="0"/>
          <w:marTop w:val="0"/>
          <w:marBottom w:val="0"/>
          <w:divBdr>
            <w:top w:val="none" w:sz="0" w:space="0" w:color="auto"/>
            <w:left w:val="none" w:sz="0" w:space="0" w:color="auto"/>
            <w:bottom w:val="none" w:sz="0" w:space="0" w:color="auto"/>
            <w:right w:val="none" w:sz="0" w:space="0" w:color="auto"/>
          </w:divBdr>
        </w:div>
        <w:div w:id="1289315266">
          <w:marLeft w:val="0"/>
          <w:marRight w:val="0"/>
          <w:marTop w:val="0"/>
          <w:marBottom w:val="0"/>
          <w:divBdr>
            <w:top w:val="none" w:sz="0" w:space="0" w:color="auto"/>
            <w:left w:val="none" w:sz="0" w:space="0" w:color="auto"/>
            <w:bottom w:val="none" w:sz="0" w:space="0" w:color="auto"/>
            <w:right w:val="none" w:sz="0" w:space="0" w:color="auto"/>
          </w:divBdr>
        </w:div>
        <w:div w:id="1294218783">
          <w:marLeft w:val="0"/>
          <w:marRight w:val="0"/>
          <w:marTop w:val="0"/>
          <w:marBottom w:val="0"/>
          <w:divBdr>
            <w:top w:val="none" w:sz="0" w:space="0" w:color="auto"/>
            <w:left w:val="none" w:sz="0" w:space="0" w:color="auto"/>
            <w:bottom w:val="none" w:sz="0" w:space="0" w:color="auto"/>
            <w:right w:val="none" w:sz="0" w:space="0" w:color="auto"/>
          </w:divBdr>
        </w:div>
        <w:div w:id="1331133938">
          <w:marLeft w:val="0"/>
          <w:marRight w:val="0"/>
          <w:marTop w:val="0"/>
          <w:marBottom w:val="0"/>
          <w:divBdr>
            <w:top w:val="none" w:sz="0" w:space="0" w:color="auto"/>
            <w:left w:val="none" w:sz="0" w:space="0" w:color="auto"/>
            <w:bottom w:val="none" w:sz="0" w:space="0" w:color="auto"/>
            <w:right w:val="none" w:sz="0" w:space="0" w:color="auto"/>
          </w:divBdr>
        </w:div>
        <w:div w:id="1335645513">
          <w:marLeft w:val="0"/>
          <w:marRight w:val="0"/>
          <w:marTop w:val="0"/>
          <w:marBottom w:val="0"/>
          <w:divBdr>
            <w:top w:val="none" w:sz="0" w:space="0" w:color="auto"/>
            <w:left w:val="none" w:sz="0" w:space="0" w:color="auto"/>
            <w:bottom w:val="none" w:sz="0" w:space="0" w:color="auto"/>
            <w:right w:val="none" w:sz="0" w:space="0" w:color="auto"/>
          </w:divBdr>
        </w:div>
        <w:div w:id="1341815906">
          <w:marLeft w:val="0"/>
          <w:marRight w:val="0"/>
          <w:marTop w:val="0"/>
          <w:marBottom w:val="0"/>
          <w:divBdr>
            <w:top w:val="none" w:sz="0" w:space="0" w:color="auto"/>
            <w:left w:val="none" w:sz="0" w:space="0" w:color="auto"/>
            <w:bottom w:val="none" w:sz="0" w:space="0" w:color="auto"/>
            <w:right w:val="none" w:sz="0" w:space="0" w:color="auto"/>
          </w:divBdr>
        </w:div>
        <w:div w:id="1358241512">
          <w:marLeft w:val="0"/>
          <w:marRight w:val="0"/>
          <w:marTop w:val="0"/>
          <w:marBottom w:val="0"/>
          <w:divBdr>
            <w:top w:val="none" w:sz="0" w:space="0" w:color="auto"/>
            <w:left w:val="none" w:sz="0" w:space="0" w:color="auto"/>
            <w:bottom w:val="none" w:sz="0" w:space="0" w:color="auto"/>
            <w:right w:val="none" w:sz="0" w:space="0" w:color="auto"/>
          </w:divBdr>
        </w:div>
        <w:div w:id="1383561021">
          <w:marLeft w:val="0"/>
          <w:marRight w:val="0"/>
          <w:marTop w:val="0"/>
          <w:marBottom w:val="0"/>
          <w:divBdr>
            <w:top w:val="none" w:sz="0" w:space="0" w:color="auto"/>
            <w:left w:val="none" w:sz="0" w:space="0" w:color="auto"/>
            <w:bottom w:val="none" w:sz="0" w:space="0" w:color="auto"/>
            <w:right w:val="none" w:sz="0" w:space="0" w:color="auto"/>
          </w:divBdr>
        </w:div>
        <w:div w:id="1438595230">
          <w:marLeft w:val="0"/>
          <w:marRight w:val="0"/>
          <w:marTop w:val="0"/>
          <w:marBottom w:val="0"/>
          <w:divBdr>
            <w:top w:val="none" w:sz="0" w:space="0" w:color="auto"/>
            <w:left w:val="none" w:sz="0" w:space="0" w:color="auto"/>
            <w:bottom w:val="none" w:sz="0" w:space="0" w:color="auto"/>
            <w:right w:val="none" w:sz="0" w:space="0" w:color="auto"/>
          </w:divBdr>
        </w:div>
        <w:div w:id="1463570071">
          <w:marLeft w:val="0"/>
          <w:marRight w:val="0"/>
          <w:marTop w:val="0"/>
          <w:marBottom w:val="0"/>
          <w:divBdr>
            <w:top w:val="none" w:sz="0" w:space="0" w:color="auto"/>
            <w:left w:val="none" w:sz="0" w:space="0" w:color="auto"/>
            <w:bottom w:val="none" w:sz="0" w:space="0" w:color="auto"/>
            <w:right w:val="none" w:sz="0" w:space="0" w:color="auto"/>
          </w:divBdr>
        </w:div>
        <w:div w:id="1472748741">
          <w:marLeft w:val="0"/>
          <w:marRight w:val="0"/>
          <w:marTop w:val="0"/>
          <w:marBottom w:val="0"/>
          <w:divBdr>
            <w:top w:val="none" w:sz="0" w:space="0" w:color="auto"/>
            <w:left w:val="none" w:sz="0" w:space="0" w:color="auto"/>
            <w:bottom w:val="none" w:sz="0" w:space="0" w:color="auto"/>
            <w:right w:val="none" w:sz="0" w:space="0" w:color="auto"/>
          </w:divBdr>
        </w:div>
        <w:div w:id="1499227574">
          <w:marLeft w:val="0"/>
          <w:marRight w:val="0"/>
          <w:marTop w:val="0"/>
          <w:marBottom w:val="0"/>
          <w:divBdr>
            <w:top w:val="none" w:sz="0" w:space="0" w:color="auto"/>
            <w:left w:val="none" w:sz="0" w:space="0" w:color="auto"/>
            <w:bottom w:val="none" w:sz="0" w:space="0" w:color="auto"/>
            <w:right w:val="none" w:sz="0" w:space="0" w:color="auto"/>
          </w:divBdr>
        </w:div>
        <w:div w:id="1505589809">
          <w:marLeft w:val="0"/>
          <w:marRight w:val="0"/>
          <w:marTop w:val="0"/>
          <w:marBottom w:val="0"/>
          <w:divBdr>
            <w:top w:val="none" w:sz="0" w:space="0" w:color="auto"/>
            <w:left w:val="none" w:sz="0" w:space="0" w:color="auto"/>
            <w:bottom w:val="none" w:sz="0" w:space="0" w:color="auto"/>
            <w:right w:val="none" w:sz="0" w:space="0" w:color="auto"/>
          </w:divBdr>
        </w:div>
        <w:div w:id="1506476587">
          <w:marLeft w:val="0"/>
          <w:marRight w:val="0"/>
          <w:marTop w:val="0"/>
          <w:marBottom w:val="0"/>
          <w:divBdr>
            <w:top w:val="none" w:sz="0" w:space="0" w:color="auto"/>
            <w:left w:val="none" w:sz="0" w:space="0" w:color="auto"/>
            <w:bottom w:val="none" w:sz="0" w:space="0" w:color="auto"/>
            <w:right w:val="none" w:sz="0" w:space="0" w:color="auto"/>
          </w:divBdr>
        </w:div>
        <w:div w:id="1507985370">
          <w:marLeft w:val="0"/>
          <w:marRight w:val="0"/>
          <w:marTop w:val="0"/>
          <w:marBottom w:val="0"/>
          <w:divBdr>
            <w:top w:val="none" w:sz="0" w:space="0" w:color="auto"/>
            <w:left w:val="none" w:sz="0" w:space="0" w:color="auto"/>
            <w:bottom w:val="none" w:sz="0" w:space="0" w:color="auto"/>
            <w:right w:val="none" w:sz="0" w:space="0" w:color="auto"/>
          </w:divBdr>
        </w:div>
        <w:div w:id="1536773184">
          <w:marLeft w:val="0"/>
          <w:marRight w:val="0"/>
          <w:marTop w:val="0"/>
          <w:marBottom w:val="0"/>
          <w:divBdr>
            <w:top w:val="none" w:sz="0" w:space="0" w:color="auto"/>
            <w:left w:val="none" w:sz="0" w:space="0" w:color="auto"/>
            <w:bottom w:val="none" w:sz="0" w:space="0" w:color="auto"/>
            <w:right w:val="none" w:sz="0" w:space="0" w:color="auto"/>
          </w:divBdr>
        </w:div>
        <w:div w:id="1546065041">
          <w:marLeft w:val="0"/>
          <w:marRight w:val="0"/>
          <w:marTop w:val="0"/>
          <w:marBottom w:val="0"/>
          <w:divBdr>
            <w:top w:val="none" w:sz="0" w:space="0" w:color="auto"/>
            <w:left w:val="none" w:sz="0" w:space="0" w:color="auto"/>
            <w:bottom w:val="none" w:sz="0" w:space="0" w:color="auto"/>
            <w:right w:val="none" w:sz="0" w:space="0" w:color="auto"/>
          </w:divBdr>
        </w:div>
        <w:div w:id="1556970345">
          <w:marLeft w:val="0"/>
          <w:marRight w:val="0"/>
          <w:marTop w:val="0"/>
          <w:marBottom w:val="0"/>
          <w:divBdr>
            <w:top w:val="none" w:sz="0" w:space="0" w:color="auto"/>
            <w:left w:val="none" w:sz="0" w:space="0" w:color="auto"/>
            <w:bottom w:val="none" w:sz="0" w:space="0" w:color="auto"/>
            <w:right w:val="none" w:sz="0" w:space="0" w:color="auto"/>
          </w:divBdr>
          <w:divsChild>
            <w:div w:id="425033435">
              <w:marLeft w:val="0"/>
              <w:marRight w:val="0"/>
              <w:marTop w:val="0"/>
              <w:marBottom w:val="0"/>
              <w:divBdr>
                <w:top w:val="none" w:sz="0" w:space="0" w:color="auto"/>
                <w:left w:val="none" w:sz="0" w:space="0" w:color="auto"/>
                <w:bottom w:val="none" w:sz="0" w:space="0" w:color="auto"/>
                <w:right w:val="none" w:sz="0" w:space="0" w:color="auto"/>
              </w:divBdr>
            </w:div>
            <w:div w:id="643972703">
              <w:marLeft w:val="0"/>
              <w:marRight w:val="0"/>
              <w:marTop w:val="0"/>
              <w:marBottom w:val="0"/>
              <w:divBdr>
                <w:top w:val="none" w:sz="0" w:space="0" w:color="auto"/>
                <w:left w:val="none" w:sz="0" w:space="0" w:color="auto"/>
                <w:bottom w:val="none" w:sz="0" w:space="0" w:color="auto"/>
                <w:right w:val="none" w:sz="0" w:space="0" w:color="auto"/>
              </w:divBdr>
            </w:div>
            <w:div w:id="1146969088">
              <w:marLeft w:val="0"/>
              <w:marRight w:val="0"/>
              <w:marTop w:val="0"/>
              <w:marBottom w:val="0"/>
              <w:divBdr>
                <w:top w:val="none" w:sz="0" w:space="0" w:color="auto"/>
                <w:left w:val="none" w:sz="0" w:space="0" w:color="auto"/>
                <w:bottom w:val="none" w:sz="0" w:space="0" w:color="auto"/>
                <w:right w:val="none" w:sz="0" w:space="0" w:color="auto"/>
              </w:divBdr>
            </w:div>
            <w:div w:id="1473862130">
              <w:marLeft w:val="0"/>
              <w:marRight w:val="0"/>
              <w:marTop w:val="0"/>
              <w:marBottom w:val="0"/>
              <w:divBdr>
                <w:top w:val="none" w:sz="0" w:space="0" w:color="auto"/>
                <w:left w:val="none" w:sz="0" w:space="0" w:color="auto"/>
                <w:bottom w:val="none" w:sz="0" w:space="0" w:color="auto"/>
                <w:right w:val="none" w:sz="0" w:space="0" w:color="auto"/>
              </w:divBdr>
            </w:div>
            <w:div w:id="1972520158">
              <w:marLeft w:val="0"/>
              <w:marRight w:val="0"/>
              <w:marTop w:val="0"/>
              <w:marBottom w:val="0"/>
              <w:divBdr>
                <w:top w:val="none" w:sz="0" w:space="0" w:color="auto"/>
                <w:left w:val="none" w:sz="0" w:space="0" w:color="auto"/>
                <w:bottom w:val="none" w:sz="0" w:space="0" w:color="auto"/>
                <w:right w:val="none" w:sz="0" w:space="0" w:color="auto"/>
              </w:divBdr>
            </w:div>
          </w:divsChild>
        </w:div>
        <w:div w:id="1573195651">
          <w:marLeft w:val="0"/>
          <w:marRight w:val="0"/>
          <w:marTop w:val="0"/>
          <w:marBottom w:val="0"/>
          <w:divBdr>
            <w:top w:val="none" w:sz="0" w:space="0" w:color="auto"/>
            <w:left w:val="none" w:sz="0" w:space="0" w:color="auto"/>
            <w:bottom w:val="none" w:sz="0" w:space="0" w:color="auto"/>
            <w:right w:val="none" w:sz="0" w:space="0" w:color="auto"/>
          </w:divBdr>
        </w:div>
        <w:div w:id="1579704594">
          <w:marLeft w:val="0"/>
          <w:marRight w:val="0"/>
          <w:marTop w:val="0"/>
          <w:marBottom w:val="0"/>
          <w:divBdr>
            <w:top w:val="none" w:sz="0" w:space="0" w:color="auto"/>
            <w:left w:val="none" w:sz="0" w:space="0" w:color="auto"/>
            <w:bottom w:val="none" w:sz="0" w:space="0" w:color="auto"/>
            <w:right w:val="none" w:sz="0" w:space="0" w:color="auto"/>
          </w:divBdr>
        </w:div>
        <w:div w:id="1595556657">
          <w:marLeft w:val="0"/>
          <w:marRight w:val="0"/>
          <w:marTop w:val="0"/>
          <w:marBottom w:val="0"/>
          <w:divBdr>
            <w:top w:val="none" w:sz="0" w:space="0" w:color="auto"/>
            <w:left w:val="none" w:sz="0" w:space="0" w:color="auto"/>
            <w:bottom w:val="none" w:sz="0" w:space="0" w:color="auto"/>
            <w:right w:val="none" w:sz="0" w:space="0" w:color="auto"/>
          </w:divBdr>
          <w:divsChild>
            <w:div w:id="778375552">
              <w:marLeft w:val="-75"/>
              <w:marRight w:val="0"/>
              <w:marTop w:val="30"/>
              <w:marBottom w:val="30"/>
              <w:divBdr>
                <w:top w:val="none" w:sz="0" w:space="0" w:color="auto"/>
                <w:left w:val="none" w:sz="0" w:space="0" w:color="auto"/>
                <w:bottom w:val="none" w:sz="0" w:space="0" w:color="auto"/>
                <w:right w:val="none" w:sz="0" w:space="0" w:color="auto"/>
              </w:divBdr>
              <w:divsChild>
                <w:div w:id="11539811">
                  <w:marLeft w:val="0"/>
                  <w:marRight w:val="0"/>
                  <w:marTop w:val="0"/>
                  <w:marBottom w:val="0"/>
                  <w:divBdr>
                    <w:top w:val="none" w:sz="0" w:space="0" w:color="auto"/>
                    <w:left w:val="none" w:sz="0" w:space="0" w:color="auto"/>
                    <w:bottom w:val="none" w:sz="0" w:space="0" w:color="auto"/>
                    <w:right w:val="none" w:sz="0" w:space="0" w:color="auto"/>
                  </w:divBdr>
                  <w:divsChild>
                    <w:div w:id="1624456299">
                      <w:marLeft w:val="0"/>
                      <w:marRight w:val="0"/>
                      <w:marTop w:val="0"/>
                      <w:marBottom w:val="0"/>
                      <w:divBdr>
                        <w:top w:val="none" w:sz="0" w:space="0" w:color="auto"/>
                        <w:left w:val="none" w:sz="0" w:space="0" w:color="auto"/>
                        <w:bottom w:val="none" w:sz="0" w:space="0" w:color="auto"/>
                        <w:right w:val="none" w:sz="0" w:space="0" w:color="auto"/>
                      </w:divBdr>
                    </w:div>
                  </w:divsChild>
                </w:div>
                <w:div w:id="59180190">
                  <w:marLeft w:val="0"/>
                  <w:marRight w:val="0"/>
                  <w:marTop w:val="0"/>
                  <w:marBottom w:val="0"/>
                  <w:divBdr>
                    <w:top w:val="none" w:sz="0" w:space="0" w:color="auto"/>
                    <w:left w:val="none" w:sz="0" w:space="0" w:color="auto"/>
                    <w:bottom w:val="none" w:sz="0" w:space="0" w:color="auto"/>
                    <w:right w:val="none" w:sz="0" w:space="0" w:color="auto"/>
                  </w:divBdr>
                  <w:divsChild>
                    <w:div w:id="1603566901">
                      <w:marLeft w:val="0"/>
                      <w:marRight w:val="0"/>
                      <w:marTop w:val="0"/>
                      <w:marBottom w:val="0"/>
                      <w:divBdr>
                        <w:top w:val="none" w:sz="0" w:space="0" w:color="auto"/>
                        <w:left w:val="none" w:sz="0" w:space="0" w:color="auto"/>
                        <w:bottom w:val="none" w:sz="0" w:space="0" w:color="auto"/>
                        <w:right w:val="none" w:sz="0" w:space="0" w:color="auto"/>
                      </w:divBdr>
                    </w:div>
                  </w:divsChild>
                </w:div>
                <w:div w:id="163936211">
                  <w:marLeft w:val="0"/>
                  <w:marRight w:val="0"/>
                  <w:marTop w:val="0"/>
                  <w:marBottom w:val="0"/>
                  <w:divBdr>
                    <w:top w:val="none" w:sz="0" w:space="0" w:color="auto"/>
                    <w:left w:val="none" w:sz="0" w:space="0" w:color="auto"/>
                    <w:bottom w:val="none" w:sz="0" w:space="0" w:color="auto"/>
                    <w:right w:val="none" w:sz="0" w:space="0" w:color="auto"/>
                  </w:divBdr>
                  <w:divsChild>
                    <w:div w:id="165173394">
                      <w:marLeft w:val="0"/>
                      <w:marRight w:val="0"/>
                      <w:marTop w:val="0"/>
                      <w:marBottom w:val="0"/>
                      <w:divBdr>
                        <w:top w:val="none" w:sz="0" w:space="0" w:color="auto"/>
                        <w:left w:val="none" w:sz="0" w:space="0" w:color="auto"/>
                        <w:bottom w:val="none" w:sz="0" w:space="0" w:color="auto"/>
                        <w:right w:val="none" w:sz="0" w:space="0" w:color="auto"/>
                      </w:divBdr>
                    </w:div>
                  </w:divsChild>
                </w:div>
                <w:div w:id="204218676">
                  <w:marLeft w:val="0"/>
                  <w:marRight w:val="0"/>
                  <w:marTop w:val="0"/>
                  <w:marBottom w:val="0"/>
                  <w:divBdr>
                    <w:top w:val="none" w:sz="0" w:space="0" w:color="auto"/>
                    <w:left w:val="none" w:sz="0" w:space="0" w:color="auto"/>
                    <w:bottom w:val="none" w:sz="0" w:space="0" w:color="auto"/>
                    <w:right w:val="none" w:sz="0" w:space="0" w:color="auto"/>
                  </w:divBdr>
                  <w:divsChild>
                    <w:div w:id="191765276">
                      <w:marLeft w:val="0"/>
                      <w:marRight w:val="0"/>
                      <w:marTop w:val="0"/>
                      <w:marBottom w:val="0"/>
                      <w:divBdr>
                        <w:top w:val="none" w:sz="0" w:space="0" w:color="auto"/>
                        <w:left w:val="none" w:sz="0" w:space="0" w:color="auto"/>
                        <w:bottom w:val="none" w:sz="0" w:space="0" w:color="auto"/>
                        <w:right w:val="none" w:sz="0" w:space="0" w:color="auto"/>
                      </w:divBdr>
                    </w:div>
                  </w:divsChild>
                </w:div>
                <w:div w:id="271479548">
                  <w:marLeft w:val="0"/>
                  <w:marRight w:val="0"/>
                  <w:marTop w:val="0"/>
                  <w:marBottom w:val="0"/>
                  <w:divBdr>
                    <w:top w:val="none" w:sz="0" w:space="0" w:color="auto"/>
                    <w:left w:val="none" w:sz="0" w:space="0" w:color="auto"/>
                    <w:bottom w:val="none" w:sz="0" w:space="0" w:color="auto"/>
                    <w:right w:val="none" w:sz="0" w:space="0" w:color="auto"/>
                  </w:divBdr>
                  <w:divsChild>
                    <w:div w:id="874779049">
                      <w:marLeft w:val="0"/>
                      <w:marRight w:val="0"/>
                      <w:marTop w:val="0"/>
                      <w:marBottom w:val="0"/>
                      <w:divBdr>
                        <w:top w:val="none" w:sz="0" w:space="0" w:color="auto"/>
                        <w:left w:val="none" w:sz="0" w:space="0" w:color="auto"/>
                        <w:bottom w:val="none" w:sz="0" w:space="0" w:color="auto"/>
                        <w:right w:val="none" w:sz="0" w:space="0" w:color="auto"/>
                      </w:divBdr>
                    </w:div>
                  </w:divsChild>
                </w:div>
                <w:div w:id="271672546">
                  <w:marLeft w:val="0"/>
                  <w:marRight w:val="0"/>
                  <w:marTop w:val="0"/>
                  <w:marBottom w:val="0"/>
                  <w:divBdr>
                    <w:top w:val="none" w:sz="0" w:space="0" w:color="auto"/>
                    <w:left w:val="none" w:sz="0" w:space="0" w:color="auto"/>
                    <w:bottom w:val="none" w:sz="0" w:space="0" w:color="auto"/>
                    <w:right w:val="none" w:sz="0" w:space="0" w:color="auto"/>
                  </w:divBdr>
                  <w:divsChild>
                    <w:div w:id="442458219">
                      <w:marLeft w:val="0"/>
                      <w:marRight w:val="0"/>
                      <w:marTop w:val="0"/>
                      <w:marBottom w:val="0"/>
                      <w:divBdr>
                        <w:top w:val="none" w:sz="0" w:space="0" w:color="auto"/>
                        <w:left w:val="none" w:sz="0" w:space="0" w:color="auto"/>
                        <w:bottom w:val="none" w:sz="0" w:space="0" w:color="auto"/>
                        <w:right w:val="none" w:sz="0" w:space="0" w:color="auto"/>
                      </w:divBdr>
                    </w:div>
                  </w:divsChild>
                </w:div>
                <w:div w:id="327950433">
                  <w:marLeft w:val="0"/>
                  <w:marRight w:val="0"/>
                  <w:marTop w:val="0"/>
                  <w:marBottom w:val="0"/>
                  <w:divBdr>
                    <w:top w:val="none" w:sz="0" w:space="0" w:color="auto"/>
                    <w:left w:val="none" w:sz="0" w:space="0" w:color="auto"/>
                    <w:bottom w:val="none" w:sz="0" w:space="0" w:color="auto"/>
                    <w:right w:val="none" w:sz="0" w:space="0" w:color="auto"/>
                  </w:divBdr>
                  <w:divsChild>
                    <w:div w:id="837111560">
                      <w:marLeft w:val="0"/>
                      <w:marRight w:val="0"/>
                      <w:marTop w:val="0"/>
                      <w:marBottom w:val="0"/>
                      <w:divBdr>
                        <w:top w:val="none" w:sz="0" w:space="0" w:color="auto"/>
                        <w:left w:val="none" w:sz="0" w:space="0" w:color="auto"/>
                        <w:bottom w:val="none" w:sz="0" w:space="0" w:color="auto"/>
                        <w:right w:val="none" w:sz="0" w:space="0" w:color="auto"/>
                      </w:divBdr>
                    </w:div>
                  </w:divsChild>
                </w:div>
                <w:div w:id="333801873">
                  <w:marLeft w:val="0"/>
                  <w:marRight w:val="0"/>
                  <w:marTop w:val="0"/>
                  <w:marBottom w:val="0"/>
                  <w:divBdr>
                    <w:top w:val="none" w:sz="0" w:space="0" w:color="auto"/>
                    <w:left w:val="none" w:sz="0" w:space="0" w:color="auto"/>
                    <w:bottom w:val="none" w:sz="0" w:space="0" w:color="auto"/>
                    <w:right w:val="none" w:sz="0" w:space="0" w:color="auto"/>
                  </w:divBdr>
                  <w:divsChild>
                    <w:div w:id="442503707">
                      <w:marLeft w:val="0"/>
                      <w:marRight w:val="0"/>
                      <w:marTop w:val="0"/>
                      <w:marBottom w:val="0"/>
                      <w:divBdr>
                        <w:top w:val="none" w:sz="0" w:space="0" w:color="auto"/>
                        <w:left w:val="none" w:sz="0" w:space="0" w:color="auto"/>
                        <w:bottom w:val="none" w:sz="0" w:space="0" w:color="auto"/>
                        <w:right w:val="none" w:sz="0" w:space="0" w:color="auto"/>
                      </w:divBdr>
                    </w:div>
                  </w:divsChild>
                </w:div>
                <w:div w:id="353072688">
                  <w:marLeft w:val="0"/>
                  <w:marRight w:val="0"/>
                  <w:marTop w:val="0"/>
                  <w:marBottom w:val="0"/>
                  <w:divBdr>
                    <w:top w:val="none" w:sz="0" w:space="0" w:color="auto"/>
                    <w:left w:val="none" w:sz="0" w:space="0" w:color="auto"/>
                    <w:bottom w:val="none" w:sz="0" w:space="0" w:color="auto"/>
                    <w:right w:val="none" w:sz="0" w:space="0" w:color="auto"/>
                  </w:divBdr>
                  <w:divsChild>
                    <w:div w:id="1269852148">
                      <w:marLeft w:val="0"/>
                      <w:marRight w:val="0"/>
                      <w:marTop w:val="0"/>
                      <w:marBottom w:val="0"/>
                      <w:divBdr>
                        <w:top w:val="none" w:sz="0" w:space="0" w:color="auto"/>
                        <w:left w:val="none" w:sz="0" w:space="0" w:color="auto"/>
                        <w:bottom w:val="none" w:sz="0" w:space="0" w:color="auto"/>
                        <w:right w:val="none" w:sz="0" w:space="0" w:color="auto"/>
                      </w:divBdr>
                    </w:div>
                  </w:divsChild>
                </w:div>
                <w:div w:id="372273309">
                  <w:marLeft w:val="0"/>
                  <w:marRight w:val="0"/>
                  <w:marTop w:val="0"/>
                  <w:marBottom w:val="0"/>
                  <w:divBdr>
                    <w:top w:val="none" w:sz="0" w:space="0" w:color="auto"/>
                    <w:left w:val="none" w:sz="0" w:space="0" w:color="auto"/>
                    <w:bottom w:val="none" w:sz="0" w:space="0" w:color="auto"/>
                    <w:right w:val="none" w:sz="0" w:space="0" w:color="auto"/>
                  </w:divBdr>
                  <w:divsChild>
                    <w:div w:id="451870784">
                      <w:marLeft w:val="0"/>
                      <w:marRight w:val="0"/>
                      <w:marTop w:val="0"/>
                      <w:marBottom w:val="0"/>
                      <w:divBdr>
                        <w:top w:val="none" w:sz="0" w:space="0" w:color="auto"/>
                        <w:left w:val="none" w:sz="0" w:space="0" w:color="auto"/>
                        <w:bottom w:val="none" w:sz="0" w:space="0" w:color="auto"/>
                        <w:right w:val="none" w:sz="0" w:space="0" w:color="auto"/>
                      </w:divBdr>
                    </w:div>
                  </w:divsChild>
                </w:div>
                <w:div w:id="484250303">
                  <w:marLeft w:val="0"/>
                  <w:marRight w:val="0"/>
                  <w:marTop w:val="0"/>
                  <w:marBottom w:val="0"/>
                  <w:divBdr>
                    <w:top w:val="none" w:sz="0" w:space="0" w:color="auto"/>
                    <w:left w:val="none" w:sz="0" w:space="0" w:color="auto"/>
                    <w:bottom w:val="none" w:sz="0" w:space="0" w:color="auto"/>
                    <w:right w:val="none" w:sz="0" w:space="0" w:color="auto"/>
                  </w:divBdr>
                  <w:divsChild>
                    <w:div w:id="746926408">
                      <w:marLeft w:val="0"/>
                      <w:marRight w:val="0"/>
                      <w:marTop w:val="0"/>
                      <w:marBottom w:val="0"/>
                      <w:divBdr>
                        <w:top w:val="none" w:sz="0" w:space="0" w:color="auto"/>
                        <w:left w:val="none" w:sz="0" w:space="0" w:color="auto"/>
                        <w:bottom w:val="none" w:sz="0" w:space="0" w:color="auto"/>
                        <w:right w:val="none" w:sz="0" w:space="0" w:color="auto"/>
                      </w:divBdr>
                    </w:div>
                  </w:divsChild>
                </w:div>
                <w:div w:id="512652578">
                  <w:marLeft w:val="0"/>
                  <w:marRight w:val="0"/>
                  <w:marTop w:val="0"/>
                  <w:marBottom w:val="0"/>
                  <w:divBdr>
                    <w:top w:val="none" w:sz="0" w:space="0" w:color="auto"/>
                    <w:left w:val="none" w:sz="0" w:space="0" w:color="auto"/>
                    <w:bottom w:val="none" w:sz="0" w:space="0" w:color="auto"/>
                    <w:right w:val="none" w:sz="0" w:space="0" w:color="auto"/>
                  </w:divBdr>
                  <w:divsChild>
                    <w:div w:id="1944066924">
                      <w:marLeft w:val="0"/>
                      <w:marRight w:val="0"/>
                      <w:marTop w:val="0"/>
                      <w:marBottom w:val="0"/>
                      <w:divBdr>
                        <w:top w:val="none" w:sz="0" w:space="0" w:color="auto"/>
                        <w:left w:val="none" w:sz="0" w:space="0" w:color="auto"/>
                        <w:bottom w:val="none" w:sz="0" w:space="0" w:color="auto"/>
                        <w:right w:val="none" w:sz="0" w:space="0" w:color="auto"/>
                      </w:divBdr>
                    </w:div>
                  </w:divsChild>
                </w:div>
                <w:div w:id="528568625">
                  <w:marLeft w:val="0"/>
                  <w:marRight w:val="0"/>
                  <w:marTop w:val="0"/>
                  <w:marBottom w:val="0"/>
                  <w:divBdr>
                    <w:top w:val="none" w:sz="0" w:space="0" w:color="auto"/>
                    <w:left w:val="none" w:sz="0" w:space="0" w:color="auto"/>
                    <w:bottom w:val="none" w:sz="0" w:space="0" w:color="auto"/>
                    <w:right w:val="none" w:sz="0" w:space="0" w:color="auto"/>
                  </w:divBdr>
                  <w:divsChild>
                    <w:div w:id="1214925063">
                      <w:marLeft w:val="0"/>
                      <w:marRight w:val="0"/>
                      <w:marTop w:val="0"/>
                      <w:marBottom w:val="0"/>
                      <w:divBdr>
                        <w:top w:val="none" w:sz="0" w:space="0" w:color="auto"/>
                        <w:left w:val="none" w:sz="0" w:space="0" w:color="auto"/>
                        <w:bottom w:val="none" w:sz="0" w:space="0" w:color="auto"/>
                        <w:right w:val="none" w:sz="0" w:space="0" w:color="auto"/>
                      </w:divBdr>
                    </w:div>
                  </w:divsChild>
                </w:div>
                <w:div w:id="564881451">
                  <w:marLeft w:val="0"/>
                  <w:marRight w:val="0"/>
                  <w:marTop w:val="0"/>
                  <w:marBottom w:val="0"/>
                  <w:divBdr>
                    <w:top w:val="none" w:sz="0" w:space="0" w:color="auto"/>
                    <w:left w:val="none" w:sz="0" w:space="0" w:color="auto"/>
                    <w:bottom w:val="none" w:sz="0" w:space="0" w:color="auto"/>
                    <w:right w:val="none" w:sz="0" w:space="0" w:color="auto"/>
                  </w:divBdr>
                  <w:divsChild>
                    <w:div w:id="1854345908">
                      <w:marLeft w:val="0"/>
                      <w:marRight w:val="0"/>
                      <w:marTop w:val="0"/>
                      <w:marBottom w:val="0"/>
                      <w:divBdr>
                        <w:top w:val="none" w:sz="0" w:space="0" w:color="auto"/>
                        <w:left w:val="none" w:sz="0" w:space="0" w:color="auto"/>
                        <w:bottom w:val="none" w:sz="0" w:space="0" w:color="auto"/>
                        <w:right w:val="none" w:sz="0" w:space="0" w:color="auto"/>
                      </w:divBdr>
                    </w:div>
                  </w:divsChild>
                </w:div>
                <w:div w:id="587151123">
                  <w:marLeft w:val="0"/>
                  <w:marRight w:val="0"/>
                  <w:marTop w:val="0"/>
                  <w:marBottom w:val="0"/>
                  <w:divBdr>
                    <w:top w:val="none" w:sz="0" w:space="0" w:color="auto"/>
                    <w:left w:val="none" w:sz="0" w:space="0" w:color="auto"/>
                    <w:bottom w:val="none" w:sz="0" w:space="0" w:color="auto"/>
                    <w:right w:val="none" w:sz="0" w:space="0" w:color="auto"/>
                  </w:divBdr>
                  <w:divsChild>
                    <w:div w:id="686910689">
                      <w:marLeft w:val="0"/>
                      <w:marRight w:val="0"/>
                      <w:marTop w:val="0"/>
                      <w:marBottom w:val="0"/>
                      <w:divBdr>
                        <w:top w:val="none" w:sz="0" w:space="0" w:color="auto"/>
                        <w:left w:val="none" w:sz="0" w:space="0" w:color="auto"/>
                        <w:bottom w:val="none" w:sz="0" w:space="0" w:color="auto"/>
                        <w:right w:val="none" w:sz="0" w:space="0" w:color="auto"/>
                      </w:divBdr>
                    </w:div>
                  </w:divsChild>
                </w:div>
                <w:div w:id="593972459">
                  <w:marLeft w:val="0"/>
                  <w:marRight w:val="0"/>
                  <w:marTop w:val="0"/>
                  <w:marBottom w:val="0"/>
                  <w:divBdr>
                    <w:top w:val="none" w:sz="0" w:space="0" w:color="auto"/>
                    <w:left w:val="none" w:sz="0" w:space="0" w:color="auto"/>
                    <w:bottom w:val="none" w:sz="0" w:space="0" w:color="auto"/>
                    <w:right w:val="none" w:sz="0" w:space="0" w:color="auto"/>
                  </w:divBdr>
                  <w:divsChild>
                    <w:div w:id="1870026242">
                      <w:marLeft w:val="0"/>
                      <w:marRight w:val="0"/>
                      <w:marTop w:val="0"/>
                      <w:marBottom w:val="0"/>
                      <w:divBdr>
                        <w:top w:val="none" w:sz="0" w:space="0" w:color="auto"/>
                        <w:left w:val="none" w:sz="0" w:space="0" w:color="auto"/>
                        <w:bottom w:val="none" w:sz="0" w:space="0" w:color="auto"/>
                        <w:right w:val="none" w:sz="0" w:space="0" w:color="auto"/>
                      </w:divBdr>
                    </w:div>
                  </w:divsChild>
                </w:div>
                <w:div w:id="608045521">
                  <w:marLeft w:val="0"/>
                  <w:marRight w:val="0"/>
                  <w:marTop w:val="0"/>
                  <w:marBottom w:val="0"/>
                  <w:divBdr>
                    <w:top w:val="none" w:sz="0" w:space="0" w:color="auto"/>
                    <w:left w:val="none" w:sz="0" w:space="0" w:color="auto"/>
                    <w:bottom w:val="none" w:sz="0" w:space="0" w:color="auto"/>
                    <w:right w:val="none" w:sz="0" w:space="0" w:color="auto"/>
                  </w:divBdr>
                  <w:divsChild>
                    <w:div w:id="1561939127">
                      <w:marLeft w:val="0"/>
                      <w:marRight w:val="0"/>
                      <w:marTop w:val="0"/>
                      <w:marBottom w:val="0"/>
                      <w:divBdr>
                        <w:top w:val="none" w:sz="0" w:space="0" w:color="auto"/>
                        <w:left w:val="none" w:sz="0" w:space="0" w:color="auto"/>
                        <w:bottom w:val="none" w:sz="0" w:space="0" w:color="auto"/>
                        <w:right w:val="none" w:sz="0" w:space="0" w:color="auto"/>
                      </w:divBdr>
                    </w:div>
                  </w:divsChild>
                </w:div>
                <w:div w:id="639655355">
                  <w:marLeft w:val="0"/>
                  <w:marRight w:val="0"/>
                  <w:marTop w:val="0"/>
                  <w:marBottom w:val="0"/>
                  <w:divBdr>
                    <w:top w:val="none" w:sz="0" w:space="0" w:color="auto"/>
                    <w:left w:val="none" w:sz="0" w:space="0" w:color="auto"/>
                    <w:bottom w:val="none" w:sz="0" w:space="0" w:color="auto"/>
                    <w:right w:val="none" w:sz="0" w:space="0" w:color="auto"/>
                  </w:divBdr>
                  <w:divsChild>
                    <w:div w:id="2132162858">
                      <w:marLeft w:val="0"/>
                      <w:marRight w:val="0"/>
                      <w:marTop w:val="0"/>
                      <w:marBottom w:val="0"/>
                      <w:divBdr>
                        <w:top w:val="none" w:sz="0" w:space="0" w:color="auto"/>
                        <w:left w:val="none" w:sz="0" w:space="0" w:color="auto"/>
                        <w:bottom w:val="none" w:sz="0" w:space="0" w:color="auto"/>
                        <w:right w:val="none" w:sz="0" w:space="0" w:color="auto"/>
                      </w:divBdr>
                    </w:div>
                  </w:divsChild>
                </w:div>
                <w:div w:id="646086445">
                  <w:marLeft w:val="0"/>
                  <w:marRight w:val="0"/>
                  <w:marTop w:val="0"/>
                  <w:marBottom w:val="0"/>
                  <w:divBdr>
                    <w:top w:val="none" w:sz="0" w:space="0" w:color="auto"/>
                    <w:left w:val="none" w:sz="0" w:space="0" w:color="auto"/>
                    <w:bottom w:val="none" w:sz="0" w:space="0" w:color="auto"/>
                    <w:right w:val="none" w:sz="0" w:space="0" w:color="auto"/>
                  </w:divBdr>
                  <w:divsChild>
                    <w:div w:id="1486433221">
                      <w:marLeft w:val="0"/>
                      <w:marRight w:val="0"/>
                      <w:marTop w:val="0"/>
                      <w:marBottom w:val="0"/>
                      <w:divBdr>
                        <w:top w:val="none" w:sz="0" w:space="0" w:color="auto"/>
                        <w:left w:val="none" w:sz="0" w:space="0" w:color="auto"/>
                        <w:bottom w:val="none" w:sz="0" w:space="0" w:color="auto"/>
                        <w:right w:val="none" w:sz="0" w:space="0" w:color="auto"/>
                      </w:divBdr>
                    </w:div>
                  </w:divsChild>
                </w:div>
                <w:div w:id="657539041">
                  <w:marLeft w:val="0"/>
                  <w:marRight w:val="0"/>
                  <w:marTop w:val="0"/>
                  <w:marBottom w:val="0"/>
                  <w:divBdr>
                    <w:top w:val="none" w:sz="0" w:space="0" w:color="auto"/>
                    <w:left w:val="none" w:sz="0" w:space="0" w:color="auto"/>
                    <w:bottom w:val="none" w:sz="0" w:space="0" w:color="auto"/>
                    <w:right w:val="none" w:sz="0" w:space="0" w:color="auto"/>
                  </w:divBdr>
                  <w:divsChild>
                    <w:div w:id="664011150">
                      <w:marLeft w:val="0"/>
                      <w:marRight w:val="0"/>
                      <w:marTop w:val="0"/>
                      <w:marBottom w:val="0"/>
                      <w:divBdr>
                        <w:top w:val="none" w:sz="0" w:space="0" w:color="auto"/>
                        <w:left w:val="none" w:sz="0" w:space="0" w:color="auto"/>
                        <w:bottom w:val="none" w:sz="0" w:space="0" w:color="auto"/>
                        <w:right w:val="none" w:sz="0" w:space="0" w:color="auto"/>
                      </w:divBdr>
                    </w:div>
                  </w:divsChild>
                </w:div>
                <w:div w:id="695083322">
                  <w:marLeft w:val="0"/>
                  <w:marRight w:val="0"/>
                  <w:marTop w:val="0"/>
                  <w:marBottom w:val="0"/>
                  <w:divBdr>
                    <w:top w:val="none" w:sz="0" w:space="0" w:color="auto"/>
                    <w:left w:val="none" w:sz="0" w:space="0" w:color="auto"/>
                    <w:bottom w:val="none" w:sz="0" w:space="0" w:color="auto"/>
                    <w:right w:val="none" w:sz="0" w:space="0" w:color="auto"/>
                  </w:divBdr>
                  <w:divsChild>
                    <w:div w:id="1338119778">
                      <w:marLeft w:val="0"/>
                      <w:marRight w:val="0"/>
                      <w:marTop w:val="0"/>
                      <w:marBottom w:val="0"/>
                      <w:divBdr>
                        <w:top w:val="none" w:sz="0" w:space="0" w:color="auto"/>
                        <w:left w:val="none" w:sz="0" w:space="0" w:color="auto"/>
                        <w:bottom w:val="none" w:sz="0" w:space="0" w:color="auto"/>
                        <w:right w:val="none" w:sz="0" w:space="0" w:color="auto"/>
                      </w:divBdr>
                    </w:div>
                  </w:divsChild>
                </w:div>
                <w:div w:id="698238900">
                  <w:marLeft w:val="0"/>
                  <w:marRight w:val="0"/>
                  <w:marTop w:val="0"/>
                  <w:marBottom w:val="0"/>
                  <w:divBdr>
                    <w:top w:val="none" w:sz="0" w:space="0" w:color="auto"/>
                    <w:left w:val="none" w:sz="0" w:space="0" w:color="auto"/>
                    <w:bottom w:val="none" w:sz="0" w:space="0" w:color="auto"/>
                    <w:right w:val="none" w:sz="0" w:space="0" w:color="auto"/>
                  </w:divBdr>
                  <w:divsChild>
                    <w:div w:id="516623041">
                      <w:marLeft w:val="0"/>
                      <w:marRight w:val="0"/>
                      <w:marTop w:val="0"/>
                      <w:marBottom w:val="0"/>
                      <w:divBdr>
                        <w:top w:val="none" w:sz="0" w:space="0" w:color="auto"/>
                        <w:left w:val="none" w:sz="0" w:space="0" w:color="auto"/>
                        <w:bottom w:val="none" w:sz="0" w:space="0" w:color="auto"/>
                        <w:right w:val="none" w:sz="0" w:space="0" w:color="auto"/>
                      </w:divBdr>
                    </w:div>
                  </w:divsChild>
                </w:div>
                <w:div w:id="746995902">
                  <w:marLeft w:val="0"/>
                  <w:marRight w:val="0"/>
                  <w:marTop w:val="0"/>
                  <w:marBottom w:val="0"/>
                  <w:divBdr>
                    <w:top w:val="none" w:sz="0" w:space="0" w:color="auto"/>
                    <w:left w:val="none" w:sz="0" w:space="0" w:color="auto"/>
                    <w:bottom w:val="none" w:sz="0" w:space="0" w:color="auto"/>
                    <w:right w:val="none" w:sz="0" w:space="0" w:color="auto"/>
                  </w:divBdr>
                  <w:divsChild>
                    <w:div w:id="772283725">
                      <w:marLeft w:val="0"/>
                      <w:marRight w:val="0"/>
                      <w:marTop w:val="0"/>
                      <w:marBottom w:val="0"/>
                      <w:divBdr>
                        <w:top w:val="none" w:sz="0" w:space="0" w:color="auto"/>
                        <w:left w:val="none" w:sz="0" w:space="0" w:color="auto"/>
                        <w:bottom w:val="none" w:sz="0" w:space="0" w:color="auto"/>
                        <w:right w:val="none" w:sz="0" w:space="0" w:color="auto"/>
                      </w:divBdr>
                    </w:div>
                  </w:divsChild>
                </w:div>
                <w:div w:id="749696242">
                  <w:marLeft w:val="0"/>
                  <w:marRight w:val="0"/>
                  <w:marTop w:val="0"/>
                  <w:marBottom w:val="0"/>
                  <w:divBdr>
                    <w:top w:val="none" w:sz="0" w:space="0" w:color="auto"/>
                    <w:left w:val="none" w:sz="0" w:space="0" w:color="auto"/>
                    <w:bottom w:val="none" w:sz="0" w:space="0" w:color="auto"/>
                    <w:right w:val="none" w:sz="0" w:space="0" w:color="auto"/>
                  </w:divBdr>
                  <w:divsChild>
                    <w:div w:id="458185986">
                      <w:marLeft w:val="0"/>
                      <w:marRight w:val="0"/>
                      <w:marTop w:val="0"/>
                      <w:marBottom w:val="0"/>
                      <w:divBdr>
                        <w:top w:val="none" w:sz="0" w:space="0" w:color="auto"/>
                        <w:left w:val="none" w:sz="0" w:space="0" w:color="auto"/>
                        <w:bottom w:val="none" w:sz="0" w:space="0" w:color="auto"/>
                        <w:right w:val="none" w:sz="0" w:space="0" w:color="auto"/>
                      </w:divBdr>
                    </w:div>
                  </w:divsChild>
                </w:div>
                <w:div w:id="785660998">
                  <w:marLeft w:val="0"/>
                  <w:marRight w:val="0"/>
                  <w:marTop w:val="0"/>
                  <w:marBottom w:val="0"/>
                  <w:divBdr>
                    <w:top w:val="none" w:sz="0" w:space="0" w:color="auto"/>
                    <w:left w:val="none" w:sz="0" w:space="0" w:color="auto"/>
                    <w:bottom w:val="none" w:sz="0" w:space="0" w:color="auto"/>
                    <w:right w:val="none" w:sz="0" w:space="0" w:color="auto"/>
                  </w:divBdr>
                  <w:divsChild>
                    <w:div w:id="1713073444">
                      <w:marLeft w:val="0"/>
                      <w:marRight w:val="0"/>
                      <w:marTop w:val="0"/>
                      <w:marBottom w:val="0"/>
                      <w:divBdr>
                        <w:top w:val="none" w:sz="0" w:space="0" w:color="auto"/>
                        <w:left w:val="none" w:sz="0" w:space="0" w:color="auto"/>
                        <w:bottom w:val="none" w:sz="0" w:space="0" w:color="auto"/>
                        <w:right w:val="none" w:sz="0" w:space="0" w:color="auto"/>
                      </w:divBdr>
                    </w:div>
                  </w:divsChild>
                </w:div>
                <w:div w:id="808592268">
                  <w:marLeft w:val="0"/>
                  <w:marRight w:val="0"/>
                  <w:marTop w:val="0"/>
                  <w:marBottom w:val="0"/>
                  <w:divBdr>
                    <w:top w:val="none" w:sz="0" w:space="0" w:color="auto"/>
                    <w:left w:val="none" w:sz="0" w:space="0" w:color="auto"/>
                    <w:bottom w:val="none" w:sz="0" w:space="0" w:color="auto"/>
                    <w:right w:val="none" w:sz="0" w:space="0" w:color="auto"/>
                  </w:divBdr>
                  <w:divsChild>
                    <w:div w:id="1217277002">
                      <w:marLeft w:val="0"/>
                      <w:marRight w:val="0"/>
                      <w:marTop w:val="0"/>
                      <w:marBottom w:val="0"/>
                      <w:divBdr>
                        <w:top w:val="none" w:sz="0" w:space="0" w:color="auto"/>
                        <w:left w:val="none" w:sz="0" w:space="0" w:color="auto"/>
                        <w:bottom w:val="none" w:sz="0" w:space="0" w:color="auto"/>
                        <w:right w:val="none" w:sz="0" w:space="0" w:color="auto"/>
                      </w:divBdr>
                    </w:div>
                  </w:divsChild>
                </w:div>
                <w:div w:id="845246937">
                  <w:marLeft w:val="0"/>
                  <w:marRight w:val="0"/>
                  <w:marTop w:val="0"/>
                  <w:marBottom w:val="0"/>
                  <w:divBdr>
                    <w:top w:val="none" w:sz="0" w:space="0" w:color="auto"/>
                    <w:left w:val="none" w:sz="0" w:space="0" w:color="auto"/>
                    <w:bottom w:val="none" w:sz="0" w:space="0" w:color="auto"/>
                    <w:right w:val="none" w:sz="0" w:space="0" w:color="auto"/>
                  </w:divBdr>
                  <w:divsChild>
                    <w:div w:id="1029910629">
                      <w:marLeft w:val="0"/>
                      <w:marRight w:val="0"/>
                      <w:marTop w:val="0"/>
                      <w:marBottom w:val="0"/>
                      <w:divBdr>
                        <w:top w:val="none" w:sz="0" w:space="0" w:color="auto"/>
                        <w:left w:val="none" w:sz="0" w:space="0" w:color="auto"/>
                        <w:bottom w:val="none" w:sz="0" w:space="0" w:color="auto"/>
                        <w:right w:val="none" w:sz="0" w:space="0" w:color="auto"/>
                      </w:divBdr>
                    </w:div>
                  </w:divsChild>
                </w:div>
                <w:div w:id="990988286">
                  <w:marLeft w:val="0"/>
                  <w:marRight w:val="0"/>
                  <w:marTop w:val="0"/>
                  <w:marBottom w:val="0"/>
                  <w:divBdr>
                    <w:top w:val="none" w:sz="0" w:space="0" w:color="auto"/>
                    <w:left w:val="none" w:sz="0" w:space="0" w:color="auto"/>
                    <w:bottom w:val="none" w:sz="0" w:space="0" w:color="auto"/>
                    <w:right w:val="none" w:sz="0" w:space="0" w:color="auto"/>
                  </w:divBdr>
                  <w:divsChild>
                    <w:div w:id="225341953">
                      <w:marLeft w:val="0"/>
                      <w:marRight w:val="0"/>
                      <w:marTop w:val="0"/>
                      <w:marBottom w:val="0"/>
                      <w:divBdr>
                        <w:top w:val="none" w:sz="0" w:space="0" w:color="auto"/>
                        <w:left w:val="none" w:sz="0" w:space="0" w:color="auto"/>
                        <w:bottom w:val="none" w:sz="0" w:space="0" w:color="auto"/>
                        <w:right w:val="none" w:sz="0" w:space="0" w:color="auto"/>
                      </w:divBdr>
                    </w:div>
                  </w:divsChild>
                </w:div>
                <w:div w:id="1024283455">
                  <w:marLeft w:val="0"/>
                  <w:marRight w:val="0"/>
                  <w:marTop w:val="0"/>
                  <w:marBottom w:val="0"/>
                  <w:divBdr>
                    <w:top w:val="none" w:sz="0" w:space="0" w:color="auto"/>
                    <w:left w:val="none" w:sz="0" w:space="0" w:color="auto"/>
                    <w:bottom w:val="none" w:sz="0" w:space="0" w:color="auto"/>
                    <w:right w:val="none" w:sz="0" w:space="0" w:color="auto"/>
                  </w:divBdr>
                  <w:divsChild>
                    <w:div w:id="1798253496">
                      <w:marLeft w:val="0"/>
                      <w:marRight w:val="0"/>
                      <w:marTop w:val="0"/>
                      <w:marBottom w:val="0"/>
                      <w:divBdr>
                        <w:top w:val="none" w:sz="0" w:space="0" w:color="auto"/>
                        <w:left w:val="none" w:sz="0" w:space="0" w:color="auto"/>
                        <w:bottom w:val="none" w:sz="0" w:space="0" w:color="auto"/>
                        <w:right w:val="none" w:sz="0" w:space="0" w:color="auto"/>
                      </w:divBdr>
                    </w:div>
                  </w:divsChild>
                </w:div>
                <w:div w:id="1026369351">
                  <w:marLeft w:val="0"/>
                  <w:marRight w:val="0"/>
                  <w:marTop w:val="0"/>
                  <w:marBottom w:val="0"/>
                  <w:divBdr>
                    <w:top w:val="none" w:sz="0" w:space="0" w:color="auto"/>
                    <w:left w:val="none" w:sz="0" w:space="0" w:color="auto"/>
                    <w:bottom w:val="none" w:sz="0" w:space="0" w:color="auto"/>
                    <w:right w:val="none" w:sz="0" w:space="0" w:color="auto"/>
                  </w:divBdr>
                  <w:divsChild>
                    <w:div w:id="1261790170">
                      <w:marLeft w:val="0"/>
                      <w:marRight w:val="0"/>
                      <w:marTop w:val="0"/>
                      <w:marBottom w:val="0"/>
                      <w:divBdr>
                        <w:top w:val="none" w:sz="0" w:space="0" w:color="auto"/>
                        <w:left w:val="none" w:sz="0" w:space="0" w:color="auto"/>
                        <w:bottom w:val="none" w:sz="0" w:space="0" w:color="auto"/>
                        <w:right w:val="none" w:sz="0" w:space="0" w:color="auto"/>
                      </w:divBdr>
                    </w:div>
                  </w:divsChild>
                </w:div>
                <w:div w:id="1042753409">
                  <w:marLeft w:val="0"/>
                  <w:marRight w:val="0"/>
                  <w:marTop w:val="0"/>
                  <w:marBottom w:val="0"/>
                  <w:divBdr>
                    <w:top w:val="none" w:sz="0" w:space="0" w:color="auto"/>
                    <w:left w:val="none" w:sz="0" w:space="0" w:color="auto"/>
                    <w:bottom w:val="none" w:sz="0" w:space="0" w:color="auto"/>
                    <w:right w:val="none" w:sz="0" w:space="0" w:color="auto"/>
                  </w:divBdr>
                  <w:divsChild>
                    <w:div w:id="704066942">
                      <w:marLeft w:val="0"/>
                      <w:marRight w:val="0"/>
                      <w:marTop w:val="0"/>
                      <w:marBottom w:val="0"/>
                      <w:divBdr>
                        <w:top w:val="none" w:sz="0" w:space="0" w:color="auto"/>
                        <w:left w:val="none" w:sz="0" w:space="0" w:color="auto"/>
                        <w:bottom w:val="none" w:sz="0" w:space="0" w:color="auto"/>
                        <w:right w:val="none" w:sz="0" w:space="0" w:color="auto"/>
                      </w:divBdr>
                    </w:div>
                  </w:divsChild>
                </w:div>
                <w:div w:id="1055547838">
                  <w:marLeft w:val="0"/>
                  <w:marRight w:val="0"/>
                  <w:marTop w:val="0"/>
                  <w:marBottom w:val="0"/>
                  <w:divBdr>
                    <w:top w:val="none" w:sz="0" w:space="0" w:color="auto"/>
                    <w:left w:val="none" w:sz="0" w:space="0" w:color="auto"/>
                    <w:bottom w:val="none" w:sz="0" w:space="0" w:color="auto"/>
                    <w:right w:val="none" w:sz="0" w:space="0" w:color="auto"/>
                  </w:divBdr>
                  <w:divsChild>
                    <w:div w:id="1320500693">
                      <w:marLeft w:val="0"/>
                      <w:marRight w:val="0"/>
                      <w:marTop w:val="0"/>
                      <w:marBottom w:val="0"/>
                      <w:divBdr>
                        <w:top w:val="none" w:sz="0" w:space="0" w:color="auto"/>
                        <w:left w:val="none" w:sz="0" w:space="0" w:color="auto"/>
                        <w:bottom w:val="none" w:sz="0" w:space="0" w:color="auto"/>
                        <w:right w:val="none" w:sz="0" w:space="0" w:color="auto"/>
                      </w:divBdr>
                    </w:div>
                  </w:divsChild>
                </w:div>
                <w:div w:id="1058816956">
                  <w:marLeft w:val="0"/>
                  <w:marRight w:val="0"/>
                  <w:marTop w:val="0"/>
                  <w:marBottom w:val="0"/>
                  <w:divBdr>
                    <w:top w:val="none" w:sz="0" w:space="0" w:color="auto"/>
                    <w:left w:val="none" w:sz="0" w:space="0" w:color="auto"/>
                    <w:bottom w:val="none" w:sz="0" w:space="0" w:color="auto"/>
                    <w:right w:val="none" w:sz="0" w:space="0" w:color="auto"/>
                  </w:divBdr>
                  <w:divsChild>
                    <w:div w:id="1539928157">
                      <w:marLeft w:val="0"/>
                      <w:marRight w:val="0"/>
                      <w:marTop w:val="0"/>
                      <w:marBottom w:val="0"/>
                      <w:divBdr>
                        <w:top w:val="none" w:sz="0" w:space="0" w:color="auto"/>
                        <w:left w:val="none" w:sz="0" w:space="0" w:color="auto"/>
                        <w:bottom w:val="none" w:sz="0" w:space="0" w:color="auto"/>
                        <w:right w:val="none" w:sz="0" w:space="0" w:color="auto"/>
                      </w:divBdr>
                    </w:div>
                  </w:divsChild>
                </w:div>
                <w:div w:id="1064334572">
                  <w:marLeft w:val="0"/>
                  <w:marRight w:val="0"/>
                  <w:marTop w:val="0"/>
                  <w:marBottom w:val="0"/>
                  <w:divBdr>
                    <w:top w:val="none" w:sz="0" w:space="0" w:color="auto"/>
                    <w:left w:val="none" w:sz="0" w:space="0" w:color="auto"/>
                    <w:bottom w:val="none" w:sz="0" w:space="0" w:color="auto"/>
                    <w:right w:val="none" w:sz="0" w:space="0" w:color="auto"/>
                  </w:divBdr>
                  <w:divsChild>
                    <w:div w:id="192304432">
                      <w:marLeft w:val="0"/>
                      <w:marRight w:val="0"/>
                      <w:marTop w:val="0"/>
                      <w:marBottom w:val="0"/>
                      <w:divBdr>
                        <w:top w:val="none" w:sz="0" w:space="0" w:color="auto"/>
                        <w:left w:val="none" w:sz="0" w:space="0" w:color="auto"/>
                        <w:bottom w:val="none" w:sz="0" w:space="0" w:color="auto"/>
                        <w:right w:val="none" w:sz="0" w:space="0" w:color="auto"/>
                      </w:divBdr>
                    </w:div>
                  </w:divsChild>
                </w:div>
                <w:div w:id="1170754101">
                  <w:marLeft w:val="0"/>
                  <w:marRight w:val="0"/>
                  <w:marTop w:val="0"/>
                  <w:marBottom w:val="0"/>
                  <w:divBdr>
                    <w:top w:val="none" w:sz="0" w:space="0" w:color="auto"/>
                    <w:left w:val="none" w:sz="0" w:space="0" w:color="auto"/>
                    <w:bottom w:val="none" w:sz="0" w:space="0" w:color="auto"/>
                    <w:right w:val="none" w:sz="0" w:space="0" w:color="auto"/>
                  </w:divBdr>
                  <w:divsChild>
                    <w:div w:id="597756006">
                      <w:marLeft w:val="0"/>
                      <w:marRight w:val="0"/>
                      <w:marTop w:val="0"/>
                      <w:marBottom w:val="0"/>
                      <w:divBdr>
                        <w:top w:val="none" w:sz="0" w:space="0" w:color="auto"/>
                        <w:left w:val="none" w:sz="0" w:space="0" w:color="auto"/>
                        <w:bottom w:val="none" w:sz="0" w:space="0" w:color="auto"/>
                        <w:right w:val="none" w:sz="0" w:space="0" w:color="auto"/>
                      </w:divBdr>
                    </w:div>
                  </w:divsChild>
                </w:div>
                <w:div w:id="1199466865">
                  <w:marLeft w:val="0"/>
                  <w:marRight w:val="0"/>
                  <w:marTop w:val="0"/>
                  <w:marBottom w:val="0"/>
                  <w:divBdr>
                    <w:top w:val="none" w:sz="0" w:space="0" w:color="auto"/>
                    <w:left w:val="none" w:sz="0" w:space="0" w:color="auto"/>
                    <w:bottom w:val="none" w:sz="0" w:space="0" w:color="auto"/>
                    <w:right w:val="none" w:sz="0" w:space="0" w:color="auto"/>
                  </w:divBdr>
                  <w:divsChild>
                    <w:div w:id="1272787119">
                      <w:marLeft w:val="0"/>
                      <w:marRight w:val="0"/>
                      <w:marTop w:val="0"/>
                      <w:marBottom w:val="0"/>
                      <w:divBdr>
                        <w:top w:val="none" w:sz="0" w:space="0" w:color="auto"/>
                        <w:left w:val="none" w:sz="0" w:space="0" w:color="auto"/>
                        <w:bottom w:val="none" w:sz="0" w:space="0" w:color="auto"/>
                        <w:right w:val="none" w:sz="0" w:space="0" w:color="auto"/>
                      </w:divBdr>
                    </w:div>
                  </w:divsChild>
                </w:div>
                <w:div w:id="1223326737">
                  <w:marLeft w:val="0"/>
                  <w:marRight w:val="0"/>
                  <w:marTop w:val="0"/>
                  <w:marBottom w:val="0"/>
                  <w:divBdr>
                    <w:top w:val="none" w:sz="0" w:space="0" w:color="auto"/>
                    <w:left w:val="none" w:sz="0" w:space="0" w:color="auto"/>
                    <w:bottom w:val="none" w:sz="0" w:space="0" w:color="auto"/>
                    <w:right w:val="none" w:sz="0" w:space="0" w:color="auto"/>
                  </w:divBdr>
                  <w:divsChild>
                    <w:div w:id="1178889632">
                      <w:marLeft w:val="0"/>
                      <w:marRight w:val="0"/>
                      <w:marTop w:val="0"/>
                      <w:marBottom w:val="0"/>
                      <w:divBdr>
                        <w:top w:val="none" w:sz="0" w:space="0" w:color="auto"/>
                        <w:left w:val="none" w:sz="0" w:space="0" w:color="auto"/>
                        <w:bottom w:val="none" w:sz="0" w:space="0" w:color="auto"/>
                        <w:right w:val="none" w:sz="0" w:space="0" w:color="auto"/>
                      </w:divBdr>
                    </w:div>
                  </w:divsChild>
                </w:div>
                <w:div w:id="1292830860">
                  <w:marLeft w:val="0"/>
                  <w:marRight w:val="0"/>
                  <w:marTop w:val="0"/>
                  <w:marBottom w:val="0"/>
                  <w:divBdr>
                    <w:top w:val="none" w:sz="0" w:space="0" w:color="auto"/>
                    <w:left w:val="none" w:sz="0" w:space="0" w:color="auto"/>
                    <w:bottom w:val="none" w:sz="0" w:space="0" w:color="auto"/>
                    <w:right w:val="none" w:sz="0" w:space="0" w:color="auto"/>
                  </w:divBdr>
                  <w:divsChild>
                    <w:div w:id="337343968">
                      <w:marLeft w:val="0"/>
                      <w:marRight w:val="0"/>
                      <w:marTop w:val="0"/>
                      <w:marBottom w:val="0"/>
                      <w:divBdr>
                        <w:top w:val="none" w:sz="0" w:space="0" w:color="auto"/>
                        <w:left w:val="none" w:sz="0" w:space="0" w:color="auto"/>
                        <w:bottom w:val="none" w:sz="0" w:space="0" w:color="auto"/>
                        <w:right w:val="none" w:sz="0" w:space="0" w:color="auto"/>
                      </w:divBdr>
                    </w:div>
                  </w:divsChild>
                </w:div>
                <w:div w:id="1316177219">
                  <w:marLeft w:val="0"/>
                  <w:marRight w:val="0"/>
                  <w:marTop w:val="0"/>
                  <w:marBottom w:val="0"/>
                  <w:divBdr>
                    <w:top w:val="none" w:sz="0" w:space="0" w:color="auto"/>
                    <w:left w:val="none" w:sz="0" w:space="0" w:color="auto"/>
                    <w:bottom w:val="none" w:sz="0" w:space="0" w:color="auto"/>
                    <w:right w:val="none" w:sz="0" w:space="0" w:color="auto"/>
                  </w:divBdr>
                  <w:divsChild>
                    <w:div w:id="1292636240">
                      <w:marLeft w:val="0"/>
                      <w:marRight w:val="0"/>
                      <w:marTop w:val="0"/>
                      <w:marBottom w:val="0"/>
                      <w:divBdr>
                        <w:top w:val="none" w:sz="0" w:space="0" w:color="auto"/>
                        <w:left w:val="none" w:sz="0" w:space="0" w:color="auto"/>
                        <w:bottom w:val="none" w:sz="0" w:space="0" w:color="auto"/>
                        <w:right w:val="none" w:sz="0" w:space="0" w:color="auto"/>
                      </w:divBdr>
                    </w:div>
                  </w:divsChild>
                </w:div>
                <w:div w:id="1345401210">
                  <w:marLeft w:val="0"/>
                  <w:marRight w:val="0"/>
                  <w:marTop w:val="0"/>
                  <w:marBottom w:val="0"/>
                  <w:divBdr>
                    <w:top w:val="none" w:sz="0" w:space="0" w:color="auto"/>
                    <w:left w:val="none" w:sz="0" w:space="0" w:color="auto"/>
                    <w:bottom w:val="none" w:sz="0" w:space="0" w:color="auto"/>
                    <w:right w:val="none" w:sz="0" w:space="0" w:color="auto"/>
                  </w:divBdr>
                  <w:divsChild>
                    <w:div w:id="673650128">
                      <w:marLeft w:val="0"/>
                      <w:marRight w:val="0"/>
                      <w:marTop w:val="0"/>
                      <w:marBottom w:val="0"/>
                      <w:divBdr>
                        <w:top w:val="none" w:sz="0" w:space="0" w:color="auto"/>
                        <w:left w:val="none" w:sz="0" w:space="0" w:color="auto"/>
                        <w:bottom w:val="none" w:sz="0" w:space="0" w:color="auto"/>
                        <w:right w:val="none" w:sz="0" w:space="0" w:color="auto"/>
                      </w:divBdr>
                    </w:div>
                  </w:divsChild>
                </w:div>
                <w:div w:id="1425108898">
                  <w:marLeft w:val="0"/>
                  <w:marRight w:val="0"/>
                  <w:marTop w:val="0"/>
                  <w:marBottom w:val="0"/>
                  <w:divBdr>
                    <w:top w:val="none" w:sz="0" w:space="0" w:color="auto"/>
                    <w:left w:val="none" w:sz="0" w:space="0" w:color="auto"/>
                    <w:bottom w:val="none" w:sz="0" w:space="0" w:color="auto"/>
                    <w:right w:val="none" w:sz="0" w:space="0" w:color="auto"/>
                  </w:divBdr>
                  <w:divsChild>
                    <w:div w:id="1760516074">
                      <w:marLeft w:val="0"/>
                      <w:marRight w:val="0"/>
                      <w:marTop w:val="0"/>
                      <w:marBottom w:val="0"/>
                      <w:divBdr>
                        <w:top w:val="none" w:sz="0" w:space="0" w:color="auto"/>
                        <w:left w:val="none" w:sz="0" w:space="0" w:color="auto"/>
                        <w:bottom w:val="none" w:sz="0" w:space="0" w:color="auto"/>
                        <w:right w:val="none" w:sz="0" w:space="0" w:color="auto"/>
                      </w:divBdr>
                    </w:div>
                  </w:divsChild>
                </w:div>
                <w:div w:id="1454976592">
                  <w:marLeft w:val="0"/>
                  <w:marRight w:val="0"/>
                  <w:marTop w:val="0"/>
                  <w:marBottom w:val="0"/>
                  <w:divBdr>
                    <w:top w:val="none" w:sz="0" w:space="0" w:color="auto"/>
                    <w:left w:val="none" w:sz="0" w:space="0" w:color="auto"/>
                    <w:bottom w:val="none" w:sz="0" w:space="0" w:color="auto"/>
                    <w:right w:val="none" w:sz="0" w:space="0" w:color="auto"/>
                  </w:divBdr>
                  <w:divsChild>
                    <w:div w:id="728454883">
                      <w:marLeft w:val="0"/>
                      <w:marRight w:val="0"/>
                      <w:marTop w:val="0"/>
                      <w:marBottom w:val="0"/>
                      <w:divBdr>
                        <w:top w:val="none" w:sz="0" w:space="0" w:color="auto"/>
                        <w:left w:val="none" w:sz="0" w:space="0" w:color="auto"/>
                        <w:bottom w:val="none" w:sz="0" w:space="0" w:color="auto"/>
                        <w:right w:val="none" w:sz="0" w:space="0" w:color="auto"/>
                      </w:divBdr>
                    </w:div>
                  </w:divsChild>
                </w:div>
                <w:div w:id="1491675323">
                  <w:marLeft w:val="0"/>
                  <w:marRight w:val="0"/>
                  <w:marTop w:val="0"/>
                  <w:marBottom w:val="0"/>
                  <w:divBdr>
                    <w:top w:val="none" w:sz="0" w:space="0" w:color="auto"/>
                    <w:left w:val="none" w:sz="0" w:space="0" w:color="auto"/>
                    <w:bottom w:val="none" w:sz="0" w:space="0" w:color="auto"/>
                    <w:right w:val="none" w:sz="0" w:space="0" w:color="auto"/>
                  </w:divBdr>
                  <w:divsChild>
                    <w:div w:id="828596456">
                      <w:marLeft w:val="0"/>
                      <w:marRight w:val="0"/>
                      <w:marTop w:val="0"/>
                      <w:marBottom w:val="0"/>
                      <w:divBdr>
                        <w:top w:val="none" w:sz="0" w:space="0" w:color="auto"/>
                        <w:left w:val="none" w:sz="0" w:space="0" w:color="auto"/>
                        <w:bottom w:val="none" w:sz="0" w:space="0" w:color="auto"/>
                        <w:right w:val="none" w:sz="0" w:space="0" w:color="auto"/>
                      </w:divBdr>
                    </w:div>
                  </w:divsChild>
                </w:div>
                <w:div w:id="1558393670">
                  <w:marLeft w:val="0"/>
                  <w:marRight w:val="0"/>
                  <w:marTop w:val="0"/>
                  <w:marBottom w:val="0"/>
                  <w:divBdr>
                    <w:top w:val="none" w:sz="0" w:space="0" w:color="auto"/>
                    <w:left w:val="none" w:sz="0" w:space="0" w:color="auto"/>
                    <w:bottom w:val="none" w:sz="0" w:space="0" w:color="auto"/>
                    <w:right w:val="none" w:sz="0" w:space="0" w:color="auto"/>
                  </w:divBdr>
                  <w:divsChild>
                    <w:div w:id="1768234582">
                      <w:marLeft w:val="0"/>
                      <w:marRight w:val="0"/>
                      <w:marTop w:val="0"/>
                      <w:marBottom w:val="0"/>
                      <w:divBdr>
                        <w:top w:val="none" w:sz="0" w:space="0" w:color="auto"/>
                        <w:left w:val="none" w:sz="0" w:space="0" w:color="auto"/>
                        <w:bottom w:val="none" w:sz="0" w:space="0" w:color="auto"/>
                        <w:right w:val="none" w:sz="0" w:space="0" w:color="auto"/>
                      </w:divBdr>
                    </w:div>
                  </w:divsChild>
                </w:div>
                <w:div w:id="1561789110">
                  <w:marLeft w:val="0"/>
                  <w:marRight w:val="0"/>
                  <w:marTop w:val="0"/>
                  <w:marBottom w:val="0"/>
                  <w:divBdr>
                    <w:top w:val="none" w:sz="0" w:space="0" w:color="auto"/>
                    <w:left w:val="none" w:sz="0" w:space="0" w:color="auto"/>
                    <w:bottom w:val="none" w:sz="0" w:space="0" w:color="auto"/>
                    <w:right w:val="none" w:sz="0" w:space="0" w:color="auto"/>
                  </w:divBdr>
                  <w:divsChild>
                    <w:div w:id="379324379">
                      <w:marLeft w:val="0"/>
                      <w:marRight w:val="0"/>
                      <w:marTop w:val="0"/>
                      <w:marBottom w:val="0"/>
                      <w:divBdr>
                        <w:top w:val="none" w:sz="0" w:space="0" w:color="auto"/>
                        <w:left w:val="none" w:sz="0" w:space="0" w:color="auto"/>
                        <w:bottom w:val="none" w:sz="0" w:space="0" w:color="auto"/>
                        <w:right w:val="none" w:sz="0" w:space="0" w:color="auto"/>
                      </w:divBdr>
                    </w:div>
                  </w:divsChild>
                </w:div>
                <w:div w:id="1645505817">
                  <w:marLeft w:val="0"/>
                  <w:marRight w:val="0"/>
                  <w:marTop w:val="0"/>
                  <w:marBottom w:val="0"/>
                  <w:divBdr>
                    <w:top w:val="none" w:sz="0" w:space="0" w:color="auto"/>
                    <w:left w:val="none" w:sz="0" w:space="0" w:color="auto"/>
                    <w:bottom w:val="none" w:sz="0" w:space="0" w:color="auto"/>
                    <w:right w:val="none" w:sz="0" w:space="0" w:color="auto"/>
                  </w:divBdr>
                  <w:divsChild>
                    <w:div w:id="1976913054">
                      <w:marLeft w:val="0"/>
                      <w:marRight w:val="0"/>
                      <w:marTop w:val="0"/>
                      <w:marBottom w:val="0"/>
                      <w:divBdr>
                        <w:top w:val="none" w:sz="0" w:space="0" w:color="auto"/>
                        <w:left w:val="none" w:sz="0" w:space="0" w:color="auto"/>
                        <w:bottom w:val="none" w:sz="0" w:space="0" w:color="auto"/>
                        <w:right w:val="none" w:sz="0" w:space="0" w:color="auto"/>
                      </w:divBdr>
                    </w:div>
                  </w:divsChild>
                </w:div>
                <w:div w:id="1652783095">
                  <w:marLeft w:val="0"/>
                  <w:marRight w:val="0"/>
                  <w:marTop w:val="0"/>
                  <w:marBottom w:val="0"/>
                  <w:divBdr>
                    <w:top w:val="none" w:sz="0" w:space="0" w:color="auto"/>
                    <w:left w:val="none" w:sz="0" w:space="0" w:color="auto"/>
                    <w:bottom w:val="none" w:sz="0" w:space="0" w:color="auto"/>
                    <w:right w:val="none" w:sz="0" w:space="0" w:color="auto"/>
                  </w:divBdr>
                  <w:divsChild>
                    <w:div w:id="72289033">
                      <w:marLeft w:val="0"/>
                      <w:marRight w:val="0"/>
                      <w:marTop w:val="0"/>
                      <w:marBottom w:val="0"/>
                      <w:divBdr>
                        <w:top w:val="none" w:sz="0" w:space="0" w:color="auto"/>
                        <w:left w:val="none" w:sz="0" w:space="0" w:color="auto"/>
                        <w:bottom w:val="none" w:sz="0" w:space="0" w:color="auto"/>
                        <w:right w:val="none" w:sz="0" w:space="0" w:color="auto"/>
                      </w:divBdr>
                    </w:div>
                  </w:divsChild>
                </w:div>
                <w:div w:id="1701197641">
                  <w:marLeft w:val="0"/>
                  <w:marRight w:val="0"/>
                  <w:marTop w:val="0"/>
                  <w:marBottom w:val="0"/>
                  <w:divBdr>
                    <w:top w:val="none" w:sz="0" w:space="0" w:color="auto"/>
                    <w:left w:val="none" w:sz="0" w:space="0" w:color="auto"/>
                    <w:bottom w:val="none" w:sz="0" w:space="0" w:color="auto"/>
                    <w:right w:val="none" w:sz="0" w:space="0" w:color="auto"/>
                  </w:divBdr>
                  <w:divsChild>
                    <w:div w:id="1244802614">
                      <w:marLeft w:val="0"/>
                      <w:marRight w:val="0"/>
                      <w:marTop w:val="0"/>
                      <w:marBottom w:val="0"/>
                      <w:divBdr>
                        <w:top w:val="none" w:sz="0" w:space="0" w:color="auto"/>
                        <w:left w:val="none" w:sz="0" w:space="0" w:color="auto"/>
                        <w:bottom w:val="none" w:sz="0" w:space="0" w:color="auto"/>
                        <w:right w:val="none" w:sz="0" w:space="0" w:color="auto"/>
                      </w:divBdr>
                    </w:div>
                  </w:divsChild>
                </w:div>
                <w:div w:id="1704936338">
                  <w:marLeft w:val="0"/>
                  <w:marRight w:val="0"/>
                  <w:marTop w:val="0"/>
                  <w:marBottom w:val="0"/>
                  <w:divBdr>
                    <w:top w:val="none" w:sz="0" w:space="0" w:color="auto"/>
                    <w:left w:val="none" w:sz="0" w:space="0" w:color="auto"/>
                    <w:bottom w:val="none" w:sz="0" w:space="0" w:color="auto"/>
                    <w:right w:val="none" w:sz="0" w:space="0" w:color="auto"/>
                  </w:divBdr>
                  <w:divsChild>
                    <w:div w:id="931666848">
                      <w:marLeft w:val="0"/>
                      <w:marRight w:val="0"/>
                      <w:marTop w:val="0"/>
                      <w:marBottom w:val="0"/>
                      <w:divBdr>
                        <w:top w:val="none" w:sz="0" w:space="0" w:color="auto"/>
                        <w:left w:val="none" w:sz="0" w:space="0" w:color="auto"/>
                        <w:bottom w:val="none" w:sz="0" w:space="0" w:color="auto"/>
                        <w:right w:val="none" w:sz="0" w:space="0" w:color="auto"/>
                      </w:divBdr>
                    </w:div>
                  </w:divsChild>
                </w:div>
                <w:div w:id="1727601620">
                  <w:marLeft w:val="0"/>
                  <w:marRight w:val="0"/>
                  <w:marTop w:val="0"/>
                  <w:marBottom w:val="0"/>
                  <w:divBdr>
                    <w:top w:val="none" w:sz="0" w:space="0" w:color="auto"/>
                    <w:left w:val="none" w:sz="0" w:space="0" w:color="auto"/>
                    <w:bottom w:val="none" w:sz="0" w:space="0" w:color="auto"/>
                    <w:right w:val="none" w:sz="0" w:space="0" w:color="auto"/>
                  </w:divBdr>
                  <w:divsChild>
                    <w:div w:id="1490560158">
                      <w:marLeft w:val="0"/>
                      <w:marRight w:val="0"/>
                      <w:marTop w:val="0"/>
                      <w:marBottom w:val="0"/>
                      <w:divBdr>
                        <w:top w:val="none" w:sz="0" w:space="0" w:color="auto"/>
                        <w:left w:val="none" w:sz="0" w:space="0" w:color="auto"/>
                        <w:bottom w:val="none" w:sz="0" w:space="0" w:color="auto"/>
                        <w:right w:val="none" w:sz="0" w:space="0" w:color="auto"/>
                      </w:divBdr>
                    </w:div>
                  </w:divsChild>
                </w:div>
                <w:div w:id="1863200710">
                  <w:marLeft w:val="0"/>
                  <w:marRight w:val="0"/>
                  <w:marTop w:val="0"/>
                  <w:marBottom w:val="0"/>
                  <w:divBdr>
                    <w:top w:val="none" w:sz="0" w:space="0" w:color="auto"/>
                    <w:left w:val="none" w:sz="0" w:space="0" w:color="auto"/>
                    <w:bottom w:val="none" w:sz="0" w:space="0" w:color="auto"/>
                    <w:right w:val="none" w:sz="0" w:space="0" w:color="auto"/>
                  </w:divBdr>
                  <w:divsChild>
                    <w:div w:id="1159424320">
                      <w:marLeft w:val="0"/>
                      <w:marRight w:val="0"/>
                      <w:marTop w:val="0"/>
                      <w:marBottom w:val="0"/>
                      <w:divBdr>
                        <w:top w:val="none" w:sz="0" w:space="0" w:color="auto"/>
                        <w:left w:val="none" w:sz="0" w:space="0" w:color="auto"/>
                        <w:bottom w:val="none" w:sz="0" w:space="0" w:color="auto"/>
                        <w:right w:val="none" w:sz="0" w:space="0" w:color="auto"/>
                      </w:divBdr>
                    </w:div>
                  </w:divsChild>
                </w:div>
                <w:div w:id="1891377972">
                  <w:marLeft w:val="0"/>
                  <w:marRight w:val="0"/>
                  <w:marTop w:val="0"/>
                  <w:marBottom w:val="0"/>
                  <w:divBdr>
                    <w:top w:val="none" w:sz="0" w:space="0" w:color="auto"/>
                    <w:left w:val="none" w:sz="0" w:space="0" w:color="auto"/>
                    <w:bottom w:val="none" w:sz="0" w:space="0" w:color="auto"/>
                    <w:right w:val="none" w:sz="0" w:space="0" w:color="auto"/>
                  </w:divBdr>
                  <w:divsChild>
                    <w:div w:id="705177025">
                      <w:marLeft w:val="0"/>
                      <w:marRight w:val="0"/>
                      <w:marTop w:val="0"/>
                      <w:marBottom w:val="0"/>
                      <w:divBdr>
                        <w:top w:val="none" w:sz="0" w:space="0" w:color="auto"/>
                        <w:left w:val="none" w:sz="0" w:space="0" w:color="auto"/>
                        <w:bottom w:val="none" w:sz="0" w:space="0" w:color="auto"/>
                        <w:right w:val="none" w:sz="0" w:space="0" w:color="auto"/>
                      </w:divBdr>
                    </w:div>
                  </w:divsChild>
                </w:div>
                <w:div w:id="1892837091">
                  <w:marLeft w:val="0"/>
                  <w:marRight w:val="0"/>
                  <w:marTop w:val="0"/>
                  <w:marBottom w:val="0"/>
                  <w:divBdr>
                    <w:top w:val="none" w:sz="0" w:space="0" w:color="auto"/>
                    <w:left w:val="none" w:sz="0" w:space="0" w:color="auto"/>
                    <w:bottom w:val="none" w:sz="0" w:space="0" w:color="auto"/>
                    <w:right w:val="none" w:sz="0" w:space="0" w:color="auto"/>
                  </w:divBdr>
                  <w:divsChild>
                    <w:div w:id="1760059158">
                      <w:marLeft w:val="0"/>
                      <w:marRight w:val="0"/>
                      <w:marTop w:val="0"/>
                      <w:marBottom w:val="0"/>
                      <w:divBdr>
                        <w:top w:val="none" w:sz="0" w:space="0" w:color="auto"/>
                        <w:left w:val="none" w:sz="0" w:space="0" w:color="auto"/>
                        <w:bottom w:val="none" w:sz="0" w:space="0" w:color="auto"/>
                        <w:right w:val="none" w:sz="0" w:space="0" w:color="auto"/>
                      </w:divBdr>
                    </w:div>
                  </w:divsChild>
                </w:div>
                <w:div w:id="1914271009">
                  <w:marLeft w:val="0"/>
                  <w:marRight w:val="0"/>
                  <w:marTop w:val="0"/>
                  <w:marBottom w:val="0"/>
                  <w:divBdr>
                    <w:top w:val="none" w:sz="0" w:space="0" w:color="auto"/>
                    <w:left w:val="none" w:sz="0" w:space="0" w:color="auto"/>
                    <w:bottom w:val="none" w:sz="0" w:space="0" w:color="auto"/>
                    <w:right w:val="none" w:sz="0" w:space="0" w:color="auto"/>
                  </w:divBdr>
                  <w:divsChild>
                    <w:div w:id="642545932">
                      <w:marLeft w:val="0"/>
                      <w:marRight w:val="0"/>
                      <w:marTop w:val="0"/>
                      <w:marBottom w:val="0"/>
                      <w:divBdr>
                        <w:top w:val="none" w:sz="0" w:space="0" w:color="auto"/>
                        <w:left w:val="none" w:sz="0" w:space="0" w:color="auto"/>
                        <w:bottom w:val="none" w:sz="0" w:space="0" w:color="auto"/>
                        <w:right w:val="none" w:sz="0" w:space="0" w:color="auto"/>
                      </w:divBdr>
                    </w:div>
                  </w:divsChild>
                </w:div>
                <w:div w:id="1953242708">
                  <w:marLeft w:val="0"/>
                  <w:marRight w:val="0"/>
                  <w:marTop w:val="0"/>
                  <w:marBottom w:val="0"/>
                  <w:divBdr>
                    <w:top w:val="none" w:sz="0" w:space="0" w:color="auto"/>
                    <w:left w:val="none" w:sz="0" w:space="0" w:color="auto"/>
                    <w:bottom w:val="none" w:sz="0" w:space="0" w:color="auto"/>
                    <w:right w:val="none" w:sz="0" w:space="0" w:color="auto"/>
                  </w:divBdr>
                  <w:divsChild>
                    <w:div w:id="1923297043">
                      <w:marLeft w:val="0"/>
                      <w:marRight w:val="0"/>
                      <w:marTop w:val="0"/>
                      <w:marBottom w:val="0"/>
                      <w:divBdr>
                        <w:top w:val="none" w:sz="0" w:space="0" w:color="auto"/>
                        <w:left w:val="none" w:sz="0" w:space="0" w:color="auto"/>
                        <w:bottom w:val="none" w:sz="0" w:space="0" w:color="auto"/>
                        <w:right w:val="none" w:sz="0" w:space="0" w:color="auto"/>
                      </w:divBdr>
                    </w:div>
                  </w:divsChild>
                </w:div>
                <w:div w:id="2015256634">
                  <w:marLeft w:val="0"/>
                  <w:marRight w:val="0"/>
                  <w:marTop w:val="0"/>
                  <w:marBottom w:val="0"/>
                  <w:divBdr>
                    <w:top w:val="none" w:sz="0" w:space="0" w:color="auto"/>
                    <w:left w:val="none" w:sz="0" w:space="0" w:color="auto"/>
                    <w:bottom w:val="none" w:sz="0" w:space="0" w:color="auto"/>
                    <w:right w:val="none" w:sz="0" w:space="0" w:color="auto"/>
                  </w:divBdr>
                  <w:divsChild>
                    <w:div w:id="1649240355">
                      <w:marLeft w:val="0"/>
                      <w:marRight w:val="0"/>
                      <w:marTop w:val="0"/>
                      <w:marBottom w:val="0"/>
                      <w:divBdr>
                        <w:top w:val="none" w:sz="0" w:space="0" w:color="auto"/>
                        <w:left w:val="none" w:sz="0" w:space="0" w:color="auto"/>
                        <w:bottom w:val="none" w:sz="0" w:space="0" w:color="auto"/>
                        <w:right w:val="none" w:sz="0" w:space="0" w:color="auto"/>
                      </w:divBdr>
                    </w:div>
                  </w:divsChild>
                </w:div>
                <w:div w:id="2020424959">
                  <w:marLeft w:val="0"/>
                  <w:marRight w:val="0"/>
                  <w:marTop w:val="0"/>
                  <w:marBottom w:val="0"/>
                  <w:divBdr>
                    <w:top w:val="none" w:sz="0" w:space="0" w:color="auto"/>
                    <w:left w:val="none" w:sz="0" w:space="0" w:color="auto"/>
                    <w:bottom w:val="none" w:sz="0" w:space="0" w:color="auto"/>
                    <w:right w:val="none" w:sz="0" w:space="0" w:color="auto"/>
                  </w:divBdr>
                  <w:divsChild>
                    <w:div w:id="1703818353">
                      <w:marLeft w:val="0"/>
                      <w:marRight w:val="0"/>
                      <w:marTop w:val="0"/>
                      <w:marBottom w:val="0"/>
                      <w:divBdr>
                        <w:top w:val="none" w:sz="0" w:space="0" w:color="auto"/>
                        <w:left w:val="none" w:sz="0" w:space="0" w:color="auto"/>
                        <w:bottom w:val="none" w:sz="0" w:space="0" w:color="auto"/>
                        <w:right w:val="none" w:sz="0" w:space="0" w:color="auto"/>
                      </w:divBdr>
                    </w:div>
                  </w:divsChild>
                </w:div>
                <w:div w:id="2066487694">
                  <w:marLeft w:val="0"/>
                  <w:marRight w:val="0"/>
                  <w:marTop w:val="0"/>
                  <w:marBottom w:val="0"/>
                  <w:divBdr>
                    <w:top w:val="none" w:sz="0" w:space="0" w:color="auto"/>
                    <w:left w:val="none" w:sz="0" w:space="0" w:color="auto"/>
                    <w:bottom w:val="none" w:sz="0" w:space="0" w:color="auto"/>
                    <w:right w:val="none" w:sz="0" w:space="0" w:color="auto"/>
                  </w:divBdr>
                  <w:divsChild>
                    <w:div w:id="1303728537">
                      <w:marLeft w:val="0"/>
                      <w:marRight w:val="0"/>
                      <w:marTop w:val="0"/>
                      <w:marBottom w:val="0"/>
                      <w:divBdr>
                        <w:top w:val="none" w:sz="0" w:space="0" w:color="auto"/>
                        <w:left w:val="none" w:sz="0" w:space="0" w:color="auto"/>
                        <w:bottom w:val="none" w:sz="0" w:space="0" w:color="auto"/>
                        <w:right w:val="none" w:sz="0" w:space="0" w:color="auto"/>
                      </w:divBdr>
                    </w:div>
                  </w:divsChild>
                </w:div>
                <w:div w:id="2104841066">
                  <w:marLeft w:val="0"/>
                  <w:marRight w:val="0"/>
                  <w:marTop w:val="0"/>
                  <w:marBottom w:val="0"/>
                  <w:divBdr>
                    <w:top w:val="none" w:sz="0" w:space="0" w:color="auto"/>
                    <w:left w:val="none" w:sz="0" w:space="0" w:color="auto"/>
                    <w:bottom w:val="none" w:sz="0" w:space="0" w:color="auto"/>
                    <w:right w:val="none" w:sz="0" w:space="0" w:color="auto"/>
                  </w:divBdr>
                  <w:divsChild>
                    <w:div w:id="306326794">
                      <w:marLeft w:val="0"/>
                      <w:marRight w:val="0"/>
                      <w:marTop w:val="0"/>
                      <w:marBottom w:val="0"/>
                      <w:divBdr>
                        <w:top w:val="none" w:sz="0" w:space="0" w:color="auto"/>
                        <w:left w:val="none" w:sz="0" w:space="0" w:color="auto"/>
                        <w:bottom w:val="none" w:sz="0" w:space="0" w:color="auto"/>
                        <w:right w:val="none" w:sz="0" w:space="0" w:color="auto"/>
                      </w:divBdr>
                    </w:div>
                  </w:divsChild>
                </w:div>
                <w:div w:id="2136554814">
                  <w:marLeft w:val="0"/>
                  <w:marRight w:val="0"/>
                  <w:marTop w:val="0"/>
                  <w:marBottom w:val="0"/>
                  <w:divBdr>
                    <w:top w:val="none" w:sz="0" w:space="0" w:color="auto"/>
                    <w:left w:val="none" w:sz="0" w:space="0" w:color="auto"/>
                    <w:bottom w:val="none" w:sz="0" w:space="0" w:color="auto"/>
                    <w:right w:val="none" w:sz="0" w:space="0" w:color="auto"/>
                  </w:divBdr>
                  <w:divsChild>
                    <w:div w:id="97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7447">
          <w:marLeft w:val="0"/>
          <w:marRight w:val="0"/>
          <w:marTop w:val="0"/>
          <w:marBottom w:val="0"/>
          <w:divBdr>
            <w:top w:val="none" w:sz="0" w:space="0" w:color="auto"/>
            <w:left w:val="none" w:sz="0" w:space="0" w:color="auto"/>
            <w:bottom w:val="none" w:sz="0" w:space="0" w:color="auto"/>
            <w:right w:val="none" w:sz="0" w:space="0" w:color="auto"/>
          </w:divBdr>
        </w:div>
        <w:div w:id="1633972688">
          <w:marLeft w:val="0"/>
          <w:marRight w:val="0"/>
          <w:marTop w:val="0"/>
          <w:marBottom w:val="0"/>
          <w:divBdr>
            <w:top w:val="none" w:sz="0" w:space="0" w:color="auto"/>
            <w:left w:val="none" w:sz="0" w:space="0" w:color="auto"/>
            <w:bottom w:val="none" w:sz="0" w:space="0" w:color="auto"/>
            <w:right w:val="none" w:sz="0" w:space="0" w:color="auto"/>
          </w:divBdr>
        </w:div>
        <w:div w:id="1646080899">
          <w:marLeft w:val="0"/>
          <w:marRight w:val="0"/>
          <w:marTop w:val="0"/>
          <w:marBottom w:val="0"/>
          <w:divBdr>
            <w:top w:val="none" w:sz="0" w:space="0" w:color="auto"/>
            <w:left w:val="none" w:sz="0" w:space="0" w:color="auto"/>
            <w:bottom w:val="none" w:sz="0" w:space="0" w:color="auto"/>
            <w:right w:val="none" w:sz="0" w:space="0" w:color="auto"/>
          </w:divBdr>
        </w:div>
        <w:div w:id="1652635804">
          <w:marLeft w:val="0"/>
          <w:marRight w:val="0"/>
          <w:marTop w:val="0"/>
          <w:marBottom w:val="0"/>
          <w:divBdr>
            <w:top w:val="none" w:sz="0" w:space="0" w:color="auto"/>
            <w:left w:val="none" w:sz="0" w:space="0" w:color="auto"/>
            <w:bottom w:val="none" w:sz="0" w:space="0" w:color="auto"/>
            <w:right w:val="none" w:sz="0" w:space="0" w:color="auto"/>
          </w:divBdr>
        </w:div>
        <w:div w:id="1658075382">
          <w:marLeft w:val="0"/>
          <w:marRight w:val="0"/>
          <w:marTop w:val="0"/>
          <w:marBottom w:val="0"/>
          <w:divBdr>
            <w:top w:val="none" w:sz="0" w:space="0" w:color="auto"/>
            <w:left w:val="none" w:sz="0" w:space="0" w:color="auto"/>
            <w:bottom w:val="none" w:sz="0" w:space="0" w:color="auto"/>
            <w:right w:val="none" w:sz="0" w:space="0" w:color="auto"/>
          </w:divBdr>
        </w:div>
        <w:div w:id="1698314566">
          <w:marLeft w:val="0"/>
          <w:marRight w:val="0"/>
          <w:marTop w:val="0"/>
          <w:marBottom w:val="0"/>
          <w:divBdr>
            <w:top w:val="none" w:sz="0" w:space="0" w:color="auto"/>
            <w:left w:val="none" w:sz="0" w:space="0" w:color="auto"/>
            <w:bottom w:val="none" w:sz="0" w:space="0" w:color="auto"/>
            <w:right w:val="none" w:sz="0" w:space="0" w:color="auto"/>
          </w:divBdr>
        </w:div>
        <w:div w:id="1723676937">
          <w:marLeft w:val="0"/>
          <w:marRight w:val="0"/>
          <w:marTop w:val="0"/>
          <w:marBottom w:val="0"/>
          <w:divBdr>
            <w:top w:val="none" w:sz="0" w:space="0" w:color="auto"/>
            <w:left w:val="none" w:sz="0" w:space="0" w:color="auto"/>
            <w:bottom w:val="none" w:sz="0" w:space="0" w:color="auto"/>
            <w:right w:val="none" w:sz="0" w:space="0" w:color="auto"/>
          </w:divBdr>
        </w:div>
        <w:div w:id="1751393421">
          <w:marLeft w:val="0"/>
          <w:marRight w:val="0"/>
          <w:marTop w:val="0"/>
          <w:marBottom w:val="0"/>
          <w:divBdr>
            <w:top w:val="none" w:sz="0" w:space="0" w:color="auto"/>
            <w:left w:val="none" w:sz="0" w:space="0" w:color="auto"/>
            <w:bottom w:val="none" w:sz="0" w:space="0" w:color="auto"/>
            <w:right w:val="none" w:sz="0" w:space="0" w:color="auto"/>
          </w:divBdr>
        </w:div>
        <w:div w:id="1766414242">
          <w:marLeft w:val="0"/>
          <w:marRight w:val="0"/>
          <w:marTop w:val="0"/>
          <w:marBottom w:val="0"/>
          <w:divBdr>
            <w:top w:val="none" w:sz="0" w:space="0" w:color="auto"/>
            <w:left w:val="none" w:sz="0" w:space="0" w:color="auto"/>
            <w:bottom w:val="none" w:sz="0" w:space="0" w:color="auto"/>
            <w:right w:val="none" w:sz="0" w:space="0" w:color="auto"/>
          </w:divBdr>
        </w:div>
        <w:div w:id="1777672412">
          <w:marLeft w:val="0"/>
          <w:marRight w:val="0"/>
          <w:marTop w:val="0"/>
          <w:marBottom w:val="0"/>
          <w:divBdr>
            <w:top w:val="none" w:sz="0" w:space="0" w:color="auto"/>
            <w:left w:val="none" w:sz="0" w:space="0" w:color="auto"/>
            <w:bottom w:val="none" w:sz="0" w:space="0" w:color="auto"/>
            <w:right w:val="none" w:sz="0" w:space="0" w:color="auto"/>
          </w:divBdr>
        </w:div>
        <w:div w:id="1789005008">
          <w:marLeft w:val="0"/>
          <w:marRight w:val="0"/>
          <w:marTop w:val="0"/>
          <w:marBottom w:val="0"/>
          <w:divBdr>
            <w:top w:val="none" w:sz="0" w:space="0" w:color="auto"/>
            <w:left w:val="none" w:sz="0" w:space="0" w:color="auto"/>
            <w:bottom w:val="none" w:sz="0" w:space="0" w:color="auto"/>
            <w:right w:val="none" w:sz="0" w:space="0" w:color="auto"/>
          </w:divBdr>
        </w:div>
        <w:div w:id="1809585444">
          <w:marLeft w:val="0"/>
          <w:marRight w:val="0"/>
          <w:marTop w:val="0"/>
          <w:marBottom w:val="0"/>
          <w:divBdr>
            <w:top w:val="none" w:sz="0" w:space="0" w:color="auto"/>
            <w:left w:val="none" w:sz="0" w:space="0" w:color="auto"/>
            <w:bottom w:val="none" w:sz="0" w:space="0" w:color="auto"/>
            <w:right w:val="none" w:sz="0" w:space="0" w:color="auto"/>
          </w:divBdr>
        </w:div>
        <w:div w:id="1816529057">
          <w:marLeft w:val="0"/>
          <w:marRight w:val="0"/>
          <w:marTop w:val="0"/>
          <w:marBottom w:val="0"/>
          <w:divBdr>
            <w:top w:val="none" w:sz="0" w:space="0" w:color="auto"/>
            <w:left w:val="none" w:sz="0" w:space="0" w:color="auto"/>
            <w:bottom w:val="none" w:sz="0" w:space="0" w:color="auto"/>
            <w:right w:val="none" w:sz="0" w:space="0" w:color="auto"/>
          </w:divBdr>
        </w:div>
        <w:div w:id="1830171763">
          <w:marLeft w:val="0"/>
          <w:marRight w:val="0"/>
          <w:marTop w:val="0"/>
          <w:marBottom w:val="0"/>
          <w:divBdr>
            <w:top w:val="none" w:sz="0" w:space="0" w:color="auto"/>
            <w:left w:val="none" w:sz="0" w:space="0" w:color="auto"/>
            <w:bottom w:val="none" w:sz="0" w:space="0" w:color="auto"/>
            <w:right w:val="none" w:sz="0" w:space="0" w:color="auto"/>
          </w:divBdr>
        </w:div>
        <w:div w:id="1841045309">
          <w:marLeft w:val="0"/>
          <w:marRight w:val="0"/>
          <w:marTop w:val="0"/>
          <w:marBottom w:val="0"/>
          <w:divBdr>
            <w:top w:val="none" w:sz="0" w:space="0" w:color="auto"/>
            <w:left w:val="none" w:sz="0" w:space="0" w:color="auto"/>
            <w:bottom w:val="none" w:sz="0" w:space="0" w:color="auto"/>
            <w:right w:val="none" w:sz="0" w:space="0" w:color="auto"/>
          </w:divBdr>
        </w:div>
        <w:div w:id="1843622401">
          <w:marLeft w:val="0"/>
          <w:marRight w:val="0"/>
          <w:marTop w:val="0"/>
          <w:marBottom w:val="0"/>
          <w:divBdr>
            <w:top w:val="none" w:sz="0" w:space="0" w:color="auto"/>
            <w:left w:val="none" w:sz="0" w:space="0" w:color="auto"/>
            <w:bottom w:val="none" w:sz="0" w:space="0" w:color="auto"/>
            <w:right w:val="none" w:sz="0" w:space="0" w:color="auto"/>
          </w:divBdr>
        </w:div>
        <w:div w:id="1866669491">
          <w:marLeft w:val="0"/>
          <w:marRight w:val="0"/>
          <w:marTop w:val="0"/>
          <w:marBottom w:val="0"/>
          <w:divBdr>
            <w:top w:val="none" w:sz="0" w:space="0" w:color="auto"/>
            <w:left w:val="none" w:sz="0" w:space="0" w:color="auto"/>
            <w:bottom w:val="none" w:sz="0" w:space="0" w:color="auto"/>
            <w:right w:val="none" w:sz="0" w:space="0" w:color="auto"/>
          </w:divBdr>
        </w:div>
        <w:div w:id="1885602215">
          <w:marLeft w:val="0"/>
          <w:marRight w:val="0"/>
          <w:marTop w:val="0"/>
          <w:marBottom w:val="0"/>
          <w:divBdr>
            <w:top w:val="none" w:sz="0" w:space="0" w:color="auto"/>
            <w:left w:val="none" w:sz="0" w:space="0" w:color="auto"/>
            <w:bottom w:val="none" w:sz="0" w:space="0" w:color="auto"/>
            <w:right w:val="none" w:sz="0" w:space="0" w:color="auto"/>
          </w:divBdr>
        </w:div>
        <w:div w:id="1887060473">
          <w:marLeft w:val="0"/>
          <w:marRight w:val="0"/>
          <w:marTop w:val="0"/>
          <w:marBottom w:val="0"/>
          <w:divBdr>
            <w:top w:val="none" w:sz="0" w:space="0" w:color="auto"/>
            <w:left w:val="none" w:sz="0" w:space="0" w:color="auto"/>
            <w:bottom w:val="none" w:sz="0" w:space="0" w:color="auto"/>
            <w:right w:val="none" w:sz="0" w:space="0" w:color="auto"/>
          </w:divBdr>
        </w:div>
        <w:div w:id="1901096186">
          <w:marLeft w:val="0"/>
          <w:marRight w:val="0"/>
          <w:marTop w:val="0"/>
          <w:marBottom w:val="0"/>
          <w:divBdr>
            <w:top w:val="none" w:sz="0" w:space="0" w:color="auto"/>
            <w:left w:val="none" w:sz="0" w:space="0" w:color="auto"/>
            <w:bottom w:val="none" w:sz="0" w:space="0" w:color="auto"/>
            <w:right w:val="none" w:sz="0" w:space="0" w:color="auto"/>
          </w:divBdr>
        </w:div>
        <w:div w:id="1935435738">
          <w:marLeft w:val="0"/>
          <w:marRight w:val="0"/>
          <w:marTop w:val="0"/>
          <w:marBottom w:val="0"/>
          <w:divBdr>
            <w:top w:val="none" w:sz="0" w:space="0" w:color="auto"/>
            <w:left w:val="none" w:sz="0" w:space="0" w:color="auto"/>
            <w:bottom w:val="none" w:sz="0" w:space="0" w:color="auto"/>
            <w:right w:val="none" w:sz="0" w:space="0" w:color="auto"/>
          </w:divBdr>
        </w:div>
        <w:div w:id="1961765311">
          <w:marLeft w:val="0"/>
          <w:marRight w:val="0"/>
          <w:marTop w:val="0"/>
          <w:marBottom w:val="0"/>
          <w:divBdr>
            <w:top w:val="none" w:sz="0" w:space="0" w:color="auto"/>
            <w:left w:val="none" w:sz="0" w:space="0" w:color="auto"/>
            <w:bottom w:val="none" w:sz="0" w:space="0" w:color="auto"/>
            <w:right w:val="none" w:sz="0" w:space="0" w:color="auto"/>
          </w:divBdr>
        </w:div>
        <w:div w:id="2006474708">
          <w:marLeft w:val="0"/>
          <w:marRight w:val="0"/>
          <w:marTop w:val="0"/>
          <w:marBottom w:val="0"/>
          <w:divBdr>
            <w:top w:val="none" w:sz="0" w:space="0" w:color="auto"/>
            <w:left w:val="none" w:sz="0" w:space="0" w:color="auto"/>
            <w:bottom w:val="none" w:sz="0" w:space="0" w:color="auto"/>
            <w:right w:val="none" w:sz="0" w:space="0" w:color="auto"/>
          </w:divBdr>
        </w:div>
        <w:div w:id="2023823628">
          <w:marLeft w:val="0"/>
          <w:marRight w:val="0"/>
          <w:marTop w:val="0"/>
          <w:marBottom w:val="0"/>
          <w:divBdr>
            <w:top w:val="none" w:sz="0" w:space="0" w:color="auto"/>
            <w:left w:val="none" w:sz="0" w:space="0" w:color="auto"/>
            <w:bottom w:val="none" w:sz="0" w:space="0" w:color="auto"/>
            <w:right w:val="none" w:sz="0" w:space="0" w:color="auto"/>
          </w:divBdr>
        </w:div>
        <w:div w:id="2031224911">
          <w:marLeft w:val="0"/>
          <w:marRight w:val="0"/>
          <w:marTop w:val="0"/>
          <w:marBottom w:val="0"/>
          <w:divBdr>
            <w:top w:val="none" w:sz="0" w:space="0" w:color="auto"/>
            <w:left w:val="none" w:sz="0" w:space="0" w:color="auto"/>
            <w:bottom w:val="none" w:sz="0" w:space="0" w:color="auto"/>
            <w:right w:val="none" w:sz="0" w:space="0" w:color="auto"/>
          </w:divBdr>
        </w:div>
        <w:div w:id="2045129045">
          <w:marLeft w:val="0"/>
          <w:marRight w:val="0"/>
          <w:marTop w:val="0"/>
          <w:marBottom w:val="0"/>
          <w:divBdr>
            <w:top w:val="none" w:sz="0" w:space="0" w:color="auto"/>
            <w:left w:val="none" w:sz="0" w:space="0" w:color="auto"/>
            <w:bottom w:val="none" w:sz="0" w:space="0" w:color="auto"/>
            <w:right w:val="none" w:sz="0" w:space="0" w:color="auto"/>
          </w:divBdr>
        </w:div>
        <w:div w:id="2051108862">
          <w:marLeft w:val="0"/>
          <w:marRight w:val="0"/>
          <w:marTop w:val="0"/>
          <w:marBottom w:val="0"/>
          <w:divBdr>
            <w:top w:val="none" w:sz="0" w:space="0" w:color="auto"/>
            <w:left w:val="none" w:sz="0" w:space="0" w:color="auto"/>
            <w:bottom w:val="none" w:sz="0" w:space="0" w:color="auto"/>
            <w:right w:val="none" w:sz="0" w:space="0" w:color="auto"/>
          </w:divBdr>
        </w:div>
        <w:div w:id="2067609088">
          <w:marLeft w:val="0"/>
          <w:marRight w:val="0"/>
          <w:marTop w:val="0"/>
          <w:marBottom w:val="0"/>
          <w:divBdr>
            <w:top w:val="none" w:sz="0" w:space="0" w:color="auto"/>
            <w:left w:val="none" w:sz="0" w:space="0" w:color="auto"/>
            <w:bottom w:val="none" w:sz="0" w:space="0" w:color="auto"/>
            <w:right w:val="none" w:sz="0" w:space="0" w:color="auto"/>
          </w:divBdr>
        </w:div>
        <w:div w:id="2083601658">
          <w:marLeft w:val="0"/>
          <w:marRight w:val="0"/>
          <w:marTop w:val="0"/>
          <w:marBottom w:val="0"/>
          <w:divBdr>
            <w:top w:val="none" w:sz="0" w:space="0" w:color="auto"/>
            <w:left w:val="none" w:sz="0" w:space="0" w:color="auto"/>
            <w:bottom w:val="none" w:sz="0" w:space="0" w:color="auto"/>
            <w:right w:val="none" w:sz="0" w:space="0" w:color="auto"/>
          </w:divBdr>
        </w:div>
        <w:div w:id="2089575223">
          <w:marLeft w:val="0"/>
          <w:marRight w:val="0"/>
          <w:marTop w:val="0"/>
          <w:marBottom w:val="0"/>
          <w:divBdr>
            <w:top w:val="none" w:sz="0" w:space="0" w:color="auto"/>
            <w:left w:val="none" w:sz="0" w:space="0" w:color="auto"/>
            <w:bottom w:val="none" w:sz="0" w:space="0" w:color="auto"/>
            <w:right w:val="none" w:sz="0" w:space="0" w:color="auto"/>
          </w:divBdr>
        </w:div>
        <w:div w:id="2091921198">
          <w:marLeft w:val="0"/>
          <w:marRight w:val="0"/>
          <w:marTop w:val="0"/>
          <w:marBottom w:val="0"/>
          <w:divBdr>
            <w:top w:val="none" w:sz="0" w:space="0" w:color="auto"/>
            <w:left w:val="none" w:sz="0" w:space="0" w:color="auto"/>
            <w:bottom w:val="none" w:sz="0" w:space="0" w:color="auto"/>
            <w:right w:val="none" w:sz="0" w:space="0" w:color="auto"/>
          </w:divBdr>
        </w:div>
        <w:div w:id="2094277306">
          <w:marLeft w:val="0"/>
          <w:marRight w:val="0"/>
          <w:marTop w:val="0"/>
          <w:marBottom w:val="0"/>
          <w:divBdr>
            <w:top w:val="none" w:sz="0" w:space="0" w:color="auto"/>
            <w:left w:val="none" w:sz="0" w:space="0" w:color="auto"/>
            <w:bottom w:val="none" w:sz="0" w:space="0" w:color="auto"/>
            <w:right w:val="none" w:sz="0" w:space="0" w:color="auto"/>
          </w:divBdr>
        </w:div>
        <w:div w:id="2097168755">
          <w:marLeft w:val="0"/>
          <w:marRight w:val="0"/>
          <w:marTop w:val="0"/>
          <w:marBottom w:val="0"/>
          <w:divBdr>
            <w:top w:val="none" w:sz="0" w:space="0" w:color="auto"/>
            <w:left w:val="none" w:sz="0" w:space="0" w:color="auto"/>
            <w:bottom w:val="none" w:sz="0" w:space="0" w:color="auto"/>
            <w:right w:val="none" w:sz="0" w:space="0" w:color="auto"/>
          </w:divBdr>
        </w:div>
        <w:div w:id="2110465694">
          <w:marLeft w:val="0"/>
          <w:marRight w:val="0"/>
          <w:marTop w:val="0"/>
          <w:marBottom w:val="0"/>
          <w:divBdr>
            <w:top w:val="none" w:sz="0" w:space="0" w:color="auto"/>
            <w:left w:val="none" w:sz="0" w:space="0" w:color="auto"/>
            <w:bottom w:val="none" w:sz="0" w:space="0" w:color="auto"/>
            <w:right w:val="none" w:sz="0" w:space="0" w:color="auto"/>
          </w:divBdr>
        </w:div>
        <w:div w:id="2132019553">
          <w:marLeft w:val="0"/>
          <w:marRight w:val="0"/>
          <w:marTop w:val="0"/>
          <w:marBottom w:val="0"/>
          <w:divBdr>
            <w:top w:val="none" w:sz="0" w:space="0" w:color="auto"/>
            <w:left w:val="none" w:sz="0" w:space="0" w:color="auto"/>
            <w:bottom w:val="none" w:sz="0" w:space="0" w:color="auto"/>
            <w:right w:val="none" w:sz="0" w:space="0" w:color="auto"/>
          </w:divBdr>
        </w:div>
      </w:divsChild>
    </w:div>
    <w:div w:id="1821582386">
      <w:bodyDiv w:val="1"/>
      <w:marLeft w:val="0"/>
      <w:marRight w:val="0"/>
      <w:marTop w:val="0"/>
      <w:marBottom w:val="0"/>
      <w:divBdr>
        <w:top w:val="none" w:sz="0" w:space="0" w:color="auto"/>
        <w:left w:val="none" w:sz="0" w:space="0" w:color="auto"/>
        <w:bottom w:val="none" w:sz="0" w:space="0" w:color="auto"/>
        <w:right w:val="none" w:sz="0" w:space="0" w:color="auto"/>
      </w:divBdr>
    </w:div>
    <w:div w:id="1990817482">
      <w:bodyDiv w:val="1"/>
      <w:marLeft w:val="0"/>
      <w:marRight w:val="0"/>
      <w:marTop w:val="0"/>
      <w:marBottom w:val="0"/>
      <w:divBdr>
        <w:top w:val="none" w:sz="0" w:space="0" w:color="auto"/>
        <w:left w:val="none" w:sz="0" w:space="0" w:color="auto"/>
        <w:bottom w:val="none" w:sz="0" w:space="0" w:color="auto"/>
        <w:right w:val="none" w:sz="0" w:space="0" w:color="auto"/>
      </w:divBdr>
    </w:div>
    <w:div w:id="213039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91D33-7621-4B6D-A5D2-63EEDBADFD56}">
  <ds:schemaRefs>
    <ds:schemaRef ds:uri="http://schemas.microsoft.com/sharepoint/v3/contenttype/forms"/>
  </ds:schemaRefs>
</ds:datastoreItem>
</file>

<file path=customXml/itemProps2.xml><?xml version="1.0" encoding="utf-8"?>
<ds:datastoreItem xmlns:ds="http://schemas.openxmlformats.org/officeDocument/2006/customXml" ds:itemID="{33996358-5B62-41D6-9E6C-A58650AE105B}">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3.xml><?xml version="1.0" encoding="utf-8"?>
<ds:datastoreItem xmlns:ds="http://schemas.openxmlformats.org/officeDocument/2006/customXml" ds:itemID="{6CCA599F-FCB6-4FD1-9F21-652CD063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9E3A56-5274-420D-9EDF-6E639FC1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Knaresborough Admin</dc:creator>
  <cp:keywords/>
  <dc:description/>
  <cp:lastModifiedBy>Knaresborough Admin</cp:lastModifiedBy>
  <cp:revision>97</cp:revision>
  <cp:lastPrinted>2026-09-15T14:09:00Z</cp:lastPrinted>
  <dcterms:created xsi:type="dcterms:W3CDTF">2026-09-15T11:40:00Z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