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C286" w14:textId="77777777" w:rsidR="00CF7834" w:rsidRDefault="005A4309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MINUTES OF THE MEETING OF KNARESBOROUGH TOWN COUNCIL</w:t>
      </w:r>
      <w:r w:rsidR="00CF783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’S</w:t>
      </w:r>
    </w:p>
    <w:p w14:paraId="3D21BC43" w14:textId="688E72AA" w:rsidR="005A4309" w:rsidRPr="005A4309" w:rsidRDefault="00CF7834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FINANCE AND GENERAL PURPOSES COMMITTEE</w:t>
      </w:r>
      <w:r w:rsidR="005A4309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2403366" w14:textId="5761424A" w:rsidR="005A4309" w:rsidRPr="005A4309" w:rsidRDefault="005A4309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HELD AT </w:t>
      </w:r>
      <w:r w:rsidR="008213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HOUSE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00C0D3" w14:textId="46AE8FC5" w:rsidR="005A4309" w:rsidRDefault="005A4309" w:rsidP="005A4309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on Monday </w:t>
      </w:r>
      <w:r w:rsidR="000805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19 January</w:t>
      </w:r>
      <w:r w:rsidR="00CA0E7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F879E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20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r w:rsidR="000805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6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1B05CDB" w14:textId="77777777" w:rsidR="002E4707" w:rsidRPr="005A4309" w:rsidRDefault="002E4707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B08A04" w14:textId="550A26BB" w:rsidR="00320B9C" w:rsidRPr="0006611A" w:rsidRDefault="005A4309" w:rsidP="00454BCD">
      <w:pPr>
        <w:ind w:firstLine="3447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6611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2CD9539" w14:textId="06CEDD7C" w:rsidR="005A4309" w:rsidRPr="0006611A" w:rsidRDefault="005A4309" w:rsidP="00F178BD">
      <w:pPr>
        <w:tabs>
          <w:tab w:val="left" w:pos="3402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PRESENT:  </w:t>
      </w:r>
      <w:r w:rsidR="00603122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DA7CB7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7F1945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6F01DD" w:rsidRPr="00604A24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604A24" w:rsidRPr="00604A24">
        <w:rPr>
          <w:rFonts w:ascii="Arial" w:eastAsia="Times New Roman" w:hAnsi="Arial" w:cs="Arial"/>
          <w:sz w:val="24"/>
          <w:szCs w:val="24"/>
          <w:lang w:eastAsia="en-GB"/>
        </w:rPr>
        <w:t>Andy Bell</w:t>
      </w:r>
    </w:p>
    <w:p w14:paraId="23E2531F" w14:textId="77777777" w:rsidR="005A4309" w:rsidRPr="006F01DD" w:rsidRDefault="005A4309" w:rsidP="00F178B2">
      <w:pPr>
        <w:tabs>
          <w:tab w:val="left" w:pos="3119"/>
          <w:tab w:val="left" w:pos="3402"/>
        </w:tabs>
        <w:ind w:firstLine="760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  <w:r w:rsidRPr="006F01D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</w:p>
    <w:p w14:paraId="5D628BA4" w14:textId="4D3AAA75" w:rsidR="00742C50" w:rsidRPr="00044E65" w:rsidRDefault="005A4309" w:rsidP="00EF4D60">
      <w:pPr>
        <w:ind w:left="4110" w:hanging="2727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F01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 </w:t>
      </w:r>
      <w:r w:rsidRPr="000573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Councillors</w:t>
      </w:r>
      <w:r w:rsidR="00DA7C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="004241E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     </w:t>
      </w:r>
      <w:r w:rsidR="00F178B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450AC" w:rsidRPr="000315EE">
        <w:rPr>
          <w:rFonts w:ascii="Arial" w:eastAsia="Times New Roman" w:hAnsi="Arial" w:cs="Arial"/>
          <w:sz w:val="24"/>
          <w:szCs w:val="24"/>
          <w:lang w:eastAsia="en-GB"/>
        </w:rPr>
        <w:t xml:space="preserve">J Batt, </w:t>
      </w:r>
      <w:r w:rsidR="002F127D" w:rsidRPr="000315EE">
        <w:rPr>
          <w:rFonts w:ascii="Arial" w:eastAsia="Times New Roman" w:hAnsi="Arial" w:cs="Arial"/>
          <w:sz w:val="24"/>
          <w:szCs w:val="24"/>
          <w:lang w:eastAsia="en-GB"/>
        </w:rPr>
        <w:t>D Goode</w:t>
      </w:r>
      <w:r w:rsidR="00427578" w:rsidRPr="000315EE">
        <w:rPr>
          <w:rFonts w:ascii="Arial" w:eastAsia="Times New Roman" w:hAnsi="Arial" w:cs="Arial"/>
          <w:sz w:val="24"/>
          <w:szCs w:val="24"/>
          <w:lang w:eastAsia="en-GB"/>
        </w:rPr>
        <w:t xml:space="preserve">, S Oakes and </w:t>
      </w:r>
      <w:r w:rsidR="00604A24" w:rsidRPr="000315EE">
        <w:rPr>
          <w:rFonts w:ascii="Arial" w:eastAsia="Times New Roman" w:hAnsi="Arial" w:cs="Arial"/>
          <w:sz w:val="24"/>
          <w:szCs w:val="24"/>
          <w:lang w:eastAsia="en-GB"/>
        </w:rPr>
        <w:t>M Walker</w:t>
      </w:r>
    </w:p>
    <w:p w14:paraId="0E872251" w14:textId="480F47FD" w:rsidR="008312B3" w:rsidRPr="00031FA3" w:rsidRDefault="00742C50" w:rsidP="00454BCD">
      <w:pPr>
        <w:ind w:left="3540" w:hanging="13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60FAB1E7" w14:textId="6F9364E4" w:rsidR="005A4309" w:rsidRDefault="005A4309" w:rsidP="004241ED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4241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The Clerk</w:t>
      </w:r>
    </w:p>
    <w:p w14:paraId="3E9583E6" w14:textId="77777777" w:rsidR="00122984" w:rsidRDefault="00122984" w:rsidP="004241ED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10E17F" w14:textId="2CF8D860" w:rsidR="007E348E" w:rsidRPr="001C74BE" w:rsidRDefault="00122984" w:rsidP="00CC114C">
      <w:pPr>
        <w:ind w:left="3402" w:hanging="1962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Also Present: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0315EE">
        <w:rPr>
          <w:rFonts w:ascii="Arial" w:eastAsia="Times New Roman" w:hAnsi="Arial" w:cs="Arial"/>
          <w:sz w:val="24"/>
          <w:szCs w:val="24"/>
          <w:lang w:eastAsia="en-GB"/>
        </w:rPr>
        <w:t>A representative from the Kboro Lions Club</w:t>
      </w:r>
    </w:p>
    <w:p w14:paraId="0117ED0C" w14:textId="1E4460D5" w:rsidR="005A4309" w:rsidRPr="00482BC3" w:rsidRDefault="005A4309" w:rsidP="00454BCD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AA476E0" w14:textId="4FE34FDC" w:rsidR="0018070C" w:rsidRDefault="005A4309" w:rsidP="00454BCD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Arrivals:</w:t>
      </w:r>
      <w:r w:rsidR="006031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482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931189" w:rsidRPr="0034041B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FF586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   </w:t>
      </w: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Departures: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Pr="00FF586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F879EE" w:rsidRPr="0034041B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469FEAB4" w14:textId="77777777" w:rsidR="0034041B" w:rsidRDefault="0034041B" w:rsidP="00454BCD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40F8E0" w14:textId="77777777" w:rsidR="00E4291F" w:rsidRDefault="00E4291F" w:rsidP="00967748">
      <w:pPr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43D4789" w14:textId="60419751" w:rsidR="00A50AD9" w:rsidRDefault="005A4309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BD65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1D2C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A051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90</w:t>
      </w:r>
      <w:r w:rsidR="00595D1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3E72B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–</w:t>
      </w:r>
      <w:r w:rsidR="00C7110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T</w:t>
      </w:r>
      <w:r w:rsidR="00E235A0"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o</w:t>
      </w:r>
      <w:r w:rsidR="00E235A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F8645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receive</w:t>
      </w:r>
      <w:r w:rsidR="00E235A0" w:rsidRPr="00F86450">
        <w:rPr>
          <w:rFonts w:ascii="Arial" w:hAnsi="Arial" w:cs="Arial"/>
          <w:b/>
          <w:sz w:val="24"/>
          <w:szCs w:val="24"/>
          <w:u w:val="single"/>
        </w:rPr>
        <w:t xml:space="preserve"> Apologies and consider approval </w:t>
      </w:r>
      <w:r w:rsidR="00E235A0" w:rsidRPr="00F86450">
        <w:rPr>
          <w:rFonts w:ascii="Arial" w:hAnsi="Arial" w:cs="Arial"/>
          <w:bCs/>
          <w:sz w:val="24"/>
          <w:szCs w:val="24"/>
          <w:u w:val="single"/>
        </w:rPr>
        <w:t>of the</w:t>
      </w:r>
      <w:r w:rsidR="00E235A0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E235A0" w:rsidRPr="00F86450">
        <w:rPr>
          <w:rFonts w:ascii="Arial" w:hAnsi="Arial" w:cs="Arial"/>
          <w:bCs/>
          <w:sz w:val="24"/>
          <w:szCs w:val="24"/>
          <w:u w:val="single"/>
        </w:rPr>
        <w:t>reasons</w:t>
      </w:r>
      <w:r w:rsidR="00E235A0" w:rsidRPr="00F864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35A0" w:rsidRPr="005873D4">
        <w:rPr>
          <w:rFonts w:ascii="Arial" w:hAnsi="Arial" w:cs="Arial"/>
          <w:sz w:val="24"/>
          <w:szCs w:val="24"/>
          <w:u w:val="thick"/>
        </w:rPr>
        <w:t>for inability to attend the meeting.</w:t>
      </w:r>
      <w:r w:rsidR="00E235A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</w:t>
      </w:r>
    </w:p>
    <w:p w14:paraId="485A071C" w14:textId="77777777" w:rsidR="00E235A0" w:rsidRDefault="00E235A0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66E24EF" w14:textId="39052E82" w:rsidR="00E235A0" w:rsidRPr="00E235A0" w:rsidRDefault="00E235A0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All members present</w:t>
      </w:r>
    </w:p>
    <w:p w14:paraId="29F889E9" w14:textId="77777777" w:rsidR="00C07893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2B802DEC" w14:textId="53CA2252" w:rsidR="004125B5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BD65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BD65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 w:rsidR="00A051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ITEM 2</w:t>
      </w:r>
      <w:r w:rsidR="004125B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Councillors’ Disclosure of an Interest</w:t>
      </w:r>
      <w:r w:rsidR="00E235A0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D8541E7" w14:textId="77777777" w:rsidR="004125B5" w:rsidRDefault="004125B5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9C79703" w14:textId="609E1A0B" w:rsidR="00E84518" w:rsidRPr="00E84518" w:rsidRDefault="00D45A86" w:rsidP="00D45A86">
      <w:pPr>
        <w:tabs>
          <w:tab w:val="left" w:pos="0"/>
          <w:tab w:val="left" w:pos="1418"/>
        </w:tabs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 Walker stated, in relation to item 7.1, he was a member of the Knaresborough Lions Club and would leave the room taking no part in the vote.</w:t>
      </w:r>
    </w:p>
    <w:p w14:paraId="6A13D43A" w14:textId="6F6E822F" w:rsidR="004125B5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3DC5DAAB" w14:textId="0F424AC0" w:rsidR="00075C79" w:rsidRPr="00595D11" w:rsidRDefault="004125B5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C251E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653E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92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3 </w:t>
      </w:r>
      <w:r w:rsidR="0032556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-</w:t>
      </w:r>
      <w:r w:rsidR="00F63A7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F63A75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KTC Public Speaking Session</w:t>
      </w:r>
      <w:r w:rsidR="00F63A75" w:rsidRPr="005A4309">
        <w:rPr>
          <w:rFonts w:ascii="Arial" w:eastAsia="Times New Roman" w:hAnsi="Arial" w:cs="Arial"/>
          <w:sz w:val="24"/>
          <w:szCs w:val="24"/>
          <w:lang w:eastAsia="en-GB"/>
        </w:rPr>
        <w:t>  </w:t>
      </w:r>
      <w:r w:rsidR="0032556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64ED7F3D" w14:textId="77777777" w:rsidR="00075C79" w:rsidRDefault="00075C79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F793DFB" w14:textId="7406A449" w:rsidR="00D45A86" w:rsidRDefault="008A1E07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summarised the </w:t>
      </w:r>
      <w:r w:rsidR="00575D49">
        <w:rPr>
          <w:rFonts w:ascii="Arial" w:eastAsia="Times New Roman" w:hAnsi="Arial" w:cs="Arial"/>
          <w:sz w:val="24"/>
          <w:szCs w:val="24"/>
          <w:lang w:eastAsia="en-GB"/>
        </w:rPr>
        <w:t xml:space="preserve">information received from the Lions Club re future funding for the </w:t>
      </w:r>
      <w:proofErr w:type="spellStart"/>
      <w:r w:rsidR="00575D49">
        <w:rPr>
          <w:rFonts w:ascii="Arial" w:eastAsia="Times New Roman" w:hAnsi="Arial" w:cs="Arial"/>
          <w:sz w:val="24"/>
          <w:szCs w:val="24"/>
          <w:lang w:eastAsia="en-GB"/>
        </w:rPr>
        <w:t>BedRace</w:t>
      </w:r>
      <w:proofErr w:type="spellEnd"/>
      <w:r w:rsidR="00575D49">
        <w:rPr>
          <w:rFonts w:ascii="Arial" w:eastAsia="Times New Roman" w:hAnsi="Arial" w:cs="Arial"/>
          <w:sz w:val="24"/>
          <w:szCs w:val="24"/>
          <w:lang w:eastAsia="en-GB"/>
        </w:rPr>
        <w:t xml:space="preserve"> and invited a representative from the Club to speak.  </w:t>
      </w:r>
    </w:p>
    <w:p w14:paraId="11066D0D" w14:textId="77777777" w:rsidR="00B16D7A" w:rsidRDefault="003324D4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representative explained some of the challenges being faced as the organisers of the Town’s largest and most notable </w:t>
      </w:r>
      <w:r w:rsidR="002443BD">
        <w:rPr>
          <w:rFonts w:ascii="Arial" w:eastAsia="Times New Roman" w:hAnsi="Arial" w:cs="Arial"/>
          <w:sz w:val="24"/>
          <w:szCs w:val="24"/>
          <w:lang w:eastAsia="en-GB"/>
        </w:rPr>
        <w:t>event and the need to secure funding to ensure the event can continue</w:t>
      </w:r>
      <w:r w:rsidR="00995C4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E275B54" w14:textId="77777777" w:rsidR="00B16D7A" w:rsidRDefault="00B16D7A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3FC47B" w14:textId="31029B43" w:rsidR="00995C41" w:rsidRDefault="00B16D7A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Councillors reite</w:t>
      </w:r>
      <w:r w:rsidR="00DD76D4">
        <w:rPr>
          <w:rFonts w:ascii="Arial" w:eastAsia="Times New Roman" w:hAnsi="Arial" w:cs="Arial"/>
          <w:sz w:val="24"/>
          <w:szCs w:val="24"/>
          <w:lang w:eastAsia="en-GB"/>
        </w:rPr>
        <w:t xml:space="preserve">rated </w:t>
      </w:r>
      <w:r w:rsidR="00F170FE">
        <w:rPr>
          <w:rFonts w:ascii="Arial" w:eastAsia="Times New Roman" w:hAnsi="Arial" w:cs="Arial"/>
          <w:sz w:val="24"/>
          <w:szCs w:val="24"/>
          <w:lang w:eastAsia="en-GB"/>
        </w:rPr>
        <w:t xml:space="preserve">how much they value the </w:t>
      </w:r>
      <w:proofErr w:type="spellStart"/>
      <w:r w:rsidR="00F170FE">
        <w:rPr>
          <w:rFonts w:ascii="Arial" w:eastAsia="Times New Roman" w:hAnsi="Arial" w:cs="Arial"/>
          <w:sz w:val="24"/>
          <w:szCs w:val="24"/>
          <w:lang w:eastAsia="en-GB"/>
        </w:rPr>
        <w:t>BedRace</w:t>
      </w:r>
      <w:proofErr w:type="spellEnd"/>
      <w:r w:rsidR="00F170FE">
        <w:rPr>
          <w:rFonts w:ascii="Arial" w:eastAsia="Times New Roman" w:hAnsi="Arial" w:cs="Arial"/>
          <w:sz w:val="24"/>
          <w:szCs w:val="24"/>
          <w:lang w:eastAsia="en-GB"/>
        </w:rPr>
        <w:t xml:space="preserve"> and the work that the Lions Club do to</w:t>
      </w:r>
      <w:r w:rsidR="000A20F3">
        <w:rPr>
          <w:rFonts w:ascii="Arial" w:eastAsia="Times New Roman" w:hAnsi="Arial" w:cs="Arial"/>
          <w:sz w:val="24"/>
          <w:szCs w:val="24"/>
          <w:lang w:eastAsia="en-GB"/>
        </w:rPr>
        <w:t xml:space="preserve"> make it happen.</w:t>
      </w:r>
      <w:r w:rsidR="00995C4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3295687" w14:textId="77777777" w:rsidR="00444361" w:rsidRDefault="00444361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B1183D" w14:textId="37B3D5EF" w:rsidR="00444361" w:rsidRDefault="00444361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</w:t>
      </w:r>
      <w:r w:rsidR="00A13977">
        <w:rPr>
          <w:rFonts w:ascii="Arial" w:eastAsia="Times New Roman" w:hAnsi="Arial" w:cs="Arial"/>
          <w:sz w:val="24"/>
          <w:szCs w:val="24"/>
          <w:lang w:eastAsia="en-GB"/>
        </w:rPr>
        <w:t>moved to</w:t>
      </w:r>
      <w:r w:rsidR="00347E9E">
        <w:rPr>
          <w:rFonts w:ascii="Arial" w:eastAsia="Times New Roman" w:hAnsi="Arial" w:cs="Arial"/>
          <w:sz w:val="24"/>
          <w:szCs w:val="24"/>
          <w:lang w:eastAsia="en-GB"/>
        </w:rPr>
        <w:t xml:space="preserve"> take Item 7.1</w:t>
      </w:r>
    </w:p>
    <w:p w14:paraId="1EBFFEBC" w14:textId="77777777" w:rsidR="00347E9E" w:rsidRDefault="00347E9E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4A1615" w14:textId="251B9A14" w:rsidR="00347E9E" w:rsidRPr="00347E9E" w:rsidRDefault="00347E9E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0A20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812D9">
        <w:rPr>
          <w:rFonts w:ascii="Arial" w:eastAsia="Times New Roman" w:hAnsi="Arial" w:cs="Arial"/>
          <w:sz w:val="24"/>
          <w:szCs w:val="24"/>
          <w:lang w:eastAsia="en-GB"/>
        </w:rPr>
        <w:t xml:space="preserve">That KTC </w:t>
      </w:r>
      <w:r w:rsidR="009D1D5F">
        <w:rPr>
          <w:rFonts w:ascii="Arial" w:eastAsia="Times New Roman" w:hAnsi="Arial" w:cs="Arial"/>
          <w:sz w:val="24"/>
          <w:szCs w:val="24"/>
          <w:lang w:eastAsia="en-GB"/>
        </w:rPr>
        <w:t>support</w:t>
      </w:r>
      <w:r w:rsidR="00E446B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928A5">
        <w:rPr>
          <w:rFonts w:ascii="Arial" w:eastAsia="Times New Roman" w:hAnsi="Arial" w:cs="Arial"/>
          <w:sz w:val="24"/>
          <w:szCs w:val="24"/>
          <w:lang w:eastAsia="en-GB"/>
        </w:rPr>
        <w:t>the request for funding in principle</w:t>
      </w:r>
      <w:r w:rsidR="00E446BC">
        <w:rPr>
          <w:rFonts w:ascii="Arial" w:eastAsia="Times New Roman" w:hAnsi="Arial" w:cs="Arial"/>
          <w:sz w:val="24"/>
          <w:szCs w:val="24"/>
          <w:lang w:eastAsia="en-GB"/>
        </w:rPr>
        <w:t xml:space="preserve"> and to that end would also like to be able to</w:t>
      </w:r>
      <w:r w:rsidR="00DC6BED">
        <w:rPr>
          <w:rFonts w:ascii="Arial" w:eastAsia="Times New Roman" w:hAnsi="Arial" w:cs="Arial"/>
          <w:sz w:val="24"/>
          <w:szCs w:val="24"/>
          <w:lang w:eastAsia="en-GB"/>
        </w:rPr>
        <w:t xml:space="preserve"> link</w:t>
      </w:r>
      <w:r w:rsidR="00E446B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643B3">
        <w:rPr>
          <w:rFonts w:ascii="Arial" w:eastAsia="Times New Roman" w:hAnsi="Arial" w:cs="Arial"/>
          <w:sz w:val="24"/>
          <w:szCs w:val="24"/>
          <w:lang w:eastAsia="en-GB"/>
        </w:rPr>
        <w:t xml:space="preserve">the amount given year on year </w:t>
      </w:r>
      <w:r w:rsidR="00DE4FA9">
        <w:rPr>
          <w:rFonts w:ascii="Arial" w:eastAsia="Times New Roman" w:hAnsi="Arial" w:cs="Arial"/>
          <w:sz w:val="24"/>
          <w:szCs w:val="24"/>
          <w:lang w:eastAsia="en-GB"/>
        </w:rPr>
        <w:t>based on cost of living</w:t>
      </w:r>
      <w:r w:rsidR="00E446B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B6C53">
        <w:rPr>
          <w:rFonts w:ascii="Arial" w:eastAsia="Times New Roman" w:hAnsi="Arial" w:cs="Arial"/>
          <w:sz w:val="24"/>
          <w:szCs w:val="24"/>
          <w:lang w:eastAsia="en-GB"/>
        </w:rPr>
        <w:t xml:space="preserve">over the </w:t>
      </w:r>
      <w:r w:rsidR="001739BE">
        <w:rPr>
          <w:rFonts w:ascii="Arial" w:eastAsia="Times New Roman" w:hAnsi="Arial" w:cs="Arial"/>
          <w:sz w:val="24"/>
          <w:szCs w:val="24"/>
          <w:lang w:eastAsia="en-GB"/>
        </w:rPr>
        <w:t>5-year</w:t>
      </w:r>
      <w:r w:rsidR="003B6C53">
        <w:rPr>
          <w:rFonts w:ascii="Arial" w:eastAsia="Times New Roman" w:hAnsi="Arial" w:cs="Arial"/>
          <w:sz w:val="24"/>
          <w:szCs w:val="24"/>
          <w:lang w:eastAsia="en-GB"/>
        </w:rPr>
        <w:t xml:space="preserve"> period.  </w:t>
      </w:r>
      <w:r w:rsidR="001739BE">
        <w:rPr>
          <w:rFonts w:ascii="Arial" w:eastAsia="Times New Roman" w:hAnsi="Arial" w:cs="Arial"/>
          <w:sz w:val="24"/>
          <w:szCs w:val="24"/>
          <w:lang w:eastAsia="en-GB"/>
        </w:rPr>
        <w:t xml:space="preserve">However, KTC is only prepared to move forward with the funding commitment </w:t>
      </w:r>
      <w:r w:rsidR="00A71A14">
        <w:rPr>
          <w:rFonts w:ascii="Arial" w:eastAsia="Times New Roman" w:hAnsi="Arial" w:cs="Arial"/>
          <w:sz w:val="24"/>
          <w:szCs w:val="24"/>
          <w:lang w:eastAsia="en-GB"/>
        </w:rPr>
        <w:t xml:space="preserve">if it is provided with a fully costed plan for how the </w:t>
      </w:r>
      <w:proofErr w:type="spellStart"/>
      <w:r w:rsidR="00A71A14">
        <w:rPr>
          <w:rFonts w:ascii="Arial" w:eastAsia="Times New Roman" w:hAnsi="Arial" w:cs="Arial"/>
          <w:sz w:val="24"/>
          <w:szCs w:val="24"/>
          <w:lang w:eastAsia="en-GB"/>
        </w:rPr>
        <w:t>BedRace</w:t>
      </w:r>
      <w:proofErr w:type="spellEnd"/>
      <w:r w:rsidR="00A71A14">
        <w:rPr>
          <w:rFonts w:ascii="Arial" w:eastAsia="Times New Roman" w:hAnsi="Arial" w:cs="Arial"/>
          <w:sz w:val="24"/>
          <w:szCs w:val="24"/>
          <w:lang w:eastAsia="en-GB"/>
        </w:rPr>
        <w:t xml:space="preserve"> is</w:t>
      </w:r>
      <w:r w:rsidR="005A79E5">
        <w:rPr>
          <w:rFonts w:ascii="Arial" w:eastAsia="Times New Roman" w:hAnsi="Arial" w:cs="Arial"/>
          <w:sz w:val="24"/>
          <w:szCs w:val="24"/>
          <w:lang w:eastAsia="en-GB"/>
        </w:rPr>
        <w:t xml:space="preserve"> run, managed and resourced (including commitments made by other organisations)</w:t>
      </w:r>
      <w:r w:rsidR="00C646B7">
        <w:rPr>
          <w:rFonts w:ascii="Arial" w:eastAsia="Times New Roman" w:hAnsi="Arial" w:cs="Arial"/>
          <w:sz w:val="24"/>
          <w:szCs w:val="24"/>
          <w:lang w:eastAsia="en-GB"/>
        </w:rPr>
        <w:t xml:space="preserve">.  Councillors suggested that </w:t>
      </w:r>
      <w:proofErr w:type="gramStart"/>
      <w:r w:rsidR="00C646B7">
        <w:rPr>
          <w:rFonts w:ascii="Arial" w:eastAsia="Times New Roman" w:hAnsi="Arial" w:cs="Arial"/>
          <w:sz w:val="24"/>
          <w:szCs w:val="24"/>
          <w:lang w:eastAsia="en-GB"/>
        </w:rPr>
        <w:t>in order to</w:t>
      </w:r>
      <w:proofErr w:type="gramEnd"/>
      <w:r w:rsidR="00C646B7">
        <w:rPr>
          <w:rFonts w:ascii="Arial" w:eastAsia="Times New Roman" w:hAnsi="Arial" w:cs="Arial"/>
          <w:sz w:val="24"/>
          <w:szCs w:val="24"/>
          <w:lang w:eastAsia="en-GB"/>
        </w:rPr>
        <w:t xml:space="preserve"> ensure the Club had enough time to produce this it </w:t>
      </w:r>
      <w:r w:rsidR="00084D55">
        <w:rPr>
          <w:rFonts w:ascii="Arial" w:eastAsia="Times New Roman" w:hAnsi="Arial" w:cs="Arial"/>
          <w:sz w:val="24"/>
          <w:szCs w:val="24"/>
          <w:lang w:eastAsia="en-GB"/>
        </w:rPr>
        <w:t>would set a deadline for the information as November 2026.</w:t>
      </w:r>
      <w:r w:rsidR="001739B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3554894E" w14:textId="77777777" w:rsidR="002E7A4C" w:rsidRDefault="002E7A4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1BEED3" w14:textId="77777777" w:rsidR="00C713A9" w:rsidRPr="00C80AA4" w:rsidRDefault="00C713A9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0CAA7F" w14:textId="0F0F66B8" w:rsidR="005873D4" w:rsidRPr="00DD286A" w:rsidRDefault="00724FA5" w:rsidP="005873D4">
      <w:pPr>
        <w:rPr>
          <w:rFonts w:ascii="Arial" w:hAnsi="Arial" w:cs="Arial"/>
          <w:b/>
          <w:sz w:val="24"/>
          <w:szCs w:val="24"/>
        </w:rPr>
      </w:pP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2</w:t>
      </w:r>
      <w:r w:rsidR="00C251E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93</w:t>
      </w:r>
      <w:r w:rsidR="005873D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 w:rsidR="0076396A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ITEM </w:t>
      </w:r>
      <w:r w:rsidR="007D49FF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4</w:t>
      </w:r>
      <w:r w:rsidR="0076396A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 </w:t>
      </w:r>
      <w:r w:rsidR="009404C6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-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>To consider</w:t>
      </w:r>
      <w:r w:rsidR="005873D4" w:rsidRPr="005873D4">
        <w:rPr>
          <w:rFonts w:ascii="Arial" w:hAnsi="Arial" w:cs="Arial"/>
          <w:sz w:val="24"/>
          <w:szCs w:val="24"/>
          <w:u w:val="thick"/>
        </w:rPr>
        <w:t xml:space="preserve"> and, if thought fit,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>approve</w:t>
      </w:r>
      <w:r w:rsidR="005873D4" w:rsidRPr="005873D4">
        <w:rPr>
          <w:rFonts w:ascii="Arial" w:hAnsi="Arial" w:cs="Arial"/>
          <w:sz w:val="24"/>
          <w:szCs w:val="24"/>
          <w:u w:val="thick"/>
        </w:rPr>
        <w:t xml:space="preserve"> as a correct record,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 xml:space="preserve">the Minutes </w:t>
      </w:r>
      <w:r w:rsidR="005873D4" w:rsidRPr="005873D4">
        <w:rPr>
          <w:rFonts w:ascii="Arial" w:hAnsi="Arial" w:cs="Arial"/>
          <w:sz w:val="24"/>
          <w:szCs w:val="24"/>
          <w:u w:val="thick"/>
        </w:rPr>
        <w:t>of the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5873D4" w:rsidRPr="005873D4">
        <w:rPr>
          <w:rFonts w:ascii="Arial" w:hAnsi="Arial" w:cs="Arial"/>
          <w:b/>
          <w:color w:val="000000"/>
          <w:sz w:val="24"/>
          <w:szCs w:val="24"/>
          <w:u w:val="thick"/>
        </w:rPr>
        <w:t xml:space="preserve">Finance Committee </w:t>
      </w:r>
      <w:r w:rsidR="005873D4" w:rsidRPr="005873D4">
        <w:rPr>
          <w:rFonts w:ascii="Arial" w:hAnsi="Arial" w:cs="Arial"/>
          <w:color w:val="000000"/>
          <w:sz w:val="24"/>
          <w:szCs w:val="24"/>
          <w:u w:val="thick"/>
        </w:rPr>
        <w:t>Meeting held on</w:t>
      </w:r>
      <w:r w:rsidR="005873D4" w:rsidRPr="00107A29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7AF5AF49" w14:textId="77777777" w:rsidR="005873D4" w:rsidRDefault="005873D4" w:rsidP="005873D4">
      <w:pPr>
        <w:rPr>
          <w:rFonts w:ascii="Arial" w:hAnsi="Arial" w:cs="Arial"/>
          <w:b/>
          <w:color w:val="000000"/>
          <w:sz w:val="24"/>
          <w:szCs w:val="24"/>
        </w:rPr>
      </w:pPr>
    </w:p>
    <w:p w14:paraId="3E528BF7" w14:textId="3C9D41B0" w:rsidR="005873D4" w:rsidRPr="00B74C42" w:rsidRDefault="005873D4" w:rsidP="005873D4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74C42">
        <w:rPr>
          <w:rFonts w:ascii="Arial" w:hAnsi="Arial" w:cs="Arial"/>
          <w:b/>
          <w:sz w:val="24"/>
          <w:szCs w:val="24"/>
        </w:rPr>
        <w:t xml:space="preserve">.1 </w:t>
      </w:r>
      <w:r w:rsidRPr="00B74C42">
        <w:rPr>
          <w:rFonts w:ascii="Arial" w:hAnsi="Arial" w:cs="Arial"/>
          <w:bCs/>
          <w:sz w:val="24"/>
          <w:szCs w:val="24"/>
        </w:rPr>
        <w:t>Monday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39A7">
        <w:rPr>
          <w:rFonts w:ascii="Arial" w:hAnsi="Arial" w:cs="Arial"/>
          <w:bCs/>
          <w:sz w:val="24"/>
          <w:szCs w:val="24"/>
        </w:rPr>
        <w:t>20 October 2025</w:t>
      </w:r>
    </w:p>
    <w:p w14:paraId="39E6C175" w14:textId="7FD053B9" w:rsidR="00B71AB5" w:rsidRDefault="00B71AB5" w:rsidP="005873D4">
      <w:pPr>
        <w:tabs>
          <w:tab w:val="left" w:pos="1134"/>
          <w:tab w:val="left" w:pos="1418"/>
          <w:tab w:val="left" w:pos="1560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A8D7526" w14:textId="2DE47349" w:rsidR="008726DA" w:rsidRPr="001035FF" w:rsidRDefault="008726DA" w:rsidP="008726DA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Pr="001035FF">
        <w:rPr>
          <w:rFonts w:ascii="Arial" w:hAnsi="Arial" w:cs="Arial"/>
          <w:sz w:val="24"/>
          <w:szCs w:val="24"/>
        </w:rPr>
        <w:t xml:space="preserve">That the minutes of the Finance and General Purposes Committee meeting held on </w:t>
      </w:r>
      <w:r w:rsidR="00FC39A7" w:rsidRPr="00FC39A7">
        <w:rPr>
          <w:rFonts w:ascii="Arial" w:hAnsi="Arial" w:cs="Arial"/>
          <w:color w:val="000000" w:themeColor="text1"/>
          <w:sz w:val="24"/>
          <w:szCs w:val="24"/>
        </w:rPr>
        <w:t xml:space="preserve">20 October 2025 </w:t>
      </w:r>
      <w:r w:rsidRPr="001035FF">
        <w:rPr>
          <w:rFonts w:ascii="Arial" w:hAnsi="Arial" w:cs="Arial"/>
          <w:sz w:val="24"/>
          <w:szCs w:val="24"/>
        </w:rPr>
        <w:t>be approved as a correct record and signed by the Chair.</w:t>
      </w:r>
    </w:p>
    <w:p w14:paraId="47B67786" w14:textId="77777777" w:rsidR="00B71AB5" w:rsidRDefault="00B71AB5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4A195CB" w14:textId="77777777" w:rsidR="008726DA" w:rsidRDefault="008726DA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6CA58B5" w14:textId="20E147D8" w:rsidR="005A4309" w:rsidRDefault="005A4309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6C1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94</w:t>
      </w:r>
      <w:r w:rsidR="004666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BD0E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7E727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14212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-</w:t>
      </w:r>
      <w:r w:rsidR="00142128" w:rsidRPr="00142128">
        <w:rPr>
          <w:rFonts w:ascii="Arial" w:hAnsi="Arial" w:cs="Arial"/>
          <w:b/>
          <w:sz w:val="24"/>
          <w:szCs w:val="24"/>
          <w:u w:val="thick"/>
        </w:rPr>
        <w:t xml:space="preserve"> Business Remaining</w:t>
      </w:r>
      <w:r w:rsidR="00142128" w:rsidRPr="00FF07BE">
        <w:rPr>
          <w:rFonts w:ascii="Arial" w:hAnsi="Arial" w:cs="Arial"/>
          <w:b/>
          <w:sz w:val="24"/>
          <w:szCs w:val="24"/>
        </w:rPr>
        <w:t xml:space="preserve">   </w:t>
      </w:r>
      <w:r w:rsidR="00142128" w:rsidRPr="00E634A8">
        <w:rPr>
          <w:rFonts w:ascii="Arial" w:hAnsi="Arial" w:cs="Arial"/>
          <w:bCs/>
          <w:sz w:val="24"/>
          <w:szCs w:val="24"/>
        </w:rPr>
        <w:t>- None for this meeting</w:t>
      </w:r>
      <w:r w:rsidR="004928EE" w:rsidRPr="00E634A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E634A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7FD53741" w14:textId="77777777" w:rsidR="00A8354A" w:rsidRPr="00824194" w:rsidRDefault="00A8354A" w:rsidP="00BB55D8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2B93F051" w14:textId="77777777" w:rsidR="00C713A9" w:rsidRDefault="00C713A9" w:rsidP="00A25FD1">
      <w:pPr>
        <w:tabs>
          <w:tab w:val="left" w:pos="1418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030EC7BD" w14:textId="26D6F410" w:rsidR="00B721D8" w:rsidRPr="00B74C42" w:rsidRDefault="00CF6C72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6C1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95</w:t>
      </w:r>
      <w:r w:rsidR="00B721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 w:rsidR="00B721D8" w:rsidRPr="00B721D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ITEM</w:t>
      </w:r>
      <w:bookmarkStart w:id="0" w:name="_Hlk24527128"/>
      <w:r w:rsidR="00B721D8" w:rsidRPr="00B721D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 </w:t>
      </w:r>
      <w:r w:rsidR="00B721D8" w:rsidRPr="00B721D8">
        <w:rPr>
          <w:rFonts w:ascii="Arial" w:hAnsi="Arial" w:cs="Arial"/>
          <w:b/>
          <w:sz w:val="24"/>
          <w:szCs w:val="24"/>
          <w:u w:val="thick"/>
        </w:rPr>
        <w:t>6 -</w:t>
      </w:r>
      <w:r w:rsidR="00B721D8" w:rsidRPr="00B721D8">
        <w:rPr>
          <w:rFonts w:ascii="Arial" w:hAnsi="Arial" w:cs="Arial"/>
          <w:b/>
          <w:bCs/>
          <w:sz w:val="24"/>
          <w:szCs w:val="24"/>
          <w:u w:val="thick"/>
        </w:rPr>
        <w:t xml:space="preserve"> Reports</w:t>
      </w:r>
      <w:r w:rsidR="00B721D8" w:rsidRPr="00B721D8">
        <w:rPr>
          <w:rFonts w:ascii="Arial" w:hAnsi="Arial" w:cs="Arial"/>
          <w:b/>
          <w:sz w:val="24"/>
          <w:szCs w:val="24"/>
          <w:u w:val="thick"/>
        </w:rPr>
        <w:t xml:space="preserve"> from the Clerk</w:t>
      </w:r>
    </w:p>
    <w:p w14:paraId="691161FE" w14:textId="77777777" w:rsidR="00B721D8" w:rsidRPr="00D32B3A" w:rsidRDefault="00B721D8" w:rsidP="00B721D8">
      <w:pPr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</w:p>
    <w:p w14:paraId="5AE9404A" w14:textId="35FAF33B" w:rsidR="00B721D8" w:rsidRDefault="00B721D8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01FAC">
        <w:rPr>
          <w:rFonts w:ascii="Arial" w:hAnsi="Arial" w:cs="Arial"/>
          <w:b/>
          <w:sz w:val="24"/>
          <w:szCs w:val="24"/>
        </w:rPr>
        <w:t xml:space="preserve">.1 To approve </w:t>
      </w:r>
      <w:r w:rsidRPr="00501FAC">
        <w:rPr>
          <w:rFonts w:ascii="Arial" w:hAnsi="Arial" w:cs="Arial"/>
          <w:bCs/>
          <w:sz w:val="24"/>
          <w:szCs w:val="24"/>
        </w:rPr>
        <w:t xml:space="preserve">the schedule of accounts for </w:t>
      </w:r>
      <w:r w:rsidR="0013204F">
        <w:rPr>
          <w:rFonts w:ascii="Arial" w:hAnsi="Arial" w:cs="Arial"/>
          <w:bCs/>
          <w:sz w:val="24"/>
          <w:szCs w:val="24"/>
        </w:rPr>
        <w:t xml:space="preserve">October, November and December </w:t>
      </w:r>
      <w:r>
        <w:rPr>
          <w:rFonts w:ascii="Arial" w:hAnsi="Arial" w:cs="Arial"/>
          <w:bCs/>
          <w:sz w:val="24"/>
          <w:szCs w:val="24"/>
        </w:rPr>
        <w:t>2025</w:t>
      </w:r>
      <w:r w:rsidR="0013204F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E58D83D" w14:textId="77777777" w:rsidR="00F57875" w:rsidRDefault="00F57875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673743D8" w14:textId="77777777" w:rsidR="00F57875" w:rsidRDefault="00F57875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E7DBC18" w14:textId="48792508" w:rsidR="0013204F" w:rsidRDefault="0013204F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October: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522"/>
        <w:gridCol w:w="880"/>
        <w:gridCol w:w="1195"/>
        <w:gridCol w:w="1073"/>
        <w:gridCol w:w="1195"/>
        <w:gridCol w:w="1646"/>
        <w:gridCol w:w="2262"/>
      </w:tblGrid>
      <w:tr w:rsidR="000445A2" w:rsidRPr="002C7477" w14:paraId="471A5EE9" w14:textId="77777777" w:rsidTr="00A3075B">
        <w:trPr>
          <w:trHeight w:val="84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0D9E941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2D61B55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AE378F9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3A4D44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570903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A5A7C4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C5F97C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Notes/ Description</w:t>
            </w:r>
          </w:p>
        </w:tc>
      </w:tr>
      <w:tr w:rsidR="000445A2" w:rsidRPr="002C7477" w14:paraId="17EB3D80" w14:textId="77777777" w:rsidTr="00A3075B">
        <w:trPr>
          <w:trHeight w:val="69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6BC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Plug me In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AF2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149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5B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5,293.00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05F6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1,198.60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15A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6,491.60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725F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SPF Funds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76D5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EV charger installation</w:t>
            </w:r>
          </w:p>
        </w:tc>
      </w:tr>
      <w:tr w:rsidR="000445A2" w:rsidRPr="002C7477" w14:paraId="29C80957" w14:textId="77777777" w:rsidTr="00A3075B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238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Friendship &amp; Leisure Centre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C01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694C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84F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CBD5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FC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6D5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Donation for traffic signage storage</w:t>
            </w:r>
          </w:p>
        </w:tc>
      </w:tr>
      <w:tr w:rsidR="000445A2" w:rsidRPr="002C7477" w14:paraId="536378EC" w14:textId="77777777" w:rsidTr="00A3075B">
        <w:trPr>
          <w:trHeight w:val="75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1CAD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H Read (Reimburse)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236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A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123.30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5F1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669A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123.30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05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Min No: 25/245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AB4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 xml:space="preserve">Name badges for Councillors and staff </w:t>
            </w:r>
          </w:p>
        </w:tc>
      </w:tr>
      <w:tr w:rsidR="000445A2" w:rsidRPr="002C7477" w14:paraId="09533E0D" w14:textId="77777777" w:rsidTr="00A3075B">
        <w:trPr>
          <w:trHeight w:val="51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CAC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PKF Littlejohn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1FD1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181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630.00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5DC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126.00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021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756.00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118A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B06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External audit</w:t>
            </w:r>
          </w:p>
        </w:tc>
      </w:tr>
      <w:tr w:rsidR="000445A2" w:rsidRPr="002C7477" w14:paraId="5A8B45FC" w14:textId="77777777" w:rsidTr="00A3075B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301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D3 Office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EB7A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A3C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3.68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B24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0.74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A887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4.42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B5C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D142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Stationery</w:t>
            </w:r>
          </w:p>
        </w:tc>
      </w:tr>
      <w:tr w:rsidR="000445A2" w:rsidRPr="002C7477" w14:paraId="20081C6F" w14:textId="77777777" w:rsidTr="00A3075B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A4D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Spa ICT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912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543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135.00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BC6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27.00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463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162.00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A8C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88B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Computer upgrade for Windows 11</w:t>
            </w:r>
          </w:p>
        </w:tc>
      </w:tr>
      <w:tr w:rsidR="000445A2" w:rsidRPr="002C7477" w14:paraId="247E32D1" w14:textId="77777777" w:rsidTr="00A3075B">
        <w:trPr>
          <w:trHeight w:val="64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92C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E9C9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517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52.21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EA8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24B6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62.65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4FD4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5F91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Cloud voice</w:t>
            </w:r>
          </w:p>
        </w:tc>
      </w:tr>
      <w:tr w:rsidR="000445A2" w:rsidRPr="002C7477" w14:paraId="5EF1EDD8" w14:textId="77777777" w:rsidTr="00A3075B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41FD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Salaries, Tax and NI and Pensions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405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 xml:space="preserve">156 </w:t>
            </w:r>
            <w:proofErr w:type="gramStart"/>
            <w:r w:rsidRPr="002C7477">
              <w:rPr>
                <w:rFonts w:ascii="Arial" w:eastAsia="Times New Roman" w:hAnsi="Arial" w:cs="Arial"/>
                <w:lang w:eastAsia="en-GB"/>
              </w:rPr>
              <w:t>-  160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64A2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8,793.72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52E7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64C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8,793.72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4C2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7FC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0445A2" w:rsidRPr="002C7477" w14:paraId="70FB96C9" w14:textId="77777777" w:rsidTr="00A3075B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84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Xerox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695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2EBC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285.36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C40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57.07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2ECF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342.43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9F4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0571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Copier rental</w:t>
            </w:r>
          </w:p>
        </w:tc>
      </w:tr>
      <w:tr w:rsidR="000445A2" w:rsidRPr="002C7477" w14:paraId="6BC61A28" w14:textId="77777777" w:rsidTr="00A3075B">
        <w:trPr>
          <w:trHeight w:val="84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7F3F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Thomas Fattorini Ltd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992F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7F4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4,157.23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CE5E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831.45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CFE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4,988.68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BB96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Min No. 25/080 8.5 Finance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42F5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Past Mayor and Consort badges</w:t>
            </w:r>
          </w:p>
        </w:tc>
      </w:tr>
      <w:tr w:rsidR="000445A2" w:rsidRPr="002C7477" w14:paraId="4476CDDD" w14:textId="77777777" w:rsidTr="00A3075B">
        <w:trPr>
          <w:trHeight w:val="111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34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The Art Guild CIC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4553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809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1,000.00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54AB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DF6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F42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Min No. 25/085 7.5 Finance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F1C9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KTC Community Grant</w:t>
            </w:r>
          </w:p>
        </w:tc>
      </w:tr>
      <w:tr w:rsidR="000445A2" w:rsidRPr="002C7477" w14:paraId="3017F7F9" w14:textId="77777777" w:rsidTr="00A3075B">
        <w:trPr>
          <w:trHeight w:val="91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70E7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Friends of Aspin Pond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0AB0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154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1,000.00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809F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03B7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1,000.00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66E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Min No. 25/085 7.2 Finance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D3E8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KTC Community Grant</w:t>
            </w:r>
          </w:p>
        </w:tc>
      </w:tr>
      <w:tr w:rsidR="000445A2" w:rsidRPr="002C7477" w14:paraId="041DFADE" w14:textId="77777777" w:rsidTr="00A3075B">
        <w:trPr>
          <w:trHeight w:val="34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DF87" w14:textId="77777777" w:rsidR="000445A2" w:rsidRPr="002C7477" w:rsidRDefault="000445A2" w:rsidP="002C7477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103E" w14:textId="77777777" w:rsidR="000445A2" w:rsidRPr="002C7477" w:rsidRDefault="000445A2" w:rsidP="002C7477">
            <w:pPr>
              <w:rPr>
                <w:rFonts w:ascii="Arial" w:eastAsia="Times New Roman" w:hAnsi="Arial" w:cs="Arial"/>
                <w:lang w:eastAsia="en-GB"/>
              </w:rPr>
            </w:pPr>
            <w:r w:rsidRPr="002C747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D7F7" w14:textId="77777777" w:rsidR="000445A2" w:rsidRPr="002C7477" w:rsidRDefault="000445A2" w:rsidP="002C7477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lang w:eastAsia="en-GB"/>
              </w:rPr>
              <w:t>21,493.50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F679" w14:textId="77777777" w:rsidR="000445A2" w:rsidRPr="002C7477" w:rsidRDefault="000445A2" w:rsidP="002C7477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lang w:eastAsia="en-GB"/>
              </w:rPr>
              <w:t>2,251.30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4E56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lang w:eastAsia="en-GB"/>
              </w:rPr>
              <w:t>23,744.80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EC92" w14:textId="77777777" w:rsidR="000445A2" w:rsidRPr="002C7477" w:rsidRDefault="000445A2" w:rsidP="002C7477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60C6" w14:textId="77777777" w:rsidR="000445A2" w:rsidRPr="002C7477" w:rsidRDefault="000445A2" w:rsidP="002C747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C7477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</w:tr>
    </w:tbl>
    <w:p w14:paraId="72C82D8C" w14:textId="77777777" w:rsidR="00F57875" w:rsidRDefault="00F57875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B44B00B" w14:textId="77777777" w:rsidR="00F57875" w:rsidRDefault="00F57875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39BB172" w14:textId="7D4A1FC5" w:rsidR="0013204F" w:rsidRDefault="0013204F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November:</w:t>
      </w:r>
    </w:p>
    <w:tbl>
      <w:tblPr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127"/>
        <w:gridCol w:w="932"/>
        <w:gridCol w:w="1478"/>
        <w:gridCol w:w="142"/>
        <w:gridCol w:w="992"/>
        <w:gridCol w:w="1276"/>
        <w:gridCol w:w="1142"/>
        <w:gridCol w:w="2543"/>
      </w:tblGrid>
      <w:tr w:rsidR="00C879FC" w:rsidRPr="008E6DF3" w14:paraId="4BF4A945" w14:textId="77777777" w:rsidTr="00D6391F">
        <w:trPr>
          <w:trHeight w:val="8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275FC6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3619C0A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2AC1F8D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04317B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8F0FFB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08E666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1FC026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8E6DF3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Notes/ Description</w:t>
            </w:r>
          </w:p>
        </w:tc>
      </w:tr>
      <w:tr w:rsidR="00C879FC" w:rsidRPr="008E6DF3" w14:paraId="42016DBD" w14:textId="77777777" w:rsidTr="00D6391F">
        <w:trPr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7F9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Inspire Youth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0F0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165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985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236A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8E7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280.00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03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F2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Small Grant to purchase plants for screening</w:t>
            </w:r>
          </w:p>
        </w:tc>
      </w:tr>
      <w:tr w:rsidR="00C879FC" w:rsidRPr="008E6DF3" w14:paraId="79CD70F4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4E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Royal British Legion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B68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166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53DA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A0D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5A3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34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D16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 xml:space="preserve"> Wreath</w:t>
            </w:r>
          </w:p>
        </w:tc>
      </w:tr>
      <w:tr w:rsidR="00C879FC" w:rsidRPr="008E6DF3" w14:paraId="5A76331F" w14:textId="77777777" w:rsidTr="00D6391F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347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25A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6E4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622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F79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2C2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89A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Town Ranger October</w:t>
            </w:r>
          </w:p>
        </w:tc>
      </w:tr>
      <w:tr w:rsidR="00C879FC" w:rsidRPr="008E6DF3" w14:paraId="3BB81914" w14:textId="77777777" w:rsidTr="00D6391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097A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3F4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168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265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C33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9B8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75DD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87B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Town Ranger September</w:t>
            </w:r>
          </w:p>
        </w:tc>
      </w:tr>
      <w:tr w:rsidR="00C879FC" w:rsidRPr="008E6DF3" w14:paraId="17318A36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EFA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Friendship and Leisure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0C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1EC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8E6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3A9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94E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60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Traffic cones and sign storage donation</w:t>
            </w:r>
          </w:p>
        </w:tc>
      </w:tr>
      <w:tr w:rsidR="00C879FC" w:rsidRPr="008E6DF3" w14:paraId="24862E89" w14:textId="77777777" w:rsidTr="00D6391F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FC8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Harrogate and Knaresborough Toy Library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A8C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23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26D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D54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EAF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4F69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Small Grant for sling training and first aid</w:t>
            </w:r>
          </w:p>
        </w:tc>
      </w:tr>
      <w:tr w:rsidR="00C879FC" w:rsidRPr="008E6DF3" w14:paraId="063743A6" w14:textId="77777777" w:rsidTr="00D6391F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0AD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Scriven Park Pre-school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E35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F0F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1,500.00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4F4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343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1,500.00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5C39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Min No.    25/085 F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CC6D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Grant award for garden refurb project</w:t>
            </w:r>
          </w:p>
        </w:tc>
      </w:tr>
      <w:tr w:rsidR="00C879FC" w:rsidRPr="008E6DF3" w14:paraId="62AA5AE3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6D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Knaresborough Lions Club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732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9FB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9,000.00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76C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DD6D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9,000.00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561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Min No.   25/085 F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AD9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 xml:space="preserve">Grant award for </w:t>
            </w:r>
            <w:proofErr w:type="spellStart"/>
            <w:r w:rsidRPr="008E6DF3">
              <w:rPr>
                <w:rFonts w:ascii="Arial" w:eastAsia="Times New Roman" w:hAnsi="Arial" w:cs="Arial"/>
                <w:lang w:eastAsia="en-GB"/>
              </w:rPr>
              <w:t>Bedrace</w:t>
            </w:r>
            <w:proofErr w:type="spellEnd"/>
            <w:r w:rsidRPr="008E6DF3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C879FC" w:rsidRPr="008E6DF3" w14:paraId="7B7FC3F5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98E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North Yorkshire Council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32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18A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047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FD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150.00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E37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D1A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Bright Friday Parking restrictions</w:t>
            </w:r>
          </w:p>
        </w:tc>
      </w:tr>
      <w:tr w:rsidR="00C879FC" w:rsidRPr="008E6DF3" w14:paraId="0EF3E229" w14:textId="77777777" w:rsidTr="00D6391F">
        <w:trPr>
          <w:trHeight w:val="8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903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FT Audio Visual Ltd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C8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D8C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9,570.15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64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1,914.04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5A4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11,484.19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046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Min No. 25/211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962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Stage upgrade of audio visual equipment</w:t>
            </w:r>
          </w:p>
        </w:tc>
      </w:tr>
      <w:tr w:rsidR="00C879FC" w:rsidRPr="008E6DF3" w14:paraId="6BC7FDBC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F4C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H Gostlow (reimburse)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F40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8F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41.98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35F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531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41.98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77F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87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Bright Friday - extra sweets</w:t>
            </w:r>
          </w:p>
        </w:tc>
      </w:tr>
      <w:tr w:rsidR="00C879FC" w:rsidRPr="008E6DF3" w14:paraId="3E4D3DD0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3B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Salaries, Pension, Tax and NI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45A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176-180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E0F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9,789.42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6BF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57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9,789.42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E5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85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8E6DF3">
              <w:rPr>
                <w:rFonts w:ascii="Arial" w:eastAsia="Times New Roman" w:hAnsi="Arial" w:cs="Arial"/>
                <w:lang w:eastAsia="en-GB"/>
              </w:rPr>
              <w:t>incl</w:t>
            </w:r>
            <w:proofErr w:type="spellEnd"/>
            <w:r w:rsidRPr="008E6DF3">
              <w:rPr>
                <w:rFonts w:ascii="Arial" w:eastAsia="Times New Roman" w:hAnsi="Arial" w:cs="Arial"/>
                <w:lang w:eastAsia="en-GB"/>
              </w:rPr>
              <w:t xml:space="preserve"> Clerk 40extra hrs Min No 25/252 6.2</w:t>
            </w:r>
          </w:p>
        </w:tc>
      </w:tr>
      <w:tr w:rsidR="00C879FC" w:rsidRPr="008E6DF3" w14:paraId="7A4EA4D6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2BD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3B7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67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52.21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F4C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E71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62.65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157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B4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Cloud Voice</w:t>
            </w:r>
          </w:p>
        </w:tc>
      </w:tr>
      <w:tr w:rsidR="00C879FC" w:rsidRPr="008E6DF3" w14:paraId="3E931D05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98F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Churches Together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BD1D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B28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2A0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3CD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350.00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C5F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24/156 6.6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87F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Small grant toward Nativity Road Closure</w:t>
            </w:r>
          </w:p>
        </w:tc>
      </w:tr>
      <w:tr w:rsidR="00C879FC" w:rsidRPr="008E6DF3" w14:paraId="3FFD6682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202F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H Gostlow (reimburse)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7CF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46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65.97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D230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6EAD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65.97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CAC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54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Bright Friday Sweets</w:t>
            </w:r>
          </w:p>
        </w:tc>
      </w:tr>
      <w:tr w:rsidR="00C879FC" w:rsidRPr="008E6DF3" w14:paraId="06885F17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512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Barnes Associates Ltd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3C2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066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725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162.00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5F4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972.00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014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75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 xml:space="preserve">Tree Survey all sites </w:t>
            </w:r>
          </w:p>
        </w:tc>
      </w:tr>
      <w:tr w:rsidR="00C879FC" w:rsidRPr="008E6DF3" w14:paraId="0E3814BF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A09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8E6DF3">
              <w:rPr>
                <w:rFonts w:ascii="Arial" w:eastAsia="Times New Roman" w:hAnsi="Arial" w:cs="Arial"/>
                <w:lang w:eastAsia="en-GB"/>
              </w:rPr>
              <w:t>Ist</w:t>
            </w:r>
            <w:proofErr w:type="spellEnd"/>
            <w:r w:rsidRPr="008E6DF3">
              <w:rPr>
                <w:rFonts w:ascii="Arial" w:eastAsia="Times New Roman" w:hAnsi="Arial" w:cs="Arial"/>
                <w:lang w:eastAsia="en-GB"/>
              </w:rPr>
              <w:t xml:space="preserve"> Knaresborough (Castle) Scouts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934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DD2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797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4D2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700.00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AE3B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Min No 25/253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D7D6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Grant award toward fire doors</w:t>
            </w:r>
          </w:p>
        </w:tc>
      </w:tr>
      <w:tr w:rsidR="00C879FC" w:rsidRPr="008E6DF3" w14:paraId="763D07A9" w14:textId="77777777" w:rsidTr="00D6391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9B5C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PPL PRS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E63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FAD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155.56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A21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31.11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DE43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186.67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9F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5D3E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Bright Friday extra music licence</w:t>
            </w:r>
          </w:p>
        </w:tc>
      </w:tr>
      <w:tr w:rsidR="00C879FC" w:rsidRPr="008E6DF3" w14:paraId="5D6B571A" w14:textId="77777777" w:rsidTr="005B32C5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CD11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Clerk (Reimburse)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C39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187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5D75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79.20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3708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0C77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79.20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13E9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B3F4" w14:textId="77777777" w:rsidR="008E6DF3" w:rsidRPr="008E6DF3" w:rsidRDefault="008E6DF3" w:rsidP="008E6DF3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E6DF3">
              <w:rPr>
                <w:rFonts w:ascii="Arial" w:eastAsia="Times New Roman" w:hAnsi="Arial" w:cs="Arial"/>
                <w:lang w:eastAsia="en-GB"/>
              </w:rPr>
              <w:t xml:space="preserve">Replacement </w:t>
            </w:r>
            <w:proofErr w:type="gramStart"/>
            <w:r w:rsidRPr="008E6DF3">
              <w:rPr>
                <w:rFonts w:ascii="Arial" w:eastAsia="Times New Roman" w:hAnsi="Arial" w:cs="Arial"/>
                <w:lang w:eastAsia="en-GB"/>
              </w:rPr>
              <w:t>defib</w:t>
            </w:r>
            <w:proofErr w:type="gramEnd"/>
            <w:r w:rsidRPr="008E6DF3">
              <w:rPr>
                <w:rFonts w:ascii="Arial" w:eastAsia="Times New Roman" w:hAnsi="Arial" w:cs="Arial"/>
                <w:lang w:eastAsia="en-GB"/>
              </w:rPr>
              <w:t xml:space="preserve"> pads</w:t>
            </w:r>
          </w:p>
        </w:tc>
      </w:tr>
      <w:tr w:rsidR="005B32C5" w:rsidRPr="005B32C5" w14:paraId="636B524A" w14:textId="77777777" w:rsidTr="005B32C5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945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B32C5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99F4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B32C5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2732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B32C5">
              <w:rPr>
                <w:rFonts w:ascii="Arial" w:eastAsia="Times New Roman" w:hAnsi="Arial" w:cs="Arial"/>
                <w:b/>
                <w:bCs/>
                <w:lang w:eastAsia="en-GB"/>
              </w:rPr>
              <w:t>33,833.49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5ED0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B32C5">
              <w:rPr>
                <w:rFonts w:ascii="Arial" w:eastAsia="Times New Roman" w:hAnsi="Arial" w:cs="Arial"/>
                <w:b/>
                <w:bCs/>
                <w:lang w:eastAsia="en-GB"/>
              </w:rPr>
              <w:t>2,117.59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2D7F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bookmarkStart w:id="1" w:name="_Hlk219799021"/>
            <w:r w:rsidRPr="005B32C5">
              <w:rPr>
                <w:rFonts w:ascii="Arial" w:eastAsia="Times New Roman" w:hAnsi="Arial" w:cs="Arial"/>
                <w:b/>
                <w:bCs/>
                <w:lang w:eastAsia="en-GB"/>
              </w:rPr>
              <w:t>35,951.08</w:t>
            </w:r>
            <w:bookmarkEnd w:id="1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5C78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B32C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40AF" w14:textId="77777777" w:rsidR="005B32C5" w:rsidRPr="005B32C5" w:rsidRDefault="005B32C5" w:rsidP="005B3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B32C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2ED3D5D6" w14:textId="77777777" w:rsidR="0013204F" w:rsidRDefault="0013204F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1057383E" w14:textId="77777777" w:rsidR="0013204F" w:rsidRDefault="0013204F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F2F1AAC" w14:textId="6CF05E9B" w:rsidR="0013204F" w:rsidRDefault="0013204F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December:</w:t>
      </w:r>
    </w:p>
    <w:tbl>
      <w:tblPr>
        <w:tblW w:w="107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559"/>
        <w:gridCol w:w="1101"/>
        <w:gridCol w:w="1309"/>
        <w:gridCol w:w="1134"/>
        <w:gridCol w:w="2704"/>
      </w:tblGrid>
      <w:tr w:rsidR="00DA5250" w:rsidRPr="00DA5250" w14:paraId="21635E08" w14:textId="77777777" w:rsidTr="00DA5250">
        <w:trPr>
          <w:trHeight w:val="8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7B9595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CA5AE29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B1713E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F63DA9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4C6945F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136EA7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2CD849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Notes/ Description</w:t>
            </w:r>
          </w:p>
        </w:tc>
      </w:tr>
      <w:tr w:rsidR="00DA5250" w:rsidRPr="00DA5250" w14:paraId="473EBA65" w14:textId="77777777" w:rsidTr="00DA5250">
        <w:trPr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2AF4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Friendship and Leisure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BF8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B9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88C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.0.00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AF6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9C0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307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Traffic cones and sign storage donation</w:t>
            </w:r>
          </w:p>
        </w:tc>
      </w:tr>
      <w:tr w:rsidR="00DA5250" w:rsidRPr="00DA5250" w14:paraId="69D651A4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B1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Chevron Traffic </w:t>
            </w: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Mgment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35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5B49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1,255.00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E65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251.00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B9B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1,506.00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B13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8D7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Road closure Remembrance</w:t>
            </w:r>
          </w:p>
        </w:tc>
      </w:tr>
      <w:tr w:rsidR="00DA5250" w:rsidRPr="00DA5250" w14:paraId="6CEFB0E2" w14:textId="77777777" w:rsidTr="00DA5250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F5F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Hannah Read </w:t>
            </w:r>
            <w:proofErr w:type="gramStart"/>
            <w:r w:rsidRPr="00DA5250">
              <w:rPr>
                <w:rFonts w:ascii="Arial" w:eastAsia="Times New Roman" w:hAnsi="Arial" w:cs="Arial"/>
                <w:lang w:eastAsia="en-GB"/>
              </w:rPr>
              <w:t>reimburse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CF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41A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37.67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624F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44D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37.67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EBA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858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Bright Friday expenses</w:t>
            </w:r>
          </w:p>
        </w:tc>
      </w:tr>
      <w:tr w:rsidR="00DA5250" w:rsidRPr="00DA5250" w14:paraId="79C2238A" w14:textId="77777777" w:rsidTr="00DA5250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BF5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Network Print Design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71F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43D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119.00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F47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23.80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2CD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142.80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AD2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BC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Posters BF/ A frame Tour Guides </w:t>
            </w:r>
          </w:p>
        </w:tc>
      </w:tr>
      <w:tr w:rsidR="00DA5250" w:rsidRPr="00DA5250" w14:paraId="40F04B4D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503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Pitney Bowes Ltd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CA7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D61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87.45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76F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17.49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60F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104.94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116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4F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Franking machine service contract</w:t>
            </w:r>
          </w:p>
        </w:tc>
      </w:tr>
      <w:tr w:rsidR="00DA5250" w:rsidRPr="00DA5250" w14:paraId="547D4914" w14:textId="77777777" w:rsidTr="00DA5250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997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76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3DD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650.00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05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C16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C44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1B4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Town Ranger Services </w:t>
            </w:r>
          </w:p>
        </w:tc>
      </w:tr>
      <w:tr w:rsidR="00DA5250" w:rsidRPr="00DA5250" w14:paraId="3B6E32A2" w14:textId="77777777" w:rsidTr="00DA5250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48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7CD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0C6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106.56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D6C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21.31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8B1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127.87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D0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71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BT Broadband</w:t>
            </w:r>
          </w:p>
        </w:tc>
      </w:tr>
      <w:tr w:rsidR="00DA5250" w:rsidRPr="00DA5250" w14:paraId="1807780B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37F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Task Personnel Solutions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9A4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762F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569.60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A65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113.92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2DF4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683.52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C05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5CC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Bright Friday security </w:t>
            </w:r>
          </w:p>
        </w:tc>
      </w:tr>
      <w:tr w:rsidR="00DA5250" w:rsidRPr="00DA5250" w14:paraId="2BA6319A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FC7C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Hgte</w:t>
            </w:r>
            <w:proofErr w:type="spellEnd"/>
            <w:r w:rsidRPr="00DA5250">
              <w:rPr>
                <w:rFonts w:ascii="Arial" w:eastAsia="Times New Roman" w:hAnsi="Arial" w:cs="Arial"/>
                <w:lang w:eastAsia="en-GB"/>
              </w:rPr>
              <w:t xml:space="preserve"> Spa Town Ukes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0D9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47E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68B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67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35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825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Bright Friday donation </w:t>
            </w:r>
          </w:p>
        </w:tc>
      </w:tr>
      <w:tr w:rsidR="00DA5250" w:rsidRPr="00DA5250" w14:paraId="2E9AF0BD" w14:textId="77777777" w:rsidTr="00DA5250">
        <w:trPr>
          <w:trHeight w:val="8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AD4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Knares</w:t>
            </w:r>
            <w:proofErr w:type="spellEnd"/>
            <w:r w:rsidRPr="00DA5250">
              <w:rPr>
                <w:rFonts w:ascii="Arial" w:eastAsia="Times New Roman" w:hAnsi="Arial" w:cs="Arial"/>
                <w:lang w:eastAsia="en-GB"/>
              </w:rPr>
              <w:t xml:space="preserve"> Silver Band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9F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56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850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D6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71E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7A1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Bright Friday donation </w:t>
            </w:r>
          </w:p>
        </w:tc>
      </w:tr>
      <w:tr w:rsidR="00DA5250" w:rsidRPr="00DA5250" w14:paraId="48B363E5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413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Knares</w:t>
            </w:r>
            <w:proofErr w:type="spellEnd"/>
            <w:r w:rsidRPr="00DA5250">
              <w:rPr>
                <w:rFonts w:ascii="Arial" w:eastAsia="Times New Roman" w:hAnsi="Arial" w:cs="Arial"/>
                <w:lang w:eastAsia="en-GB"/>
              </w:rPr>
              <w:t xml:space="preserve"> Choral Society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1B4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1D2C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004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18E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759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88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Bright Friday donation </w:t>
            </w:r>
          </w:p>
        </w:tc>
      </w:tr>
      <w:tr w:rsidR="00DA5250" w:rsidRPr="00DA5250" w14:paraId="6FEDCAF5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3284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Knares</w:t>
            </w:r>
            <w:proofErr w:type="spellEnd"/>
            <w:r w:rsidRPr="00DA5250">
              <w:rPr>
                <w:rFonts w:ascii="Arial" w:eastAsia="Times New Roman" w:hAnsi="Arial" w:cs="Arial"/>
                <w:lang w:eastAsia="en-GB"/>
              </w:rPr>
              <w:t xml:space="preserve"> Choral Society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C22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2D1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1,000.00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125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646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D5D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Min 25/085 Fi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FD2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KTC Grant</w:t>
            </w:r>
          </w:p>
        </w:tc>
      </w:tr>
      <w:tr w:rsidR="00DA5250" w:rsidRPr="00DA5250" w14:paraId="1D57DC5F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1AB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BT Cloud Voice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556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9E2C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56.29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CF9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598C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62.65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489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D46B" w14:textId="7B3612E2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Telep</w:t>
            </w:r>
            <w:r w:rsidR="000170DB">
              <w:rPr>
                <w:rFonts w:ascii="Arial" w:eastAsia="Times New Roman" w:hAnsi="Arial" w:cs="Arial"/>
                <w:lang w:eastAsia="en-GB"/>
              </w:rPr>
              <w:t>hone</w:t>
            </w:r>
          </w:p>
        </w:tc>
      </w:tr>
      <w:tr w:rsidR="00DA5250" w:rsidRPr="00DA5250" w14:paraId="1EB2BB09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7A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Mike Atkinson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FAD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B12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CA5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396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530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096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MC at Bright Friday </w:t>
            </w:r>
          </w:p>
        </w:tc>
      </w:tr>
      <w:tr w:rsidR="00DA5250" w:rsidRPr="00DA5250" w14:paraId="68FA73DA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183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Salaries, Pension, Tax and NI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EE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202- 206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674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8,793.52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6B6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5ED9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8,793.52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994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89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Dec salaries</w:t>
            </w:r>
          </w:p>
        </w:tc>
      </w:tr>
      <w:tr w:rsidR="00DA5250" w:rsidRPr="00DA5250" w14:paraId="70911BE2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5AB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Arena Group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2D9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7A9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206.79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E74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41.36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B92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248.15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F68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9223" w14:textId="264A86F8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Photocop</w:t>
            </w:r>
            <w:r w:rsidR="00235F24">
              <w:rPr>
                <w:rFonts w:ascii="Arial" w:eastAsia="Times New Roman" w:hAnsi="Arial" w:cs="Arial"/>
                <w:lang w:eastAsia="en-GB"/>
              </w:rPr>
              <w:t>i</w:t>
            </w:r>
            <w:r w:rsidRPr="00DA5250">
              <w:rPr>
                <w:rFonts w:ascii="Arial" w:eastAsia="Times New Roman" w:hAnsi="Arial" w:cs="Arial"/>
                <w:lang w:eastAsia="en-GB"/>
              </w:rPr>
              <w:t>er</w:t>
            </w:r>
          </w:p>
        </w:tc>
      </w:tr>
      <w:tr w:rsidR="00DA5250" w:rsidRPr="00DA5250" w14:paraId="432CFFCF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9EC5" w14:textId="31FDC031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Mark Flood (reimburse costs)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B42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D63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45.98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30A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800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45.98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1E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98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Bright Friday sound equipment materials</w:t>
            </w:r>
          </w:p>
        </w:tc>
      </w:tr>
      <w:tr w:rsidR="00DA5250" w:rsidRPr="00DA5250" w14:paraId="29E168B0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7AC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Friends of Meadowside Academy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B7D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E95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350.00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322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E411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350.00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565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0C3E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Small Grant</w:t>
            </w:r>
          </w:p>
        </w:tc>
      </w:tr>
      <w:tr w:rsidR="00DA5250" w:rsidRPr="00DA5250" w14:paraId="59D44ECC" w14:textId="77777777" w:rsidTr="00DA525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9EA53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 xml:space="preserve">Chevron Traffic </w:t>
            </w: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Mgment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1F4972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516557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983.00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9AD0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196.60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5F80A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1,179.60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D7F08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2F455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Bright Friday road closure</w:t>
            </w:r>
          </w:p>
        </w:tc>
      </w:tr>
      <w:tr w:rsidR="00DA5250" w:rsidRPr="00DA5250" w14:paraId="314783F6" w14:textId="77777777" w:rsidTr="00DA5250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D3D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Selectplan</w:t>
            </w:r>
            <w:proofErr w:type="spellEnd"/>
            <w:r w:rsidRPr="00DA5250">
              <w:rPr>
                <w:rFonts w:ascii="Arial" w:eastAsia="Times New Roman" w:hAnsi="Arial" w:cs="Arial"/>
                <w:lang w:eastAsia="en-GB"/>
              </w:rPr>
              <w:t xml:space="preserve">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5A0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1789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330.00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BDCF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66.00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7C46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396.00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6D9B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CDE5" w14:textId="02F7F70C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Ann</w:t>
            </w:r>
            <w:r w:rsidR="00937BD8">
              <w:rPr>
                <w:rFonts w:ascii="Arial" w:eastAsia="Times New Roman" w:hAnsi="Arial" w:cs="Arial"/>
                <w:lang w:eastAsia="en-GB"/>
              </w:rPr>
              <w:t>ual</w:t>
            </w:r>
            <w:r w:rsidRPr="00DA5250">
              <w:rPr>
                <w:rFonts w:ascii="Arial" w:eastAsia="Times New Roman" w:hAnsi="Arial" w:cs="Arial"/>
                <w:lang w:eastAsia="en-GB"/>
              </w:rPr>
              <w:t xml:space="preserve"> service </w:t>
            </w:r>
            <w:proofErr w:type="spellStart"/>
            <w:r w:rsidRPr="00DA5250">
              <w:rPr>
                <w:rFonts w:ascii="Arial" w:eastAsia="Times New Roman" w:hAnsi="Arial" w:cs="Arial"/>
                <w:lang w:eastAsia="en-GB"/>
              </w:rPr>
              <w:t>ag'ment</w:t>
            </w:r>
            <w:proofErr w:type="spellEnd"/>
            <w:r w:rsidRPr="00DA5250">
              <w:rPr>
                <w:rFonts w:ascii="Arial" w:eastAsia="Times New Roman" w:hAnsi="Arial" w:cs="Arial"/>
                <w:lang w:eastAsia="en-GB"/>
              </w:rPr>
              <w:t xml:space="preserve"> castle lights</w:t>
            </w:r>
          </w:p>
        </w:tc>
      </w:tr>
      <w:tr w:rsidR="00DA5250" w:rsidRPr="00DA5250" w14:paraId="2C3CEC14" w14:textId="77777777" w:rsidTr="00DA5250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5C681C" w14:textId="77777777" w:rsidR="00DA5250" w:rsidRPr="00DA5250" w:rsidRDefault="00DA5250" w:rsidP="00DA5250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12D3CA" w14:textId="77777777" w:rsidR="00DA5250" w:rsidRPr="00DA5250" w:rsidRDefault="00DA5250" w:rsidP="00DA5250">
            <w:pPr>
              <w:rPr>
                <w:rFonts w:ascii="Arial" w:eastAsia="Times New Roman" w:hAnsi="Arial" w:cs="Arial"/>
                <w:lang w:eastAsia="en-GB"/>
              </w:rPr>
            </w:pPr>
            <w:r w:rsidRPr="00DA525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53A927" w14:textId="77777777" w:rsidR="00DA5250" w:rsidRPr="00DA5250" w:rsidRDefault="00DA5250" w:rsidP="00DA5250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lang w:eastAsia="en-GB"/>
              </w:rPr>
              <w:t>15,010.86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8CFC8F" w14:textId="77777777" w:rsidR="00DA5250" w:rsidRPr="00DA5250" w:rsidRDefault="00DA5250" w:rsidP="00DA5250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lang w:eastAsia="en-GB"/>
              </w:rPr>
              <w:t>741.92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C1C70D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lang w:eastAsia="en-GB"/>
              </w:rPr>
              <w:t>15,748.70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FE140A" w14:textId="77777777" w:rsidR="00DA5250" w:rsidRPr="00DA5250" w:rsidRDefault="00DA5250" w:rsidP="00DA5250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53A710" w14:textId="77777777" w:rsidR="00DA5250" w:rsidRPr="00DA5250" w:rsidRDefault="00DA5250" w:rsidP="00DA5250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A5250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</w:tr>
    </w:tbl>
    <w:p w14:paraId="440D6FD2" w14:textId="77777777" w:rsidR="0013204F" w:rsidRDefault="0013204F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4D01E8E4" w14:textId="77777777" w:rsidR="009D0B37" w:rsidRPr="00976FB6" w:rsidRDefault="009D0B37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0482A03C" w14:textId="1ABEE3CA" w:rsidR="000E2C59" w:rsidRPr="005C6E89" w:rsidRDefault="000E2C59" w:rsidP="00B721D8">
      <w:pPr>
        <w:tabs>
          <w:tab w:val="left" w:pos="426"/>
        </w:tabs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025F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5C6E89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schedule </w:t>
      </w:r>
      <w:r w:rsidR="00B00FA3">
        <w:rPr>
          <w:rFonts w:ascii="Arial" w:eastAsia="Times New Roman" w:hAnsi="Arial" w:cs="Arial"/>
          <w:sz w:val="24"/>
          <w:szCs w:val="24"/>
          <w:lang w:eastAsia="en-GB"/>
        </w:rPr>
        <w:t xml:space="preserve">of accounts for </w:t>
      </w:r>
      <w:r w:rsidR="001320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October, November and December in the sums of £</w:t>
      </w:r>
      <w:r w:rsidR="00BF57E7" w:rsidRPr="002C7477">
        <w:rPr>
          <w:rFonts w:ascii="Arial" w:eastAsia="Times New Roman" w:hAnsi="Arial" w:cs="Arial"/>
          <w:b/>
          <w:bCs/>
          <w:lang w:eastAsia="en-GB"/>
        </w:rPr>
        <w:t>23,744.80</w:t>
      </w:r>
      <w:r w:rsidR="00BF57E7">
        <w:rPr>
          <w:rFonts w:ascii="Arial" w:eastAsia="Times New Roman" w:hAnsi="Arial" w:cs="Arial"/>
          <w:b/>
          <w:bCs/>
          <w:lang w:eastAsia="en-GB"/>
        </w:rPr>
        <w:t>,</w:t>
      </w:r>
      <w:r w:rsidR="001320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A763B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£</w:t>
      </w:r>
      <w:r w:rsidR="00BF57E7" w:rsidRPr="005B32C5">
        <w:rPr>
          <w:rFonts w:ascii="Arial" w:eastAsia="Times New Roman" w:hAnsi="Arial" w:cs="Arial"/>
          <w:b/>
          <w:bCs/>
          <w:lang w:eastAsia="en-GB"/>
        </w:rPr>
        <w:t>35,951.08</w:t>
      </w:r>
      <w:r w:rsidR="001320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A763B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and </w:t>
      </w:r>
      <w:r w:rsidR="00A763B2" w:rsidRPr="00A763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£</w:t>
      </w:r>
      <w:r w:rsidR="00A763B2" w:rsidRPr="00DA5250">
        <w:rPr>
          <w:rFonts w:ascii="Arial" w:eastAsia="Times New Roman" w:hAnsi="Arial" w:cs="Arial"/>
          <w:b/>
          <w:bCs/>
          <w:lang w:eastAsia="en-GB"/>
        </w:rPr>
        <w:t>15,748.70</w:t>
      </w:r>
      <w:r w:rsidR="0013204F" w:rsidRPr="00A763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1320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respectively.</w:t>
      </w:r>
      <w:r w:rsidR="00B00FA3" w:rsidRPr="00D27159">
        <w:rPr>
          <w:rFonts w:ascii="Arial" w:eastAsia="Times New Roman" w:hAnsi="Arial" w:cs="Arial"/>
          <w:color w:val="EE0000"/>
          <w:sz w:val="24"/>
          <w:szCs w:val="24"/>
          <w:lang w:eastAsia="en-GB"/>
        </w:rPr>
        <w:t xml:space="preserve"> </w:t>
      </w:r>
    </w:p>
    <w:p w14:paraId="60359ED8" w14:textId="77777777" w:rsidR="000E2C59" w:rsidRPr="000E2C59" w:rsidRDefault="000E2C59" w:rsidP="00B721D8">
      <w:pPr>
        <w:tabs>
          <w:tab w:val="left" w:pos="426"/>
        </w:tabs>
        <w:rPr>
          <w:rFonts w:ascii="Arial" w:hAnsi="Arial" w:cs="Arial"/>
          <w:bCs/>
          <w:color w:val="FF0000"/>
          <w:sz w:val="24"/>
          <w:szCs w:val="24"/>
        </w:rPr>
      </w:pPr>
    </w:p>
    <w:p w14:paraId="58451F34" w14:textId="741CD3C9" w:rsidR="00B721D8" w:rsidRDefault="00B721D8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01FAC">
        <w:rPr>
          <w:rFonts w:ascii="Arial" w:hAnsi="Arial" w:cs="Arial"/>
          <w:b/>
          <w:sz w:val="24"/>
          <w:szCs w:val="24"/>
        </w:rPr>
        <w:t xml:space="preserve">.2 To receive and note </w:t>
      </w:r>
      <w:r w:rsidRPr="00501FAC">
        <w:rPr>
          <w:rFonts w:ascii="Arial" w:hAnsi="Arial" w:cs="Arial"/>
          <w:bCs/>
          <w:sz w:val="24"/>
          <w:szCs w:val="24"/>
        </w:rPr>
        <w:t>the finance figures for</w:t>
      </w:r>
      <w:r w:rsidRPr="00D32B3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B0654B" w:rsidRPr="00B0654B">
        <w:rPr>
          <w:rFonts w:ascii="Arial" w:hAnsi="Arial" w:cs="Arial"/>
          <w:bCs/>
          <w:color w:val="000000" w:themeColor="text1"/>
          <w:sz w:val="24"/>
          <w:szCs w:val="24"/>
        </w:rPr>
        <w:t xml:space="preserve">October and November </w:t>
      </w:r>
      <w:r w:rsidR="00685DAA">
        <w:rPr>
          <w:rFonts w:ascii="Arial" w:hAnsi="Arial" w:cs="Arial"/>
          <w:bCs/>
          <w:color w:val="000000" w:themeColor="text1"/>
          <w:sz w:val="24"/>
          <w:szCs w:val="24"/>
        </w:rPr>
        <w:t>2025</w:t>
      </w:r>
    </w:p>
    <w:p w14:paraId="65565028" w14:textId="77777777" w:rsidR="00881363" w:rsidRDefault="00881363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4A9DA9FC" w14:textId="33833589" w:rsidR="00881363" w:rsidRPr="00B0654B" w:rsidRDefault="00881363" w:rsidP="00B721D8">
      <w:pPr>
        <w:tabs>
          <w:tab w:val="left" w:pos="426"/>
        </w:tabs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DD72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E1567" w:rsidRPr="001E1567">
        <w:rPr>
          <w:rFonts w:ascii="Arial" w:hAnsi="Arial" w:cs="Arial"/>
          <w:bCs/>
          <w:sz w:val="24"/>
          <w:szCs w:val="24"/>
        </w:rPr>
        <w:t>To receive and note</w:t>
      </w:r>
      <w:r w:rsidR="001E1567" w:rsidRPr="00501FAC">
        <w:rPr>
          <w:rFonts w:ascii="Arial" w:hAnsi="Arial" w:cs="Arial"/>
          <w:b/>
          <w:sz w:val="24"/>
          <w:szCs w:val="24"/>
        </w:rPr>
        <w:t xml:space="preserve"> </w:t>
      </w:r>
      <w:r w:rsidR="001E1567" w:rsidRPr="00501FAC">
        <w:rPr>
          <w:rFonts w:ascii="Arial" w:hAnsi="Arial" w:cs="Arial"/>
          <w:bCs/>
          <w:sz w:val="24"/>
          <w:szCs w:val="24"/>
        </w:rPr>
        <w:t>the finance figures for</w:t>
      </w:r>
      <w:r w:rsidR="001E1567" w:rsidRPr="00D32B3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B0654B" w:rsidRPr="00B0654B">
        <w:rPr>
          <w:rFonts w:ascii="Arial" w:hAnsi="Arial" w:cs="Arial"/>
          <w:bCs/>
          <w:color w:val="000000" w:themeColor="text1"/>
          <w:sz w:val="24"/>
          <w:szCs w:val="24"/>
        </w:rPr>
        <w:t>October and November 2025</w:t>
      </w:r>
      <w:r w:rsidR="00E504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ask the Clerk to write to Rialtas </w:t>
      </w:r>
      <w:r w:rsidR="008B03C4">
        <w:rPr>
          <w:rFonts w:ascii="Arial" w:hAnsi="Arial" w:cs="Arial"/>
          <w:bCs/>
          <w:color w:val="000000" w:themeColor="text1"/>
          <w:sz w:val="24"/>
          <w:szCs w:val="24"/>
        </w:rPr>
        <w:t xml:space="preserve">to see if the reports produced can be </w:t>
      </w:r>
      <w:r w:rsidR="00D05820">
        <w:rPr>
          <w:rFonts w:ascii="Arial" w:hAnsi="Arial" w:cs="Arial"/>
          <w:bCs/>
          <w:color w:val="000000" w:themeColor="text1"/>
          <w:sz w:val="24"/>
          <w:szCs w:val="24"/>
        </w:rPr>
        <w:t xml:space="preserve">transposed into </w:t>
      </w:r>
      <w:r w:rsidR="00332E59">
        <w:rPr>
          <w:rFonts w:ascii="Arial" w:hAnsi="Arial" w:cs="Arial"/>
          <w:bCs/>
          <w:color w:val="000000" w:themeColor="text1"/>
          <w:sz w:val="24"/>
          <w:szCs w:val="24"/>
        </w:rPr>
        <w:t xml:space="preserve">a graphic. </w:t>
      </w:r>
    </w:p>
    <w:p w14:paraId="6ECAE7BA" w14:textId="77777777" w:rsidR="00B721D8" w:rsidRDefault="00B721D8" w:rsidP="00B721D8">
      <w:pP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</w:p>
    <w:p w14:paraId="7928C29A" w14:textId="3C9083C4" w:rsidR="00B721D8" w:rsidRDefault="00B721D8" w:rsidP="00B721D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6.3 To note </w:t>
      </w:r>
      <w:r>
        <w:rPr>
          <w:rFonts w:ascii="Arial" w:hAnsi="Arial" w:cs="Arial"/>
          <w:sz w:val="24"/>
          <w:szCs w:val="24"/>
        </w:rPr>
        <w:t xml:space="preserve">the current budgetary position </w:t>
      </w:r>
      <w:r w:rsidRPr="00271FDB">
        <w:rPr>
          <w:rFonts w:ascii="Arial" w:hAnsi="Arial" w:cs="Arial"/>
          <w:sz w:val="24"/>
          <w:szCs w:val="24"/>
        </w:rPr>
        <w:t xml:space="preserve">up to the month ending </w:t>
      </w:r>
      <w:r w:rsidR="00AE0185">
        <w:rPr>
          <w:rFonts w:ascii="Arial" w:hAnsi="Arial" w:cs="Arial"/>
          <w:sz w:val="24"/>
          <w:szCs w:val="24"/>
        </w:rPr>
        <w:t>30 November 2025.</w:t>
      </w:r>
    </w:p>
    <w:p w14:paraId="488D0763" w14:textId="77777777" w:rsidR="00881363" w:rsidRDefault="00881363" w:rsidP="00B721D8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CF48FB3" w14:textId="62C04DB8" w:rsidR="00881363" w:rsidRPr="008B3C0B" w:rsidRDefault="00881363" w:rsidP="00B721D8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1E15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B3C0B">
        <w:rPr>
          <w:rFonts w:ascii="Arial" w:eastAsia="Times New Roman" w:hAnsi="Arial" w:cs="Arial"/>
          <w:sz w:val="24"/>
          <w:szCs w:val="24"/>
          <w:lang w:eastAsia="en-GB"/>
        </w:rPr>
        <w:t xml:space="preserve">To receive and note the current budgetary </w:t>
      </w:r>
      <w:r w:rsidR="00107AAD">
        <w:rPr>
          <w:rFonts w:ascii="Arial" w:eastAsia="Times New Roman" w:hAnsi="Arial" w:cs="Arial"/>
          <w:sz w:val="24"/>
          <w:szCs w:val="24"/>
          <w:lang w:eastAsia="en-GB"/>
        </w:rPr>
        <w:t xml:space="preserve">position up to the month ending </w:t>
      </w:r>
      <w:r w:rsidR="00AE0185">
        <w:rPr>
          <w:rFonts w:ascii="Arial" w:eastAsia="Times New Roman" w:hAnsi="Arial" w:cs="Arial"/>
          <w:sz w:val="24"/>
          <w:szCs w:val="24"/>
          <w:lang w:eastAsia="en-GB"/>
        </w:rPr>
        <w:t>November 2025.</w:t>
      </w:r>
    </w:p>
    <w:p w14:paraId="2BBE8DD9" w14:textId="77777777" w:rsidR="00B721D8" w:rsidRDefault="00B721D8" w:rsidP="00B721D8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70A76F04" w14:textId="2ABC36BE" w:rsidR="00B721D8" w:rsidRDefault="00B721D8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6.4 To receive and note </w:t>
      </w:r>
      <w:r>
        <w:rPr>
          <w:rFonts w:ascii="Arial" w:hAnsi="Arial" w:cs="Arial"/>
          <w:bCs/>
          <w:sz w:val="24"/>
          <w:szCs w:val="24"/>
        </w:rPr>
        <w:t>the update on the current grants fund (</w:t>
      </w:r>
      <w:proofErr w:type="spellStart"/>
      <w:r>
        <w:rPr>
          <w:rFonts w:ascii="Arial" w:hAnsi="Arial" w:cs="Arial"/>
          <w:bCs/>
          <w:sz w:val="24"/>
          <w:szCs w:val="24"/>
        </w:rPr>
        <w:t>incl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small grants)</w:t>
      </w:r>
    </w:p>
    <w:p w14:paraId="7008633D" w14:textId="77777777" w:rsidR="00881363" w:rsidRDefault="00881363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CDA969C" w14:textId="17337029" w:rsidR="00881363" w:rsidRDefault="00881363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107AA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9D0B37" w:rsidRPr="009D0B37">
        <w:rPr>
          <w:rFonts w:ascii="Arial" w:hAnsi="Arial" w:cs="Arial"/>
          <w:bCs/>
          <w:sz w:val="24"/>
          <w:szCs w:val="24"/>
        </w:rPr>
        <w:t xml:space="preserve">To receive and note </w:t>
      </w:r>
      <w:r w:rsidR="009D0B37">
        <w:rPr>
          <w:rFonts w:ascii="Arial" w:hAnsi="Arial" w:cs="Arial"/>
          <w:bCs/>
          <w:sz w:val="24"/>
          <w:szCs w:val="24"/>
        </w:rPr>
        <w:t>the update on the current grants fund (</w:t>
      </w:r>
      <w:proofErr w:type="spellStart"/>
      <w:r w:rsidR="009D0B37">
        <w:rPr>
          <w:rFonts w:ascii="Arial" w:hAnsi="Arial" w:cs="Arial"/>
          <w:bCs/>
          <w:sz w:val="24"/>
          <w:szCs w:val="24"/>
        </w:rPr>
        <w:t>incl</w:t>
      </w:r>
      <w:proofErr w:type="spellEnd"/>
      <w:r w:rsidR="009D0B37">
        <w:rPr>
          <w:rFonts w:ascii="Arial" w:hAnsi="Arial" w:cs="Arial"/>
          <w:bCs/>
          <w:sz w:val="24"/>
          <w:szCs w:val="24"/>
        </w:rPr>
        <w:t xml:space="preserve"> small grants)</w:t>
      </w:r>
      <w:r w:rsidR="00332E59">
        <w:rPr>
          <w:rFonts w:ascii="Arial" w:hAnsi="Arial" w:cs="Arial"/>
          <w:bCs/>
          <w:sz w:val="24"/>
          <w:szCs w:val="24"/>
        </w:rPr>
        <w:t xml:space="preserve"> and to give the Clerk delegated authority to </w:t>
      </w:r>
      <w:r w:rsidR="00A55B89">
        <w:rPr>
          <w:rFonts w:ascii="Arial" w:hAnsi="Arial" w:cs="Arial"/>
          <w:bCs/>
          <w:sz w:val="24"/>
          <w:szCs w:val="24"/>
        </w:rPr>
        <w:t>use the remaining £3,401 to continue supporting small grant applications</w:t>
      </w:r>
      <w:r w:rsidR="007E51DD">
        <w:rPr>
          <w:rFonts w:ascii="Arial" w:hAnsi="Arial" w:cs="Arial"/>
          <w:bCs/>
          <w:sz w:val="24"/>
          <w:szCs w:val="24"/>
        </w:rPr>
        <w:t xml:space="preserve"> (</w:t>
      </w:r>
      <w:r w:rsidR="009A6F9F">
        <w:rPr>
          <w:rFonts w:ascii="Arial" w:hAnsi="Arial" w:cs="Arial"/>
          <w:bCs/>
          <w:sz w:val="24"/>
          <w:szCs w:val="24"/>
        </w:rPr>
        <w:t xml:space="preserve">if </w:t>
      </w:r>
      <w:r w:rsidR="00BC2C64">
        <w:rPr>
          <w:rFonts w:ascii="Arial" w:hAnsi="Arial" w:cs="Arial"/>
          <w:bCs/>
          <w:sz w:val="24"/>
          <w:szCs w:val="24"/>
        </w:rPr>
        <w:t>necessary,</w:t>
      </w:r>
      <w:r w:rsidR="009A6F9F">
        <w:rPr>
          <w:rFonts w:ascii="Arial" w:hAnsi="Arial" w:cs="Arial"/>
          <w:bCs/>
          <w:sz w:val="24"/>
          <w:szCs w:val="24"/>
        </w:rPr>
        <w:t xml:space="preserve"> exceeding this amount</w:t>
      </w:r>
      <w:r w:rsidR="00C657C6">
        <w:rPr>
          <w:rFonts w:ascii="Arial" w:hAnsi="Arial" w:cs="Arial"/>
          <w:bCs/>
          <w:sz w:val="24"/>
          <w:szCs w:val="24"/>
        </w:rPr>
        <w:t>, within reason,</w:t>
      </w:r>
      <w:r w:rsidR="009A6F9F">
        <w:rPr>
          <w:rFonts w:ascii="Arial" w:hAnsi="Arial" w:cs="Arial"/>
          <w:bCs/>
          <w:sz w:val="24"/>
          <w:szCs w:val="24"/>
        </w:rPr>
        <w:t xml:space="preserve"> </w:t>
      </w:r>
      <w:r w:rsidR="00B45038">
        <w:rPr>
          <w:rFonts w:ascii="Arial" w:hAnsi="Arial" w:cs="Arial"/>
          <w:bCs/>
          <w:sz w:val="24"/>
          <w:szCs w:val="24"/>
        </w:rPr>
        <w:t>if requests increase prior to the next financial year</w:t>
      </w:r>
      <w:r w:rsidR="00C657C6">
        <w:rPr>
          <w:rFonts w:ascii="Arial" w:hAnsi="Arial" w:cs="Arial"/>
          <w:bCs/>
          <w:sz w:val="24"/>
          <w:szCs w:val="24"/>
        </w:rPr>
        <w:t>)</w:t>
      </w:r>
    </w:p>
    <w:p w14:paraId="61CB5BF6" w14:textId="77777777" w:rsidR="00BF563E" w:rsidRDefault="00BF563E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AA5B5BB" w14:textId="77777777" w:rsidR="007E3E97" w:rsidRPr="007E3E97" w:rsidRDefault="007E3E97" w:rsidP="007E3E97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 w:rsidRPr="007E3E97">
        <w:rPr>
          <w:rFonts w:ascii="Arial" w:eastAsia="Calibri" w:hAnsi="Arial" w:cs="Arial"/>
          <w:b/>
          <w:sz w:val="24"/>
          <w:szCs w:val="24"/>
        </w:rPr>
        <w:t xml:space="preserve">6.5 To consider giving </w:t>
      </w:r>
      <w:r w:rsidRPr="007E3E97">
        <w:rPr>
          <w:rFonts w:ascii="Arial" w:eastAsia="Calibri" w:hAnsi="Arial" w:cs="Arial"/>
          <w:bCs/>
          <w:sz w:val="24"/>
          <w:szCs w:val="24"/>
        </w:rPr>
        <w:t xml:space="preserve">delegated authority to the Clerk to use budget lines agreed by the Finance Committee to implement the Resolutions determined in the Staffing Committee meeting of 12 January 2026. </w:t>
      </w:r>
    </w:p>
    <w:p w14:paraId="1F48E2C6" w14:textId="77777777" w:rsidR="00881363" w:rsidRDefault="00881363" w:rsidP="004E7C1A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</w:p>
    <w:p w14:paraId="425837CA" w14:textId="6350ADDC" w:rsidR="007E3E97" w:rsidRPr="00BC2C64" w:rsidRDefault="007E3E97" w:rsidP="004E7C1A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  <w:r w:rsidRPr="007E3E97">
        <w:rPr>
          <w:rFonts w:ascii="Arial" w:hAnsi="Arial" w:cs="Arial"/>
          <w:b/>
          <w:sz w:val="24"/>
          <w:szCs w:val="24"/>
        </w:rPr>
        <w:t>RESOLVED:</w:t>
      </w:r>
      <w:r w:rsidR="00BC2C64">
        <w:rPr>
          <w:rFonts w:ascii="Arial" w:hAnsi="Arial" w:cs="Arial"/>
          <w:b/>
          <w:sz w:val="24"/>
          <w:szCs w:val="24"/>
        </w:rPr>
        <w:t xml:space="preserve"> </w:t>
      </w:r>
      <w:r w:rsidR="00BC2C64" w:rsidRPr="00BC2C64">
        <w:rPr>
          <w:rFonts w:ascii="Arial" w:hAnsi="Arial" w:cs="Arial"/>
          <w:bCs/>
          <w:sz w:val="24"/>
          <w:szCs w:val="24"/>
        </w:rPr>
        <w:t>That the finance for the staffing committee</w:t>
      </w:r>
      <w:r w:rsidR="007F6DAC">
        <w:rPr>
          <w:rFonts w:ascii="Arial" w:hAnsi="Arial" w:cs="Arial"/>
          <w:bCs/>
          <w:sz w:val="24"/>
          <w:szCs w:val="24"/>
        </w:rPr>
        <w:t xml:space="preserve"> decisions </w:t>
      </w:r>
      <w:r w:rsidR="00AB33DC">
        <w:rPr>
          <w:rFonts w:ascii="Arial" w:hAnsi="Arial" w:cs="Arial"/>
          <w:bCs/>
          <w:sz w:val="24"/>
          <w:szCs w:val="24"/>
        </w:rPr>
        <w:t>is supported and taken from the Town Development budget line.</w:t>
      </w:r>
      <w:r w:rsidR="00BC2C64" w:rsidRPr="00BC2C64">
        <w:rPr>
          <w:rFonts w:ascii="Arial" w:hAnsi="Arial" w:cs="Arial"/>
          <w:bCs/>
          <w:sz w:val="24"/>
          <w:szCs w:val="24"/>
        </w:rPr>
        <w:t xml:space="preserve"> </w:t>
      </w:r>
    </w:p>
    <w:p w14:paraId="412CD6C3" w14:textId="3CE33295" w:rsidR="00881363" w:rsidRDefault="00881363" w:rsidP="004E7C1A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</w:p>
    <w:bookmarkEnd w:id="0"/>
    <w:p w14:paraId="062A48F2" w14:textId="77777777" w:rsidR="0010254B" w:rsidRDefault="0010254B" w:rsidP="00B37C22">
      <w:pPr>
        <w:rPr>
          <w:rFonts w:ascii="Arial" w:eastAsia="Calibri" w:hAnsi="Arial" w:cs="Arial"/>
          <w:b/>
          <w:sz w:val="24"/>
          <w:szCs w:val="24"/>
        </w:rPr>
      </w:pPr>
    </w:p>
    <w:p w14:paraId="16FFDB70" w14:textId="77777777" w:rsidR="0085534C" w:rsidRDefault="0085534C" w:rsidP="00464DC5">
      <w:pPr>
        <w:tabs>
          <w:tab w:val="left" w:pos="426"/>
        </w:tabs>
        <w:rPr>
          <w:rFonts w:ascii="Arial" w:eastAsia="Calibri" w:hAnsi="Arial" w:cs="Arial"/>
          <w:b/>
          <w:sz w:val="24"/>
          <w:szCs w:val="24"/>
        </w:rPr>
      </w:pPr>
    </w:p>
    <w:p w14:paraId="3ACC10A2" w14:textId="559BE217" w:rsidR="00937A41" w:rsidRPr="00937A41" w:rsidRDefault="00937A41" w:rsidP="00937A41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094622">
        <w:rPr>
          <w:rFonts w:ascii="Arial" w:eastAsia="Calibri" w:hAnsi="Arial" w:cs="Arial"/>
          <w:b/>
          <w:bCs/>
          <w:sz w:val="24"/>
          <w:szCs w:val="24"/>
        </w:rPr>
        <w:t>5</w:t>
      </w:r>
      <w:r>
        <w:rPr>
          <w:rFonts w:ascii="Arial" w:eastAsia="Calibri" w:hAnsi="Arial" w:cs="Arial"/>
          <w:b/>
          <w:bCs/>
          <w:sz w:val="24"/>
          <w:szCs w:val="24"/>
        </w:rPr>
        <w:t>/0</w:t>
      </w:r>
      <w:r w:rsidR="0001172D">
        <w:rPr>
          <w:rFonts w:ascii="Arial" w:eastAsia="Calibri" w:hAnsi="Arial" w:cs="Arial"/>
          <w:b/>
          <w:bCs/>
          <w:sz w:val="24"/>
          <w:szCs w:val="24"/>
        </w:rPr>
        <w:t>94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94AFC"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  <w:r w:rsidR="00094AFC" w:rsidRPr="003816F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ITEM </w:t>
      </w:r>
      <w:r w:rsidR="009F1D3B">
        <w:rPr>
          <w:rFonts w:ascii="Arial" w:eastAsia="Calibri" w:hAnsi="Arial" w:cs="Arial"/>
          <w:b/>
          <w:bCs/>
          <w:sz w:val="24"/>
          <w:szCs w:val="24"/>
          <w:u w:val="single"/>
        </w:rPr>
        <w:t>7</w:t>
      </w:r>
      <w:r w:rsidR="00094AFC" w:rsidRPr="003816F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- </w:t>
      </w:r>
      <w:r w:rsidRPr="00937A41">
        <w:rPr>
          <w:rFonts w:ascii="Arial" w:eastAsia="Calibri" w:hAnsi="Arial" w:cs="Arial"/>
          <w:b/>
          <w:bCs/>
          <w:sz w:val="24"/>
          <w:szCs w:val="24"/>
          <w:u w:val="single"/>
        </w:rPr>
        <w:t>Correspondence or Delegation from Full Council</w:t>
      </w:r>
    </w:p>
    <w:p w14:paraId="4200DD85" w14:textId="77777777" w:rsidR="00D3519F" w:rsidRDefault="00D3519F" w:rsidP="00D3519F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3DE4DE3C" w14:textId="77777777" w:rsidR="00F76538" w:rsidRPr="00F76538" w:rsidRDefault="00F76538" w:rsidP="00F76538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  <w:r w:rsidRPr="00F76538">
        <w:rPr>
          <w:rFonts w:ascii="Arial" w:eastAsia="Calibri" w:hAnsi="Arial" w:cs="Arial"/>
          <w:b/>
          <w:sz w:val="24"/>
          <w:szCs w:val="24"/>
        </w:rPr>
        <w:t xml:space="preserve">7.1 To consider the communication from </w:t>
      </w:r>
      <w:r w:rsidRPr="00F76538">
        <w:rPr>
          <w:rFonts w:ascii="Arial" w:eastAsia="Calibri" w:hAnsi="Arial" w:cs="Arial"/>
          <w:bCs/>
          <w:sz w:val="24"/>
          <w:szCs w:val="24"/>
        </w:rPr>
        <w:t xml:space="preserve">Knaresborough Lions re future funding for the Bed Race. </w:t>
      </w:r>
    </w:p>
    <w:p w14:paraId="102E7C5E" w14:textId="77777777" w:rsidR="00F76538" w:rsidRDefault="00F76538" w:rsidP="00F76538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4B47E208" w14:textId="41491828" w:rsidR="00F76538" w:rsidRDefault="00AB33DC" w:rsidP="00F76538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See above.</w:t>
      </w:r>
    </w:p>
    <w:p w14:paraId="442C02DE" w14:textId="77777777" w:rsidR="00937BD8" w:rsidRPr="00F76538" w:rsidRDefault="00937BD8" w:rsidP="00F76538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</w:p>
    <w:p w14:paraId="6265CA15" w14:textId="77777777" w:rsidR="00F76538" w:rsidRDefault="00F76538" w:rsidP="00F76538">
      <w:pPr>
        <w:tabs>
          <w:tab w:val="left" w:pos="284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F76538">
        <w:rPr>
          <w:rFonts w:ascii="Arial" w:eastAsia="Calibri" w:hAnsi="Arial" w:cs="Arial"/>
          <w:b/>
          <w:sz w:val="24"/>
          <w:szCs w:val="24"/>
        </w:rPr>
        <w:t xml:space="preserve">7.2 To nominate </w:t>
      </w:r>
      <w:r w:rsidRPr="00F76538">
        <w:rPr>
          <w:rFonts w:ascii="Arial" w:eastAsia="Calibri" w:hAnsi="Arial" w:cs="Arial"/>
          <w:bCs/>
          <w:sz w:val="24"/>
          <w:szCs w:val="24"/>
        </w:rPr>
        <w:t xml:space="preserve">a Councillor (as substitute) to </w:t>
      </w:r>
      <w:r w:rsidRPr="00F76538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carry out monthly bank reconciliation. </w:t>
      </w:r>
    </w:p>
    <w:p w14:paraId="38B5692B" w14:textId="77777777" w:rsidR="00F76538" w:rsidRDefault="00F76538" w:rsidP="00F76538">
      <w:pPr>
        <w:tabs>
          <w:tab w:val="left" w:pos="284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1A4B4FA3" w14:textId="53F1FF54" w:rsidR="00F76538" w:rsidRDefault="00F76538" w:rsidP="00F76538">
      <w:pPr>
        <w:tabs>
          <w:tab w:val="left" w:pos="284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RESOLVED:</w:t>
      </w:r>
      <w:r w:rsidR="00AB33D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AB33DC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That Councillor Walker will </w:t>
      </w:r>
      <w:r w:rsidR="00AF39DF">
        <w:rPr>
          <w:rFonts w:ascii="Arial" w:eastAsia="Calibri" w:hAnsi="Arial" w:cs="Arial"/>
          <w:bCs/>
          <w:color w:val="000000" w:themeColor="text1"/>
          <w:sz w:val="24"/>
          <w:szCs w:val="24"/>
        </w:rPr>
        <w:t>be the named Councillor should he be needed.</w:t>
      </w:r>
    </w:p>
    <w:p w14:paraId="0CF75ED6" w14:textId="77777777" w:rsidR="00AF39DF" w:rsidRDefault="00AF39DF" w:rsidP="00F76538">
      <w:pPr>
        <w:tabs>
          <w:tab w:val="left" w:pos="284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13772F84" w14:textId="30D7E190" w:rsidR="00AF39DF" w:rsidRPr="00AB33DC" w:rsidRDefault="00AF39DF" w:rsidP="00F76538">
      <w:pPr>
        <w:tabs>
          <w:tab w:val="left" w:pos="284"/>
        </w:tabs>
        <w:rPr>
          <w:rFonts w:ascii="Arial" w:eastAsia="Calibri" w:hAnsi="Arial" w:cs="Arial"/>
          <w:bCs/>
          <w:color w:val="EE0000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It was acknowledged that the current Councillor </w:t>
      </w:r>
      <w:r w:rsidR="00E10C14">
        <w:rPr>
          <w:rFonts w:ascii="Arial" w:eastAsia="Calibri" w:hAnsi="Arial" w:cs="Arial"/>
          <w:bCs/>
          <w:color w:val="000000" w:themeColor="text1"/>
          <w:sz w:val="24"/>
          <w:szCs w:val="24"/>
        </w:rPr>
        <w:t>doing this check has been doing an excellent job and will be able to complete the most recent checks soon.</w:t>
      </w:r>
    </w:p>
    <w:p w14:paraId="3241E1EA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1A8EBBF" w14:textId="77777777" w:rsidR="009B2E34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04B88F8" w14:textId="26741C6D" w:rsidR="009B2E34" w:rsidRPr="009742F3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B61849">
        <w:rPr>
          <w:rFonts w:ascii="Arial" w:eastAsia="Calibri" w:hAnsi="Arial" w:cs="Arial"/>
          <w:b/>
          <w:bCs/>
          <w:sz w:val="24"/>
          <w:szCs w:val="24"/>
        </w:rPr>
        <w:t>5</w:t>
      </w:r>
      <w:r>
        <w:rPr>
          <w:rFonts w:ascii="Arial" w:eastAsia="Calibri" w:hAnsi="Arial" w:cs="Arial"/>
          <w:b/>
          <w:bCs/>
          <w:sz w:val="24"/>
          <w:szCs w:val="24"/>
        </w:rPr>
        <w:t>/</w:t>
      </w:r>
      <w:r w:rsidR="003A12EE">
        <w:rPr>
          <w:rFonts w:ascii="Arial" w:eastAsia="Calibri" w:hAnsi="Arial" w:cs="Arial"/>
          <w:b/>
          <w:bCs/>
          <w:sz w:val="24"/>
          <w:szCs w:val="24"/>
        </w:rPr>
        <w:t>0</w:t>
      </w:r>
      <w:r w:rsidR="00D506F4">
        <w:rPr>
          <w:rFonts w:ascii="Arial" w:eastAsia="Calibri" w:hAnsi="Arial" w:cs="Arial"/>
          <w:b/>
          <w:bCs/>
          <w:sz w:val="24"/>
          <w:szCs w:val="24"/>
        </w:rPr>
        <w:t>9</w:t>
      </w:r>
      <w:r w:rsidR="0001172D">
        <w:rPr>
          <w:rFonts w:ascii="Arial" w:eastAsia="Calibri" w:hAnsi="Arial" w:cs="Arial"/>
          <w:b/>
          <w:bCs/>
          <w:sz w:val="24"/>
          <w:szCs w:val="24"/>
        </w:rPr>
        <w:t>5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9742F3">
        <w:rPr>
          <w:rFonts w:ascii="Arial" w:eastAsia="Calibri" w:hAnsi="Arial" w:cs="Arial"/>
          <w:b/>
          <w:bCs/>
          <w:sz w:val="24"/>
          <w:szCs w:val="24"/>
          <w:u w:val="thick"/>
        </w:rPr>
        <w:t xml:space="preserve">ITEM </w:t>
      </w:r>
      <w:r w:rsidR="009742F3" w:rsidRPr="009742F3">
        <w:rPr>
          <w:rFonts w:ascii="Arial" w:eastAsia="Calibri" w:hAnsi="Arial" w:cs="Arial"/>
          <w:b/>
          <w:bCs/>
          <w:sz w:val="24"/>
          <w:szCs w:val="24"/>
          <w:u w:val="thick"/>
        </w:rPr>
        <w:t>8 - Information Exchange</w:t>
      </w:r>
      <w:r w:rsidR="009742F3">
        <w:rPr>
          <w:rFonts w:ascii="Arial" w:eastAsia="Calibri" w:hAnsi="Arial" w:cs="Arial"/>
          <w:b/>
          <w:bCs/>
          <w:sz w:val="24"/>
          <w:szCs w:val="24"/>
          <w:u w:val="thick"/>
        </w:rPr>
        <w:t xml:space="preserve"> </w:t>
      </w:r>
    </w:p>
    <w:p w14:paraId="4A75FFAE" w14:textId="77777777" w:rsidR="009B2E34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E25A2D5" w14:textId="3CBBE570" w:rsidR="003714E4" w:rsidRPr="00E079D8" w:rsidRDefault="00E079D8" w:rsidP="00E079D8">
      <w:pPr>
        <w:pStyle w:val="ListParagraph"/>
        <w:numPr>
          <w:ilvl w:val="0"/>
          <w:numId w:val="28"/>
        </w:numPr>
        <w:tabs>
          <w:tab w:val="left" w:pos="993"/>
          <w:tab w:val="left" w:pos="1418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Councillor Batt informed</w:t>
      </w:r>
      <w:r w:rsidR="00DA3E6C">
        <w:rPr>
          <w:rFonts w:ascii="Arial" w:eastAsia="Calibri" w:hAnsi="Arial" w:cs="Arial"/>
          <w:sz w:val="24"/>
          <w:szCs w:val="24"/>
        </w:rPr>
        <w:t xml:space="preserve"> the group that Knaresborough had been shortlisted </w:t>
      </w:r>
      <w:r w:rsidR="005F0233">
        <w:rPr>
          <w:rFonts w:ascii="Arial" w:eastAsia="Calibri" w:hAnsi="Arial" w:cs="Arial"/>
          <w:sz w:val="24"/>
          <w:szCs w:val="24"/>
        </w:rPr>
        <w:t xml:space="preserve">for a visit from the King </w:t>
      </w:r>
      <w:r w:rsidR="003D3656">
        <w:rPr>
          <w:rFonts w:ascii="Arial" w:eastAsia="Calibri" w:hAnsi="Arial" w:cs="Arial"/>
          <w:sz w:val="24"/>
          <w:szCs w:val="24"/>
        </w:rPr>
        <w:t xml:space="preserve">in 2030 </w:t>
      </w:r>
      <w:r w:rsidR="007B59B7">
        <w:rPr>
          <w:rFonts w:ascii="Arial" w:eastAsia="Calibri" w:hAnsi="Arial" w:cs="Arial"/>
          <w:sz w:val="24"/>
          <w:szCs w:val="24"/>
        </w:rPr>
        <w:t>for the commemoration of the giving of Maundy monies and thanked the MP and members of the public for their support</w:t>
      </w:r>
      <w:r w:rsidR="00727207">
        <w:rPr>
          <w:rFonts w:ascii="Arial" w:eastAsia="Calibri" w:hAnsi="Arial" w:cs="Arial"/>
          <w:sz w:val="24"/>
          <w:szCs w:val="24"/>
        </w:rPr>
        <w:t>.</w:t>
      </w:r>
      <w:r w:rsidR="003D3656">
        <w:rPr>
          <w:rFonts w:ascii="Arial" w:eastAsia="Calibri" w:hAnsi="Arial" w:cs="Arial"/>
          <w:sz w:val="24"/>
          <w:szCs w:val="24"/>
        </w:rPr>
        <w:t xml:space="preserve"> </w:t>
      </w:r>
    </w:p>
    <w:p w14:paraId="31699CC4" w14:textId="77777777" w:rsidR="003714E4" w:rsidRDefault="003714E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D48A257" w14:textId="77777777" w:rsidR="00C91DE5" w:rsidRDefault="00C91DE5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82DD95A" w14:textId="3EF15802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at:</w:t>
      </w:r>
      <w:r w:rsidR="004B70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>8</w:t>
      </w:r>
      <w:r w:rsidR="00135823">
        <w:rPr>
          <w:rFonts w:ascii="Arial" w:eastAsia="Calibri" w:hAnsi="Arial" w:cs="Arial"/>
          <w:b/>
          <w:bCs/>
          <w:sz w:val="24"/>
          <w:szCs w:val="24"/>
        </w:rPr>
        <w:t>:</w:t>
      </w:r>
      <w:r w:rsidR="00E079D8">
        <w:rPr>
          <w:rFonts w:ascii="Arial" w:eastAsia="Calibri" w:hAnsi="Arial" w:cs="Arial"/>
          <w:b/>
          <w:bCs/>
          <w:sz w:val="24"/>
          <w:szCs w:val="24"/>
        </w:rPr>
        <w:t>15</w:t>
      </w:r>
      <w:r w:rsidR="0013582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6480A">
        <w:rPr>
          <w:rFonts w:ascii="Arial" w:eastAsia="Calibri" w:hAnsi="Arial" w:cs="Arial"/>
          <w:b/>
          <w:bCs/>
          <w:sz w:val="24"/>
          <w:szCs w:val="24"/>
        </w:rPr>
        <w:t>p.m.</w:t>
      </w:r>
    </w:p>
    <w:p w14:paraId="4885D286" w14:textId="0F714CAD" w:rsidR="00954D03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6AFDC54B" w14:textId="77777777" w:rsidR="000F5167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</w:t>
      </w:r>
    </w:p>
    <w:p w14:paraId="4A7D9F5B" w14:textId="1A337B2F" w:rsidR="00C869BE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</w:t>
      </w:r>
    </w:p>
    <w:p w14:paraId="6D8C8855" w14:textId="77777777" w:rsidR="00C869BE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23ECD515" w14:textId="77777777" w:rsidR="00C869BE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</w:t>
      </w:r>
      <w:r w:rsidR="002549E3">
        <w:rPr>
          <w:rFonts w:ascii="Arial" w:eastAsia="Calibri" w:hAnsi="Arial" w:cs="Arial"/>
          <w:b/>
          <w:bCs/>
          <w:sz w:val="24"/>
          <w:szCs w:val="24"/>
        </w:rPr>
        <w:t xml:space="preserve"> by the</w:t>
      </w:r>
      <w:r w:rsidR="001A1C8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71117">
        <w:rPr>
          <w:rFonts w:ascii="Arial" w:eastAsia="Calibri" w:hAnsi="Arial" w:cs="Arial"/>
          <w:b/>
          <w:bCs/>
          <w:sz w:val="24"/>
          <w:szCs w:val="24"/>
        </w:rPr>
        <w:t>Chair</w:t>
      </w:r>
      <w:r w:rsidR="00C869BE">
        <w:rPr>
          <w:rFonts w:ascii="Arial" w:eastAsia="Calibri" w:hAnsi="Arial" w:cs="Arial"/>
          <w:b/>
          <w:bCs/>
          <w:sz w:val="24"/>
          <w:szCs w:val="24"/>
        </w:rPr>
        <w:t xml:space="preserve">     </w:t>
      </w:r>
    </w:p>
    <w:p w14:paraId="4FACDBF0" w14:textId="3341FF1F" w:rsidR="00AF5276" w:rsidRDefault="00AF5276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Councillor 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>Andy Bell</w:t>
      </w:r>
    </w:p>
    <w:p w14:paraId="6C1A5CDD" w14:textId="5568CBE3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</w:t>
      </w:r>
    </w:p>
    <w:sectPr w:rsidR="006419F9" w:rsidSect="00EF21AC">
      <w:headerReference w:type="default" r:id="rId11"/>
      <w:pgSz w:w="11906" w:h="16838"/>
      <w:pgMar w:top="1440" w:right="851" w:bottom="1440" w:left="1134" w:header="709" w:footer="709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7DF0" w14:textId="77777777" w:rsidR="00D025DF" w:rsidRDefault="00D025DF" w:rsidP="00762261">
      <w:r>
        <w:separator/>
      </w:r>
    </w:p>
  </w:endnote>
  <w:endnote w:type="continuationSeparator" w:id="0">
    <w:p w14:paraId="2D4D34AB" w14:textId="77777777" w:rsidR="00D025DF" w:rsidRDefault="00D025DF" w:rsidP="00762261">
      <w:r>
        <w:continuationSeparator/>
      </w:r>
    </w:p>
  </w:endnote>
  <w:endnote w:type="continuationNotice" w:id="1">
    <w:p w14:paraId="0BC190EE" w14:textId="77777777" w:rsidR="00D025DF" w:rsidRDefault="00D02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6B18" w14:textId="77777777" w:rsidR="00D025DF" w:rsidRDefault="00D025DF" w:rsidP="00762261">
      <w:r>
        <w:separator/>
      </w:r>
    </w:p>
  </w:footnote>
  <w:footnote w:type="continuationSeparator" w:id="0">
    <w:p w14:paraId="4F05EBCA" w14:textId="77777777" w:rsidR="00D025DF" w:rsidRDefault="00D025DF" w:rsidP="00762261">
      <w:r>
        <w:continuationSeparator/>
      </w:r>
    </w:p>
  </w:footnote>
  <w:footnote w:type="continuationNotice" w:id="1">
    <w:p w14:paraId="1EC90A87" w14:textId="77777777" w:rsidR="00D025DF" w:rsidRDefault="00D02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A2C1" w14:textId="193FE3F4" w:rsidR="00762261" w:rsidRDefault="00DD30D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18CDB3" wp14:editId="172254B5">
              <wp:simplePos x="0" y="0"/>
              <wp:positionH relativeFrom="column">
                <wp:posOffset>4038600</wp:posOffset>
              </wp:positionH>
              <wp:positionV relativeFrom="paragraph">
                <wp:posOffset>-144780</wp:posOffset>
              </wp:positionV>
              <wp:extent cx="2000250" cy="485775"/>
              <wp:effectExtent l="0" t="0" r="19050" b="28575"/>
              <wp:wrapNone/>
              <wp:docPr id="4778764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7E66027" w14:textId="4117A5D6" w:rsidR="00DD30DD" w:rsidRDefault="006C3A0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Finance and General Purposes</w:t>
                          </w:r>
                        </w:p>
                        <w:p w14:paraId="5228013F" w14:textId="3679C71C" w:rsidR="006C3A01" w:rsidRPr="006C3A01" w:rsidRDefault="00BE670B" w:rsidP="006C3A0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</w:t>
                          </w:r>
                          <w:r w:rsidR="00080547">
                            <w:rPr>
                              <w:lang w:val="en-US"/>
                            </w:rPr>
                            <w:t xml:space="preserve">19 January </w:t>
                          </w:r>
                          <w:r w:rsidR="006C3A01">
                            <w:rPr>
                              <w:lang w:val="en-US"/>
                            </w:rPr>
                            <w:t>202</w:t>
                          </w:r>
                          <w:r w:rsidR="00080547"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8C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8pt;margin-top:-11.4pt;width:157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AW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" fillcolor="white [3201]" strokeweight=".5pt">
              <v:textbox>
                <w:txbxContent>
                  <w:p w14:paraId="47E66027" w14:textId="4117A5D6" w:rsidR="00DD30DD" w:rsidRDefault="006C3A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Finance and General Purposes</w:t>
                    </w:r>
                  </w:p>
                  <w:p w14:paraId="5228013F" w14:textId="3679C71C" w:rsidR="006C3A01" w:rsidRPr="006C3A01" w:rsidRDefault="00BE670B" w:rsidP="006C3A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</w:t>
                    </w:r>
                    <w:r w:rsidR="00080547">
                      <w:rPr>
                        <w:lang w:val="en-US"/>
                      </w:rPr>
                      <w:t xml:space="preserve">19 January </w:t>
                    </w:r>
                    <w:r w:rsidR="006C3A01">
                      <w:rPr>
                        <w:lang w:val="en-US"/>
                      </w:rPr>
                      <w:t>202</w:t>
                    </w:r>
                    <w:r w:rsidR="00080547"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sdt>
      <w:sdtPr>
        <w:id w:val="533010745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681B13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359658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62261">
          <w:fldChar w:fldCharType="begin"/>
        </w:r>
        <w:r w:rsidR="00762261">
          <w:instrText xml:space="preserve"> PAGE   \* MERGEFORMAT </w:instrText>
        </w:r>
        <w:r w:rsidR="00762261">
          <w:fldChar w:fldCharType="separate"/>
        </w:r>
        <w:r w:rsidR="00762261">
          <w:rPr>
            <w:noProof/>
          </w:rPr>
          <w:t>2</w:t>
        </w:r>
        <w:r w:rsidR="00762261">
          <w:rPr>
            <w:noProof/>
          </w:rPr>
          <w:fldChar w:fldCharType="end"/>
        </w:r>
        <w:r w:rsidR="00CB5D7B">
          <w:rPr>
            <w:noProof/>
          </w:rPr>
          <w:t xml:space="preserve">                                 </w:t>
        </w:r>
      </w:sdtContent>
    </w:sdt>
  </w:p>
  <w:p w14:paraId="06717D67" w14:textId="24603520" w:rsidR="006C3A01" w:rsidRDefault="003B0447" w:rsidP="006C3A01">
    <w:pPr>
      <w:pStyle w:val="Header"/>
    </w:pPr>
    <w:r>
      <w:t xml:space="preserve">                                                                                     </w:t>
    </w:r>
    <w:r w:rsidR="00DD30DD">
      <w:tab/>
    </w:r>
    <w:r w:rsidR="00DD30DD">
      <w:tab/>
    </w:r>
  </w:p>
  <w:p w14:paraId="413FD36F" w14:textId="29355791" w:rsidR="003B0447" w:rsidRDefault="003B0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7F9"/>
    <w:multiLevelType w:val="hybridMultilevel"/>
    <w:tmpl w:val="3274E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78A"/>
    <w:multiLevelType w:val="hybridMultilevel"/>
    <w:tmpl w:val="31DAF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7FE"/>
    <w:multiLevelType w:val="hybridMultilevel"/>
    <w:tmpl w:val="A378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FFD"/>
    <w:multiLevelType w:val="hybridMultilevel"/>
    <w:tmpl w:val="FEA0E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09F9"/>
    <w:multiLevelType w:val="hybridMultilevel"/>
    <w:tmpl w:val="AEE64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9F213E"/>
    <w:multiLevelType w:val="multilevel"/>
    <w:tmpl w:val="F57AEE4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0DB"/>
    <w:multiLevelType w:val="multilevel"/>
    <w:tmpl w:val="5C20C3EA"/>
    <w:styleLink w:val="CurrentList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51707"/>
    <w:multiLevelType w:val="hybridMultilevel"/>
    <w:tmpl w:val="46EAFC2C"/>
    <w:lvl w:ilvl="0" w:tplc="3760D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6FE9"/>
    <w:multiLevelType w:val="hybridMultilevel"/>
    <w:tmpl w:val="FF808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00FD"/>
    <w:multiLevelType w:val="hybridMultilevel"/>
    <w:tmpl w:val="D34C9EC4"/>
    <w:lvl w:ilvl="0" w:tplc="0756DE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5A03EE"/>
    <w:multiLevelType w:val="hybridMultilevel"/>
    <w:tmpl w:val="3AEE3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A405B"/>
    <w:multiLevelType w:val="hybridMultilevel"/>
    <w:tmpl w:val="AF1C6B92"/>
    <w:lvl w:ilvl="0" w:tplc="76D2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5B58"/>
    <w:multiLevelType w:val="hybridMultilevel"/>
    <w:tmpl w:val="8048C8EA"/>
    <w:lvl w:ilvl="0" w:tplc="9AE00D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4943"/>
    <w:multiLevelType w:val="hybridMultilevel"/>
    <w:tmpl w:val="9A74E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42470"/>
    <w:multiLevelType w:val="hybridMultilevel"/>
    <w:tmpl w:val="086ED35E"/>
    <w:lvl w:ilvl="0" w:tplc="24D8D94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51C"/>
    <w:multiLevelType w:val="hybridMultilevel"/>
    <w:tmpl w:val="1E5E7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3"/>
    <w:multiLevelType w:val="hybridMultilevel"/>
    <w:tmpl w:val="B0E26B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D5F"/>
    <w:multiLevelType w:val="hybridMultilevel"/>
    <w:tmpl w:val="9DCAF2B8"/>
    <w:lvl w:ilvl="0" w:tplc="6374B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B2DB8"/>
    <w:multiLevelType w:val="hybridMultilevel"/>
    <w:tmpl w:val="3D846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118AE"/>
    <w:multiLevelType w:val="hybridMultilevel"/>
    <w:tmpl w:val="0636B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86828"/>
    <w:multiLevelType w:val="hybridMultilevel"/>
    <w:tmpl w:val="32B00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F5401"/>
    <w:multiLevelType w:val="hybridMultilevel"/>
    <w:tmpl w:val="EB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4A5"/>
    <w:multiLevelType w:val="hybridMultilevel"/>
    <w:tmpl w:val="F57AF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36D1F"/>
    <w:multiLevelType w:val="hybridMultilevel"/>
    <w:tmpl w:val="3886B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86031"/>
    <w:multiLevelType w:val="hybridMultilevel"/>
    <w:tmpl w:val="239A4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E0A58"/>
    <w:multiLevelType w:val="hybridMultilevel"/>
    <w:tmpl w:val="22F8D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666EF"/>
    <w:multiLevelType w:val="hybridMultilevel"/>
    <w:tmpl w:val="3C6A2614"/>
    <w:lvl w:ilvl="0" w:tplc="D0DA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E3E52"/>
    <w:multiLevelType w:val="hybridMultilevel"/>
    <w:tmpl w:val="D868CCF6"/>
    <w:lvl w:ilvl="0" w:tplc="6A9EAF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865240">
    <w:abstractNumId w:val="5"/>
  </w:num>
  <w:num w:numId="2" w16cid:durableId="448359589">
    <w:abstractNumId w:val="2"/>
  </w:num>
  <w:num w:numId="3" w16cid:durableId="2046637461">
    <w:abstractNumId w:val="19"/>
  </w:num>
  <w:num w:numId="4" w16cid:durableId="495807537">
    <w:abstractNumId w:val="11"/>
  </w:num>
  <w:num w:numId="5" w16cid:durableId="1341201614">
    <w:abstractNumId w:val="9"/>
  </w:num>
  <w:num w:numId="6" w16cid:durableId="872310212">
    <w:abstractNumId w:val="27"/>
  </w:num>
  <w:num w:numId="7" w16cid:durableId="1186287222">
    <w:abstractNumId w:val="12"/>
  </w:num>
  <w:num w:numId="8" w16cid:durableId="56168358">
    <w:abstractNumId w:val="4"/>
  </w:num>
  <w:num w:numId="9" w16cid:durableId="1358508073">
    <w:abstractNumId w:val="22"/>
  </w:num>
  <w:num w:numId="10" w16cid:durableId="197088253">
    <w:abstractNumId w:val="21"/>
  </w:num>
  <w:num w:numId="11" w16cid:durableId="137501153">
    <w:abstractNumId w:val="14"/>
  </w:num>
  <w:num w:numId="12" w16cid:durableId="1374040678">
    <w:abstractNumId w:val="6"/>
  </w:num>
  <w:num w:numId="13" w16cid:durableId="797798264">
    <w:abstractNumId w:val="17"/>
  </w:num>
  <w:num w:numId="14" w16cid:durableId="549611909">
    <w:abstractNumId w:val="26"/>
  </w:num>
  <w:num w:numId="15" w16cid:durableId="1524707340">
    <w:abstractNumId w:val="7"/>
  </w:num>
  <w:num w:numId="16" w16cid:durableId="1820420818">
    <w:abstractNumId w:val="10"/>
  </w:num>
  <w:num w:numId="17" w16cid:durableId="146437356">
    <w:abstractNumId w:val="16"/>
  </w:num>
  <w:num w:numId="18" w16cid:durableId="1093360563">
    <w:abstractNumId w:val="8"/>
  </w:num>
  <w:num w:numId="19" w16cid:durableId="811017274">
    <w:abstractNumId w:val="25"/>
  </w:num>
  <w:num w:numId="20" w16cid:durableId="858396593">
    <w:abstractNumId w:val="1"/>
  </w:num>
  <w:num w:numId="21" w16cid:durableId="2027632125">
    <w:abstractNumId w:val="23"/>
  </w:num>
  <w:num w:numId="22" w16cid:durableId="1022125884">
    <w:abstractNumId w:val="15"/>
  </w:num>
  <w:num w:numId="23" w16cid:durableId="654531051">
    <w:abstractNumId w:val="18"/>
  </w:num>
  <w:num w:numId="24" w16cid:durableId="1584222770">
    <w:abstractNumId w:val="0"/>
  </w:num>
  <w:num w:numId="25" w16cid:durableId="1219633895">
    <w:abstractNumId w:val="13"/>
  </w:num>
  <w:num w:numId="26" w16cid:durableId="1204439814">
    <w:abstractNumId w:val="20"/>
  </w:num>
  <w:num w:numId="27" w16cid:durableId="491332049">
    <w:abstractNumId w:val="3"/>
  </w:num>
  <w:num w:numId="28" w16cid:durableId="13797401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9"/>
    <w:rsid w:val="00000036"/>
    <w:rsid w:val="0000096C"/>
    <w:rsid w:val="00000A4C"/>
    <w:rsid w:val="00000AD3"/>
    <w:rsid w:val="000016BF"/>
    <w:rsid w:val="00001A03"/>
    <w:rsid w:val="00001FA2"/>
    <w:rsid w:val="00002447"/>
    <w:rsid w:val="000027F2"/>
    <w:rsid w:val="000033CB"/>
    <w:rsid w:val="000033DF"/>
    <w:rsid w:val="000041D9"/>
    <w:rsid w:val="000043D0"/>
    <w:rsid w:val="00004EA9"/>
    <w:rsid w:val="00005040"/>
    <w:rsid w:val="0000512A"/>
    <w:rsid w:val="0000553B"/>
    <w:rsid w:val="00006DDC"/>
    <w:rsid w:val="00006DEA"/>
    <w:rsid w:val="000107C3"/>
    <w:rsid w:val="0001172D"/>
    <w:rsid w:val="00011D75"/>
    <w:rsid w:val="000130A2"/>
    <w:rsid w:val="0001350A"/>
    <w:rsid w:val="0001439D"/>
    <w:rsid w:val="00014567"/>
    <w:rsid w:val="00014E2B"/>
    <w:rsid w:val="00015410"/>
    <w:rsid w:val="000166A7"/>
    <w:rsid w:val="000170DB"/>
    <w:rsid w:val="00017270"/>
    <w:rsid w:val="00017A16"/>
    <w:rsid w:val="00017BB4"/>
    <w:rsid w:val="00017D8A"/>
    <w:rsid w:val="000212FF"/>
    <w:rsid w:val="000217CC"/>
    <w:rsid w:val="00021DF2"/>
    <w:rsid w:val="00021EF3"/>
    <w:rsid w:val="0002238E"/>
    <w:rsid w:val="000226E6"/>
    <w:rsid w:val="0002316D"/>
    <w:rsid w:val="00023473"/>
    <w:rsid w:val="00023E04"/>
    <w:rsid w:val="00024380"/>
    <w:rsid w:val="000243AD"/>
    <w:rsid w:val="0002549F"/>
    <w:rsid w:val="00025C5E"/>
    <w:rsid w:val="00025FF4"/>
    <w:rsid w:val="000260AB"/>
    <w:rsid w:val="000269C2"/>
    <w:rsid w:val="00027093"/>
    <w:rsid w:val="00027C64"/>
    <w:rsid w:val="00030892"/>
    <w:rsid w:val="00030C65"/>
    <w:rsid w:val="00030F8F"/>
    <w:rsid w:val="000315EE"/>
    <w:rsid w:val="00031D13"/>
    <w:rsid w:val="00031E52"/>
    <w:rsid w:val="00031FA3"/>
    <w:rsid w:val="00032C40"/>
    <w:rsid w:val="0003373C"/>
    <w:rsid w:val="000337D1"/>
    <w:rsid w:val="00033BF9"/>
    <w:rsid w:val="00033DA4"/>
    <w:rsid w:val="00034149"/>
    <w:rsid w:val="000356B6"/>
    <w:rsid w:val="00036C10"/>
    <w:rsid w:val="0003705E"/>
    <w:rsid w:val="000373E2"/>
    <w:rsid w:val="00037683"/>
    <w:rsid w:val="000415AC"/>
    <w:rsid w:val="0004213A"/>
    <w:rsid w:val="000421DA"/>
    <w:rsid w:val="0004225E"/>
    <w:rsid w:val="00042647"/>
    <w:rsid w:val="00042865"/>
    <w:rsid w:val="000445A2"/>
    <w:rsid w:val="00044621"/>
    <w:rsid w:val="0004488B"/>
    <w:rsid w:val="00044E65"/>
    <w:rsid w:val="00044E9B"/>
    <w:rsid w:val="000455E6"/>
    <w:rsid w:val="00045604"/>
    <w:rsid w:val="000467F7"/>
    <w:rsid w:val="00046811"/>
    <w:rsid w:val="00046C52"/>
    <w:rsid w:val="00047763"/>
    <w:rsid w:val="000510EA"/>
    <w:rsid w:val="0005242E"/>
    <w:rsid w:val="00052D6D"/>
    <w:rsid w:val="000531C8"/>
    <w:rsid w:val="00053FE5"/>
    <w:rsid w:val="00054460"/>
    <w:rsid w:val="000544DC"/>
    <w:rsid w:val="00055F27"/>
    <w:rsid w:val="00056355"/>
    <w:rsid w:val="00056392"/>
    <w:rsid w:val="0005670F"/>
    <w:rsid w:val="00056A1C"/>
    <w:rsid w:val="00056B56"/>
    <w:rsid w:val="000570DE"/>
    <w:rsid w:val="00057312"/>
    <w:rsid w:val="00057A26"/>
    <w:rsid w:val="00057D6D"/>
    <w:rsid w:val="0006040D"/>
    <w:rsid w:val="000605B0"/>
    <w:rsid w:val="00060EDD"/>
    <w:rsid w:val="0006119C"/>
    <w:rsid w:val="00062CE8"/>
    <w:rsid w:val="00063385"/>
    <w:rsid w:val="000634BA"/>
    <w:rsid w:val="00064164"/>
    <w:rsid w:val="0006540A"/>
    <w:rsid w:val="000659C3"/>
    <w:rsid w:val="0006611A"/>
    <w:rsid w:val="00066622"/>
    <w:rsid w:val="0006728B"/>
    <w:rsid w:val="0007078B"/>
    <w:rsid w:val="0007083C"/>
    <w:rsid w:val="00070BFC"/>
    <w:rsid w:val="00071533"/>
    <w:rsid w:val="00073187"/>
    <w:rsid w:val="00073574"/>
    <w:rsid w:val="00073E77"/>
    <w:rsid w:val="000742C6"/>
    <w:rsid w:val="000751A4"/>
    <w:rsid w:val="00075C79"/>
    <w:rsid w:val="00077C1B"/>
    <w:rsid w:val="00080140"/>
    <w:rsid w:val="00080547"/>
    <w:rsid w:val="000809EF"/>
    <w:rsid w:val="0008114A"/>
    <w:rsid w:val="0008149E"/>
    <w:rsid w:val="00081C26"/>
    <w:rsid w:val="00081FC7"/>
    <w:rsid w:val="000825D5"/>
    <w:rsid w:val="00083A88"/>
    <w:rsid w:val="00083E01"/>
    <w:rsid w:val="00084451"/>
    <w:rsid w:val="00084B1F"/>
    <w:rsid w:val="00084D55"/>
    <w:rsid w:val="00084E5E"/>
    <w:rsid w:val="00085826"/>
    <w:rsid w:val="00085F32"/>
    <w:rsid w:val="0008660D"/>
    <w:rsid w:val="00086827"/>
    <w:rsid w:val="0008683A"/>
    <w:rsid w:val="00087667"/>
    <w:rsid w:val="000908C2"/>
    <w:rsid w:val="0009095D"/>
    <w:rsid w:val="00090C3E"/>
    <w:rsid w:val="000917C1"/>
    <w:rsid w:val="000919A2"/>
    <w:rsid w:val="00091DC9"/>
    <w:rsid w:val="0009212F"/>
    <w:rsid w:val="00093751"/>
    <w:rsid w:val="000939CD"/>
    <w:rsid w:val="00094262"/>
    <w:rsid w:val="00094379"/>
    <w:rsid w:val="00094622"/>
    <w:rsid w:val="00094AFC"/>
    <w:rsid w:val="00094F20"/>
    <w:rsid w:val="000953D2"/>
    <w:rsid w:val="000967B3"/>
    <w:rsid w:val="00096FD0"/>
    <w:rsid w:val="000975B4"/>
    <w:rsid w:val="0009795F"/>
    <w:rsid w:val="000979DE"/>
    <w:rsid w:val="000A0A9D"/>
    <w:rsid w:val="000A20F3"/>
    <w:rsid w:val="000A2137"/>
    <w:rsid w:val="000A2272"/>
    <w:rsid w:val="000A23B1"/>
    <w:rsid w:val="000A2990"/>
    <w:rsid w:val="000A2B6E"/>
    <w:rsid w:val="000A2E1F"/>
    <w:rsid w:val="000A3003"/>
    <w:rsid w:val="000A30D6"/>
    <w:rsid w:val="000A38B1"/>
    <w:rsid w:val="000A41B7"/>
    <w:rsid w:val="000A45EA"/>
    <w:rsid w:val="000A460C"/>
    <w:rsid w:val="000A70CF"/>
    <w:rsid w:val="000A7B3B"/>
    <w:rsid w:val="000A7F8D"/>
    <w:rsid w:val="000B0204"/>
    <w:rsid w:val="000B06B1"/>
    <w:rsid w:val="000B204E"/>
    <w:rsid w:val="000B23ED"/>
    <w:rsid w:val="000B252B"/>
    <w:rsid w:val="000B2625"/>
    <w:rsid w:val="000B2A2B"/>
    <w:rsid w:val="000B2B5C"/>
    <w:rsid w:val="000B2DF2"/>
    <w:rsid w:val="000B311A"/>
    <w:rsid w:val="000B3603"/>
    <w:rsid w:val="000B3A1D"/>
    <w:rsid w:val="000B3F44"/>
    <w:rsid w:val="000B4493"/>
    <w:rsid w:val="000B4FDC"/>
    <w:rsid w:val="000B5E2E"/>
    <w:rsid w:val="000B6137"/>
    <w:rsid w:val="000B617F"/>
    <w:rsid w:val="000B6A88"/>
    <w:rsid w:val="000B7971"/>
    <w:rsid w:val="000C13A4"/>
    <w:rsid w:val="000C26EC"/>
    <w:rsid w:val="000C3C0A"/>
    <w:rsid w:val="000C4C40"/>
    <w:rsid w:val="000C50E6"/>
    <w:rsid w:val="000C5E5A"/>
    <w:rsid w:val="000C6BA0"/>
    <w:rsid w:val="000C767E"/>
    <w:rsid w:val="000C7B00"/>
    <w:rsid w:val="000D057D"/>
    <w:rsid w:val="000D1DAC"/>
    <w:rsid w:val="000D2379"/>
    <w:rsid w:val="000D3272"/>
    <w:rsid w:val="000D363C"/>
    <w:rsid w:val="000D3862"/>
    <w:rsid w:val="000D42DB"/>
    <w:rsid w:val="000D501B"/>
    <w:rsid w:val="000D6677"/>
    <w:rsid w:val="000D69D4"/>
    <w:rsid w:val="000D6B1F"/>
    <w:rsid w:val="000D747C"/>
    <w:rsid w:val="000D7DFE"/>
    <w:rsid w:val="000E0833"/>
    <w:rsid w:val="000E0DF8"/>
    <w:rsid w:val="000E0E1A"/>
    <w:rsid w:val="000E1454"/>
    <w:rsid w:val="000E25B8"/>
    <w:rsid w:val="000E2A39"/>
    <w:rsid w:val="000E2C59"/>
    <w:rsid w:val="000E3406"/>
    <w:rsid w:val="000E4886"/>
    <w:rsid w:val="000E49D2"/>
    <w:rsid w:val="000E5166"/>
    <w:rsid w:val="000E563D"/>
    <w:rsid w:val="000F0BC1"/>
    <w:rsid w:val="000F1C76"/>
    <w:rsid w:val="000F1F22"/>
    <w:rsid w:val="000F3239"/>
    <w:rsid w:val="000F3644"/>
    <w:rsid w:val="000F3929"/>
    <w:rsid w:val="000F397F"/>
    <w:rsid w:val="000F5167"/>
    <w:rsid w:val="000F5195"/>
    <w:rsid w:val="000F59A4"/>
    <w:rsid w:val="000F63C3"/>
    <w:rsid w:val="000F7848"/>
    <w:rsid w:val="001001AC"/>
    <w:rsid w:val="00100DA6"/>
    <w:rsid w:val="001016B5"/>
    <w:rsid w:val="001018EA"/>
    <w:rsid w:val="00101F6F"/>
    <w:rsid w:val="0010235B"/>
    <w:rsid w:val="0010254B"/>
    <w:rsid w:val="00103275"/>
    <w:rsid w:val="001033B7"/>
    <w:rsid w:val="001035FF"/>
    <w:rsid w:val="0010400E"/>
    <w:rsid w:val="00104798"/>
    <w:rsid w:val="001048D2"/>
    <w:rsid w:val="00105760"/>
    <w:rsid w:val="00105956"/>
    <w:rsid w:val="0010599F"/>
    <w:rsid w:val="001060E9"/>
    <w:rsid w:val="00106A30"/>
    <w:rsid w:val="00106D93"/>
    <w:rsid w:val="00107279"/>
    <w:rsid w:val="00107AAD"/>
    <w:rsid w:val="00110290"/>
    <w:rsid w:val="00110D39"/>
    <w:rsid w:val="00111651"/>
    <w:rsid w:val="00111E2D"/>
    <w:rsid w:val="001120F0"/>
    <w:rsid w:val="00112A8F"/>
    <w:rsid w:val="00112D98"/>
    <w:rsid w:val="0011477B"/>
    <w:rsid w:val="00114867"/>
    <w:rsid w:val="00114BBE"/>
    <w:rsid w:val="00114D91"/>
    <w:rsid w:val="00114E9D"/>
    <w:rsid w:val="00115FCC"/>
    <w:rsid w:val="00116652"/>
    <w:rsid w:val="00116EC4"/>
    <w:rsid w:val="001173D1"/>
    <w:rsid w:val="0011759F"/>
    <w:rsid w:val="001175B8"/>
    <w:rsid w:val="00117E47"/>
    <w:rsid w:val="00120C84"/>
    <w:rsid w:val="00122984"/>
    <w:rsid w:val="00122D66"/>
    <w:rsid w:val="00122E71"/>
    <w:rsid w:val="001236ED"/>
    <w:rsid w:val="00124992"/>
    <w:rsid w:val="00124997"/>
    <w:rsid w:val="00125138"/>
    <w:rsid w:val="00125A56"/>
    <w:rsid w:val="00130126"/>
    <w:rsid w:val="0013204F"/>
    <w:rsid w:val="001322C8"/>
    <w:rsid w:val="001338A2"/>
    <w:rsid w:val="001339A7"/>
    <w:rsid w:val="00134315"/>
    <w:rsid w:val="001352BE"/>
    <w:rsid w:val="00135823"/>
    <w:rsid w:val="0013596D"/>
    <w:rsid w:val="001364D6"/>
    <w:rsid w:val="00136A9F"/>
    <w:rsid w:val="001372E0"/>
    <w:rsid w:val="00137CDB"/>
    <w:rsid w:val="00137D74"/>
    <w:rsid w:val="00137E0E"/>
    <w:rsid w:val="00140164"/>
    <w:rsid w:val="00140590"/>
    <w:rsid w:val="0014065E"/>
    <w:rsid w:val="00141488"/>
    <w:rsid w:val="00141682"/>
    <w:rsid w:val="00142128"/>
    <w:rsid w:val="00143C2C"/>
    <w:rsid w:val="00144BED"/>
    <w:rsid w:val="001454A0"/>
    <w:rsid w:val="00145A89"/>
    <w:rsid w:val="00145A9B"/>
    <w:rsid w:val="00147178"/>
    <w:rsid w:val="0014755E"/>
    <w:rsid w:val="0014769F"/>
    <w:rsid w:val="00147E79"/>
    <w:rsid w:val="0015034F"/>
    <w:rsid w:val="00150FC9"/>
    <w:rsid w:val="00152E85"/>
    <w:rsid w:val="00153821"/>
    <w:rsid w:val="00154099"/>
    <w:rsid w:val="00156B77"/>
    <w:rsid w:val="00157219"/>
    <w:rsid w:val="00157689"/>
    <w:rsid w:val="001617B9"/>
    <w:rsid w:val="00161D54"/>
    <w:rsid w:val="0016208D"/>
    <w:rsid w:val="00162560"/>
    <w:rsid w:val="00162C3A"/>
    <w:rsid w:val="0016353F"/>
    <w:rsid w:val="0016383A"/>
    <w:rsid w:val="00163AB2"/>
    <w:rsid w:val="001640C3"/>
    <w:rsid w:val="00164378"/>
    <w:rsid w:val="001643B3"/>
    <w:rsid w:val="00164BCC"/>
    <w:rsid w:val="00164C31"/>
    <w:rsid w:val="001661FA"/>
    <w:rsid w:val="00166A84"/>
    <w:rsid w:val="00170824"/>
    <w:rsid w:val="00170B5F"/>
    <w:rsid w:val="001716EC"/>
    <w:rsid w:val="00171938"/>
    <w:rsid w:val="00172029"/>
    <w:rsid w:val="00172075"/>
    <w:rsid w:val="00172EEF"/>
    <w:rsid w:val="001739BE"/>
    <w:rsid w:val="001752EE"/>
    <w:rsid w:val="001760F1"/>
    <w:rsid w:val="001761CE"/>
    <w:rsid w:val="001765F0"/>
    <w:rsid w:val="001805C9"/>
    <w:rsid w:val="0018070C"/>
    <w:rsid w:val="00180BFF"/>
    <w:rsid w:val="0018102B"/>
    <w:rsid w:val="001812D9"/>
    <w:rsid w:val="00181C0E"/>
    <w:rsid w:val="00182163"/>
    <w:rsid w:val="001828AF"/>
    <w:rsid w:val="00182FC7"/>
    <w:rsid w:val="0018317F"/>
    <w:rsid w:val="00183497"/>
    <w:rsid w:val="00183A30"/>
    <w:rsid w:val="00183CC6"/>
    <w:rsid w:val="001849A1"/>
    <w:rsid w:val="00184B30"/>
    <w:rsid w:val="00185916"/>
    <w:rsid w:val="00186A24"/>
    <w:rsid w:val="00186C79"/>
    <w:rsid w:val="00186D66"/>
    <w:rsid w:val="00186E18"/>
    <w:rsid w:val="00187DCE"/>
    <w:rsid w:val="001905A4"/>
    <w:rsid w:val="001913BC"/>
    <w:rsid w:val="00191435"/>
    <w:rsid w:val="0019225D"/>
    <w:rsid w:val="00195906"/>
    <w:rsid w:val="00195C21"/>
    <w:rsid w:val="001961AB"/>
    <w:rsid w:val="001964DE"/>
    <w:rsid w:val="001966B8"/>
    <w:rsid w:val="001979E2"/>
    <w:rsid w:val="00197C98"/>
    <w:rsid w:val="001A100F"/>
    <w:rsid w:val="001A1C87"/>
    <w:rsid w:val="001A28D9"/>
    <w:rsid w:val="001A350B"/>
    <w:rsid w:val="001A3649"/>
    <w:rsid w:val="001A4DAA"/>
    <w:rsid w:val="001A5337"/>
    <w:rsid w:val="001A536B"/>
    <w:rsid w:val="001A5FB2"/>
    <w:rsid w:val="001A6E0F"/>
    <w:rsid w:val="001B0916"/>
    <w:rsid w:val="001B0A9E"/>
    <w:rsid w:val="001B1147"/>
    <w:rsid w:val="001B2802"/>
    <w:rsid w:val="001B3D50"/>
    <w:rsid w:val="001B456C"/>
    <w:rsid w:val="001B4836"/>
    <w:rsid w:val="001C0D06"/>
    <w:rsid w:val="001C0E6D"/>
    <w:rsid w:val="001C1926"/>
    <w:rsid w:val="001C19C8"/>
    <w:rsid w:val="001C1BD3"/>
    <w:rsid w:val="001C1CAF"/>
    <w:rsid w:val="001C1DF3"/>
    <w:rsid w:val="001C1FC7"/>
    <w:rsid w:val="001C25FA"/>
    <w:rsid w:val="001C35EC"/>
    <w:rsid w:val="001C4161"/>
    <w:rsid w:val="001C5388"/>
    <w:rsid w:val="001C582F"/>
    <w:rsid w:val="001C6D08"/>
    <w:rsid w:val="001C74BE"/>
    <w:rsid w:val="001C7823"/>
    <w:rsid w:val="001C7C86"/>
    <w:rsid w:val="001D0607"/>
    <w:rsid w:val="001D0D0F"/>
    <w:rsid w:val="001D158B"/>
    <w:rsid w:val="001D183D"/>
    <w:rsid w:val="001D21A2"/>
    <w:rsid w:val="001D2CE9"/>
    <w:rsid w:val="001D31F1"/>
    <w:rsid w:val="001D3777"/>
    <w:rsid w:val="001D37F2"/>
    <w:rsid w:val="001D3E00"/>
    <w:rsid w:val="001D4119"/>
    <w:rsid w:val="001D50DE"/>
    <w:rsid w:val="001D645F"/>
    <w:rsid w:val="001D7108"/>
    <w:rsid w:val="001E0712"/>
    <w:rsid w:val="001E0E8B"/>
    <w:rsid w:val="001E10EE"/>
    <w:rsid w:val="001E1143"/>
    <w:rsid w:val="001E13C3"/>
    <w:rsid w:val="001E13E8"/>
    <w:rsid w:val="001E1567"/>
    <w:rsid w:val="001E16C8"/>
    <w:rsid w:val="001E1FB3"/>
    <w:rsid w:val="001E22E6"/>
    <w:rsid w:val="001E2856"/>
    <w:rsid w:val="001E3407"/>
    <w:rsid w:val="001E3A07"/>
    <w:rsid w:val="001E4AAD"/>
    <w:rsid w:val="001E5636"/>
    <w:rsid w:val="001E6116"/>
    <w:rsid w:val="001E619C"/>
    <w:rsid w:val="001E6536"/>
    <w:rsid w:val="001E6847"/>
    <w:rsid w:val="001E6A88"/>
    <w:rsid w:val="001E6D99"/>
    <w:rsid w:val="001E6F50"/>
    <w:rsid w:val="001F0429"/>
    <w:rsid w:val="001F0509"/>
    <w:rsid w:val="001F30CC"/>
    <w:rsid w:val="001F320A"/>
    <w:rsid w:val="001F382B"/>
    <w:rsid w:val="001F3D45"/>
    <w:rsid w:val="001F42DC"/>
    <w:rsid w:val="001F5DC9"/>
    <w:rsid w:val="001F6167"/>
    <w:rsid w:val="001F68E7"/>
    <w:rsid w:val="00200704"/>
    <w:rsid w:val="00200D44"/>
    <w:rsid w:val="00200FFC"/>
    <w:rsid w:val="0020148F"/>
    <w:rsid w:val="00201AB8"/>
    <w:rsid w:val="0020215E"/>
    <w:rsid w:val="00202A87"/>
    <w:rsid w:val="0020580D"/>
    <w:rsid w:val="00205886"/>
    <w:rsid w:val="002063CE"/>
    <w:rsid w:val="00207058"/>
    <w:rsid w:val="00207231"/>
    <w:rsid w:val="0020723B"/>
    <w:rsid w:val="00207962"/>
    <w:rsid w:val="00210802"/>
    <w:rsid w:val="00210A4A"/>
    <w:rsid w:val="0021327C"/>
    <w:rsid w:val="002135D1"/>
    <w:rsid w:val="002147F0"/>
    <w:rsid w:val="002158D3"/>
    <w:rsid w:val="00215BEC"/>
    <w:rsid w:val="00216363"/>
    <w:rsid w:val="00216492"/>
    <w:rsid w:val="00220655"/>
    <w:rsid w:val="00220738"/>
    <w:rsid w:val="002208D9"/>
    <w:rsid w:val="002211FF"/>
    <w:rsid w:val="002213B9"/>
    <w:rsid w:val="00221EA0"/>
    <w:rsid w:val="00221FE0"/>
    <w:rsid w:val="00222E35"/>
    <w:rsid w:val="00223651"/>
    <w:rsid w:val="00223952"/>
    <w:rsid w:val="00223BC0"/>
    <w:rsid w:val="00224043"/>
    <w:rsid w:val="002246EE"/>
    <w:rsid w:val="0022472D"/>
    <w:rsid w:val="002247E9"/>
    <w:rsid w:val="00224919"/>
    <w:rsid w:val="00224E7F"/>
    <w:rsid w:val="0022540D"/>
    <w:rsid w:val="00225647"/>
    <w:rsid w:val="00225792"/>
    <w:rsid w:val="00225A11"/>
    <w:rsid w:val="002265F8"/>
    <w:rsid w:val="0022747F"/>
    <w:rsid w:val="002274F8"/>
    <w:rsid w:val="002278C9"/>
    <w:rsid w:val="00227B89"/>
    <w:rsid w:val="002305B8"/>
    <w:rsid w:val="002308CF"/>
    <w:rsid w:val="0023179E"/>
    <w:rsid w:val="002319C6"/>
    <w:rsid w:val="00232067"/>
    <w:rsid w:val="002328FD"/>
    <w:rsid w:val="00233982"/>
    <w:rsid w:val="00234595"/>
    <w:rsid w:val="00235E4D"/>
    <w:rsid w:val="00235F24"/>
    <w:rsid w:val="002361C0"/>
    <w:rsid w:val="002378FE"/>
    <w:rsid w:val="00240422"/>
    <w:rsid w:val="00240735"/>
    <w:rsid w:val="002407F6"/>
    <w:rsid w:val="002410E0"/>
    <w:rsid w:val="00241912"/>
    <w:rsid w:val="00241D1A"/>
    <w:rsid w:val="00241ED0"/>
    <w:rsid w:val="00243EF8"/>
    <w:rsid w:val="002443BD"/>
    <w:rsid w:val="002448EA"/>
    <w:rsid w:val="00244ABC"/>
    <w:rsid w:val="00244B87"/>
    <w:rsid w:val="002460FF"/>
    <w:rsid w:val="002467AA"/>
    <w:rsid w:val="00246C8F"/>
    <w:rsid w:val="00246D69"/>
    <w:rsid w:val="002471D6"/>
    <w:rsid w:val="00250069"/>
    <w:rsid w:val="002503F0"/>
    <w:rsid w:val="00250497"/>
    <w:rsid w:val="0025052D"/>
    <w:rsid w:val="00250982"/>
    <w:rsid w:val="00251BCD"/>
    <w:rsid w:val="00252AE6"/>
    <w:rsid w:val="00252E9A"/>
    <w:rsid w:val="002531F9"/>
    <w:rsid w:val="00253E89"/>
    <w:rsid w:val="002541B0"/>
    <w:rsid w:val="002549E3"/>
    <w:rsid w:val="00254A7B"/>
    <w:rsid w:val="00255213"/>
    <w:rsid w:val="0025588A"/>
    <w:rsid w:val="00256B2A"/>
    <w:rsid w:val="002576D9"/>
    <w:rsid w:val="00257F46"/>
    <w:rsid w:val="00260336"/>
    <w:rsid w:val="002606BC"/>
    <w:rsid w:val="00260D28"/>
    <w:rsid w:val="00260D57"/>
    <w:rsid w:val="00260F2E"/>
    <w:rsid w:val="0026130B"/>
    <w:rsid w:val="00262938"/>
    <w:rsid w:val="00262B73"/>
    <w:rsid w:val="00263EC7"/>
    <w:rsid w:val="002640D4"/>
    <w:rsid w:val="0026464C"/>
    <w:rsid w:val="002647B2"/>
    <w:rsid w:val="00265832"/>
    <w:rsid w:val="00265A8D"/>
    <w:rsid w:val="002664E8"/>
    <w:rsid w:val="00266585"/>
    <w:rsid w:val="00266E4D"/>
    <w:rsid w:val="002707A4"/>
    <w:rsid w:val="00270C3A"/>
    <w:rsid w:val="002714CF"/>
    <w:rsid w:val="0027241E"/>
    <w:rsid w:val="00272FB4"/>
    <w:rsid w:val="0027315D"/>
    <w:rsid w:val="00273BE4"/>
    <w:rsid w:val="002742BB"/>
    <w:rsid w:val="002745D0"/>
    <w:rsid w:val="00274EB0"/>
    <w:rsid w:val="002753D0"/>
    <w:rsid w:val="0027618E"/>
    <w:rsid w:val="0027687B"/>
    <w:rsid w:val="00276982"/>
    <w:rsid w:val="0027714D"/>
    <w:rsid w:val="00280021"/>
    <w:rsid w:val="00281093"/>
    <w:rsid w:val="0028136D"/>
    <w:rsid w:val="002814D3"/>
    <w:rsid w:val="00281874"/>
    <w:rsid w:val="00281C6F"/>
    <w:rsid w:val="00281E40"/>
    <w:rsid w:val="002828B1"/>
    <w:rsid w:val="002834C1"/>
    <w:rsid w:val="00283DA9"/>
    <w:rsid w:val="00283E6C"/>
    <w:rsid w:val="00284648"/>
    <w:rsid w:val="002855EF"/>
    <w:rsid w:val="00285696"/>
    <w:rsid w:val="00285EC0"/>
    <w:rsid w:val="00286379"/>
    <w:rsid w:val="0028686E"/>
    <w:rsid w:val="0028768D"/>
    <w:rsid w:val="00291C8F"/>
    <w:rsid w:val="00291CAD"/>
    <w:rsid w:val="002923D0"/>
    <w:rsid w:val="002924C2"/>
    <w:rsid w:val="00292CB9"/>
    <w:rsid w:val="002937A1"/>
    <w:rsid w:val="00294D6A"/>
    <w:rsid w:val="00295D61"/>
    <w:rsid w:val="0029645F"/>
    <w:rsid w:val="002966C1"/>
    <w:rsid w:val="00297538"/>
    <w:rsid w:val="002979D3"/>
    <w:rsid w:val="00297B2A"/>
    <w:rsid w:val="002A0175"/>
    <w:rsid w:val="002A0259"/>
    <w:rsid w:val="002A0548"/>
    <w:rsid w:val="002A0AAE"/>
    <w:rsid w:val="002A14EA"/>
    <w:rsid w:val="002A1CFC"/>
    <w:rsid w:val="002A2099"/>
    <w:rsid w:val="002A3EAB"/>
    <w:rsid w:val="002A4F01"/>
    <w:rsid w:val="002A6DB2"/>
    <w:rsid w:val="002A7604"/>
    <w:rsid w:val="002A77D3"/>
    <w:rsid w:val="002A7B07"/>
    <w:rsid w:val="002B0710"/>
    <w:rsid w:val="002B0C8B"/>
    <w:rsid w:val="002B0E4C"/>
    <w:rsid w:val="002B11A7"/>
    <w:rsid w:val="002B1E9C"/>
    <w:rsid w:val="002B2027"/>
    <w:rsid w:val="002B214C"/>
    <w:rsid w:val="002B2380"/>
    <w:rsid w:val="002B28A5"/>
    <w:rsid w:val="002B33BB"/>
    <w:rsid w:val="002B35C7"/>
    <w:rsid w:val="002B44A6"/>
    <w:rsid w:val="002B485A"/>
    <w:rsid w:val="002B4D85"/>
    <w:rsid w:val="002B4ECC"/>
    <w:rsid w:val="002B697E"/>
    <w:rsid w:val="002B6A34"/>
    <w:rsid w:val="002B6F78"/>
    <w:rsid w:val="002B7217"/>
    <w:rsid w:val="002C076C"/>
    <w:rsid w:val="002C0A0F"/>
    <w:rsid w:val="002C0AF6"/>
    <w:rsid w:val="002C0B5F"/>
    <w:rsid w:val="002C14DE"/>
    <w:rsid w:val="002C1718"/>
    <w:rsid w:val="002C18A0"/>
    <w:rsid w:val="002C1E2F"/>
    <w:rsid w:val="002C305D"/>
    <w:rsid w:val="002C3458"/>
    <w:rsid w:val="002C3DDD"/>
    <w:rsid w:val="002C3F59"/>
    <w:rsid w:val="002C4429"/>
    <w:rsid w:val="002C483C"/>
    <w:rsid w:val="002C4F3C"/>
    <w:rsid w:val="002C4FD1"/>
    <w:rsid w:val="002C6A28"/>
    <w:rsid w:val="002C7477"/>
    <w:rsid w:val="002C7883"/>
    <w:rsid w:val="002C7A29"/>
    <w:rsid w:val="002C7D62"/>
    <w:rsid w:val="002D01EC"/>
    <w:rsid w:val="002D2336"/>
    <w:rsid w:val="002D28A5"/>
    <w:rsid w:val="002D3307"/>
    <w:rsid w:val="002D449F"/>
    <w:rsid w:val="002D4864"/>
    <w:rsid w:val="002D48C0"/>
    <w:rsid w:val="002D4B3B"/>
    <w:rsid w:val="002D4DD1"/>
    <w:rsid w:val="002D58A0"/>
    <w:rsid w:val="002D5FA8"/>
    <w:rsid w:val="002D6693"/>
    <w:rsid w:val="002D6D08"/>
    <w:rsid w:val="002E0034"/>
    <w:rsid w:val="002E0500"/>
    <w:rsid w:val="002E0C60"/>
    <w:rsid w:val="002E0EB4"/>
    <w:rsid w:val="002E194C"/>
    <w:rsid w:val="002E1B78"/>
    <w:rsid w:val="002E220C"/>
    <w:rsid w:val="002E29B0"/>
    <w:rsid w:val="002E2E07"/>
    <w:rsid w:val="002E4707"/>
    <w:rsid w:val="002E4B82"/>
    <w:rsid w:val="002E53C5"/>
    <w:rsid w:val="002E574A"/>
    <w:rsid w:val="002E5D20"/>
    <w:rsid w:val="002E6AAE"/>
    <w:rsid w:val="002E6AB5"/>
    <w:rsid w:val="002E78B9"/>
    <w:rsid w:val="002E7A4C"/>
    <w:rsid w:val="002E7ED9"/>
    <w:rsid w:val="002F00B5"/>
    <w:rsid w:val="002F0429"/>
    <w:rsid w:val="002F06C6"/>
    <w:rsid w:val="002F0ACD"/>
    <w:rsid w:val="002F127D"/>
    <w:rsid w:val="002F18BE"/>
    <w:rsid w:val="002F23BA"/>
    <w:rsid w:val="002F278B"/>
    <w:rsid w:val="002F29C9"/>
    <w:rsid w:val="002F311B"/>
    <w:rsid w:val="002F5ED7"/>
    <w:rsid w:val="002F62A5"/>
    <w:rsid w:val="002F6F57"/>
    <w:rsid w:val="00300320"/>
    <w:rsid w:val="00300F9A"/>
    <w:rsid w:val="0030170D"/>
    <w:rsid w:val="00301FAC"/>
    <w:rsid w:val="00303DE6"/>
    <w:rsid w:val="00304090"/>
    <w:rsid w:val="0030449A"/>
    <w:rsid w:val="00304C28"/>
    <w:rsid w:val="00305F73"/>
    <w:rsid w:val="00306609"/>
    <w:rsid w:val="00310B33"/>
    <w:rsid w:val="00311CE6"/>
    <w:rsid w:val="00312103"/>
    <w:rsid w:val="00312320"/>
    <w:rsid w:val="0031235F"/>
    <w:rsid w:val="003123C6"/>
    <w:rsid w:val="003126C2"/>
    <w:rsid w:val="00313495"/>
    <w:rsid w:val="00313654"/>
    <w:rsid w:val="00314804"/>
    <w:rsid w:val="00315153"/>
    <w:rsid w:val="00315B98"/>
    <w:rsid w:val="003168E1"/>
    <w:rsid w:val="003178A2"/>
    <w:rsid w:val="003178E2"/>
    <w:rsid w:val="003201D5"/>
    <w:rsid w:val="00320B9C"/>
    <w:rsid w:val="00321EAA"/>
    <w:rsid w:val="00321F42"/>
    <w:rsid w:val="003242EB"/>
    <w:rsid w:val="00325560"/>
    <w:rsid w:val="00325561"/>
    <w:rsid w:val="00325952"/>
    <w:rsid w:val="003259B1"/>
    <w:rsid w:val="0032629A"/>
    <w:rsid w:val="00326981"/>
    <w:rsid w:val="00326F96"/>
    <w:rsid w:val="00327167"/>
    <w:rsid w:val="00327222"/>
    <w:rsid w:val="00330A03"/>
    <w:rsid w:val="00331BC1"/>
    <w:rsid w:val="00331C6D"/>
    <w:rsid w:val="003324D4"/>
    <w:rsid w:val="0033289F"/>
    <w:rsid w:val="00332B5C"/>
    <w:rsid w:val="00332C8A"/>
    <w:rsid w:val="00332E59"/>
    <w:rsid w:val="00333B1F"/>
    <w:rsid w:val="00333B2A"/>
    <w:rsid w:val="00333E13"/>
    <w:rsid w:val="0033427C"/>
    <w:rsid w:val="0033526F"/>
    <w:rsid w:val="00337B66"/>
    <w:rsid w:val="00337F2F"/>
    <w:rsid w:val="003402E5"/>
    <w:rsid w:val="0034041B"/>
    <w:rsid w:val="003404DB"/>
    <w:rsid w:val="0034132A"/>
    <w:rsid w:val="00341535"/>
    <w:rsid w:val="00341CC4"/>
    <w:rsid w:val="00342866"/>
    <w:rsid w:val="003447CD"/>
    <w:rsid w:val="003448B8"/>
    <w:rsid w:val="00344B49"/>
    <w:rsid w:val="003455B3"/>
    <w:rsid w:val="00345F44"/>
    <w:rsid w:val="003469A2"/>
    <w:rsid w:val="00346C28"/>
    <w:rsid w:val="003476CA"/>
    <w:rsid w:val="00347E9E"/>
    <w:rsid w:val="00347F03"/>
    <w:rsid w:val="00350379"/>
    <w:rsid w:val="003506DD"/>
    <w:rsid w:val="00351832"/>
    <w:rsid w:val="003526BC"/>
    <w:rsid w:val="003528BD"/>
    <w:rsid w:val="00352E13"/>
    <w:rsid w:val="0035303B"/>
    <w:rsid w:val="00353FA5"/>
    <w:rsid w:val="00354BE7"/>
    <w:rsid w:val="003552DB"/>
    <w:rsid w:val="003569B1"/>
    <w:rsid w:val="00356F0E"/>
    <w:rsid w:val="00357B3D"/>
    <w:rsid w:val="00361E5D"/>
    <w:rsid w:val="00362327"/>
    <w:rsid w:val="003630B4"/>
    <w:rsid w:val="00363442"/>
    <w:rsid w:val="00363F65"/>
    <w:rsid w:val="00364003"/>
    <w:rsid w:val="0036451A"/>
    <w:rsid w:val="003645C8"/>
    <w:rsid w:val="0036525B"/>
    <w:rsid w:val="00365A42"/>
    <w:rsid w:val="00365E21"/>
    <w:rsid w:val="00366989"/>
    <w:rsid w:val="00366F8B"/>
    <w:rsid w:val="00367B44"/>
    <w:rsid w:val="003703C9"/>
    <w:rsid w:val="00370CB7"/>
    <w:rsid w:val="00370E85"/>
    <w:rsid w:val="003714E4"/>
    <w:rsid w:val="00371C9B"/>
    <w:rsid w:val="00372CA6"/>
    <w:rsid w:val="00373078"/>
    <w:rsid w:val="003730FD"/>
    <w:rsid w:val="00373729"/>
    <w:rsid w:val="00375AAF"/>
    <w:rsid w:val="003772D4"/>
    <w:rsid w:val="003777BF"/>
    <w:rsid w:val="00380F0B"/>
    <w:rsid w:val="003816F0"/>
    <w:rsid w:val="00382290"/>
    <w:rsid w:val="003822A1"/>
    <w:rsid w:val="0038313C"/>
    <w:rsid w:val="003843BE"/>
    <w:rsid w:val="00384CE9"/>
    <w:rsid w:val="003853A4"/>
    <w:rsid w:val="0038553B"/>
    <w:rsid w:val="00387726"/>
    <w:rsid w:val="0038773C"/>
    <w:rsid w:val="0039065D"/>
    <w:rsid w:val="00391EC6"/>
    <w:rsid w:val="003928A5"/>
    <w:rsid w:val="00392A29"/>
    <w:rsid w:val="003932BB"/>
    <w:rsid w:val="0039359E"/>
    <w:rsid w:val="00394059"/>
    <w:rsid w:val="0039423A"/>
    <w:rsid w:val="00394BCF"/>
    <w:rsid w:val="0039549B"/>
    <w:rsid w:val="0039751A"/>
    <w:rsid w:val="003979E1"/>
    <w:rsid w:val="00397C45"/>
    <w:rsid w:val="003A0976"/>
    <w:rsid w:val="003A12EE"/>
    <w:rsid w:val="003A16D3"/>
    <w:rsid w:val="003A171A"/>
    <w:rsid w:val="003A2230"/>
    <w:rsid w:val="003A2BEF"/>
    <w:rsid w:val="003A2C70"/>
    <w:rsid w:val="003A31B4"/>
    <w:rsid w:val="003A331A"/>
    <w:rsid w:val="003A37A6"/>
    <w:rsid w:val="003A3FF9"/>
    <w:rsid w:val="003A45A8"/>
    <w:rsid w:val="003A4DD0"/>
    <w:rsid w:val="003A5140"/>
    <w:rsid w:val="003A5895"/>
    <w:rsid w:val="003A5B69"/>
    <w:rsid w:val="003A5E58"/>
    <w:rsid w:val="003A6595"/>
    <w:rsid w:val="003A6915"/>
    <w:rsid w:val="003A6BBD"/>
    <w:rsid w:val="003A6CF1"/>
    <w:rsid w:val="003A702E"/>
    <w:rsid w:val="003A77D7"/>
    <w:rsid w:val="003B0052"/>
    <w:rsid w:val="003B0447"/>
    <w:rsid w:val="003B10D5"/>
    <w:rsid w:val="003B3072"/>
    <w:rsid w:val="003B3C52"/>
    <w:rsid w:val="003B4C14"/>
    <w:rsid w:val="003B52A5"/>
    <w:rsid w:val="003B552C"/>
    <w:rsid w:val="003B5783"/>
    <w:rsid w:val="003B58DD"/>
    <w:rsid w:val="003B5963"/>
    <w:rsid w:val="003B5D84"/>
    <w:rsid w:val="003B6042"/>
    <w:rsid w:val="003B6C53"/>
    <w:rsid w:val="003B7D23"/>
    <w:rsid w:val="003C0756"/>
    <w:rsid w:val="003C0C18"/>
    <w:rsid w:val="003C0DB3"/>
    <w:rsid w:val="003C0F48"/>
    <w:rsid w:val="003C11BB"/>
    <w:rsid w:val="003C1901"/>
    <w:rsid w:val="003C2554"/>
    <w:rsid w:val="003C31C4"/>
    <w:rsid w:val="003C3B02"/>
    <w:rsid w:val="003C4032"/>
    <w:rsid w:val="003C4119"/>
    <w:rsid w:val="003C5217"/>
    <w:rsid w:val="003C5E96"/>
    <w:rsid w:val="003C64EB"/>
    <w:rsid w:val="003C7BBE"/>
    <w:rsid w:val="003D0A84"/>
    <w:rsid w:val="003D2CD6"/>
    <w:rsid w:val="003D3656"/>
    <w:rsid w:val="003D3B28"/>
    <w:rsid w:val="003D4680"/>
    <w:rsid w:val="003D46AF"/>
    <w:rsid w:val="003D47C6"/>
    <w:rsid w:val="003D6072"/>
    <w:rsid w:val="003D7181"/>
    <w:rsid w:val="003D7286"/>
    <w:rsid w:val="003D7E3B"/>
    <w:rsid w:val="003D7E6D"/>
    <w:rsid w:val="003D7F95"/>
    <w:rsid w:val="003E1916"/>
    <w:rsid w:val="003E2D3C"/>
    <w:rsid w:val="003E3422"/>
    <w:rsid w:val="003E3ADC"/>
    <w:rsid w:val="003E4B4E"/>
    <w:rsid w:val="003E5C3E"/>
    <w:rsid w:val="003E5D74"/>
    <w:rsid w:val="003E5DF2"/>
    <w:rsid w:val="003E6699"/>
    <w:rsid w:val="003E6DC7"/>
    <w:rsid w:val="003E6E03"/>
    <w:rsid w:val="003E6E4B"/>
    <w:rsid w:val="003E72B5"/>
    <w:rsid w:val="003E74E2"/>
    <w:rsid w:val="003E767E"/>
    <w:rsid w:val="003E7749"/>
    <w:rsid w:val="003E7D7A"/>
    <w:rsid w:val="003F04DC"/>
    <w:rsid w:val="003F164A"/>
    <w:rsid w:val="003F2C8D"/>
    <w:rsid w:val="003F393F"/>
    <w:rsid w:val="003F4665"/>
    <w:rsid w:val="003F4AAC"/>
    <w:rsid w:val="003F4D0F"/>
    <w:rsid w:val="003F53B2"/>
    <w:rsid w:val="003F54E3"/>
    <w:rsid w:val="003F688E"/>
    <w:rsid w:val="003F7270"/>
    <w:rsid w:val="004006B2"/>
    <w:rsid w:val="00400E81"/>
    <w:rsid w:val="004015E7"/>
    <w:rsid w:val="00401914"/>
    <w:rsid w:val="00401BB1"/>
    <w:rsid w:val="004022CD"/>
    <w:rsid w:val="0040264E"/>
    <w:rsid w:val="00402B49"/>
    <w:rsid w:val="0040507C"/>
    <w:rsid w:val="004051F8"/>
    <w:rsid w:val="00405B76"/>
    <w:rsid w:val="00405E00"/>
    <w:rsid w:val="00410671"/>
    <w:rsid w:val="004110DC"/>
    <w:rsid w:val="00411DDF"/>
    <w:rsid w:val="004125B5"/>
    <w:rsid w:val="00413A0B"/>
    <w:rsid w:val="00413AEA"/>
    <w:rsid w:val="0041510C"/>
    <w:rsid w:val="004152A8"/>
    <w:rsid w:val="00415391"/>
    <w:rsid w:val="004156E9"/>
    <w:rsid w:val="00415B50"/>
    <w:rsid w:val="004161D7"/>
    <w:rsid w:val="0041638D"/>
    <w:rsid w:val="00417CBE"/>
    <w:rsid w:val="00417EB7"/>
    <w:rsid w:val="00420647"/>
    <w:rsid w:val="004206D7"/>
    <w:rsid w:val="0042085C"/>
    <w:rsid w:val="00420ECB"/>
    <w:rsid w:val="004211BD"/>
    <w:rsid w:val="004213BB"/>
    <w:rsid w:val="00421428"/>
    <w:rsid w:val="004217CD"/>
    <w:rsid w:val="00421EF4"/>
    <w:rsid w:val="00422FA4"/>
    <w:rsid w:val="00423D52"/>
    <w:rsid w:val="004241ED"/>
    <w:rsid w:val="0042465A"/>
    <w:rsid w:val="00424B9F"/>
    <w:rsid w:val="00426225"/>
    <w:rsid w:val="004265F4"/>
    <w:rsid w:val="0042683F"/>
    <w:rsid w:val="00426EA6"/>
    <w:rsid w:val="00427578"/>
    <w:rsid w:val="0042763F"/>
    <w:rsid w:val="004277C6"/>
    <w:rsid w:val="00427CF6"/>
    <w:rsid w:val="00431864"/>
    <w:rsid w:val="00432F24"/>
    <w:rsid w:val="00433240"/>
    <w:rsid w:val="00433362"/>
    <w:rsid w:val="00433FFA"/>
    <w:rsid w:val="00434B51"/>
    <w:rsid w:val="004352FF"/>
    <w:rsid w:val="00435446"/>
    <w:rsid w:val="004355FB"/>
    <w:rsid w:val="00436ACE"/>
    <w:rsid w:val="00436BCA"/>
    <w:rsid w:val="00437671"/>
    <w:rsid w:val="0043782A"/>
    <w:rsid w:val="004379A9"/>
    <w:rsid w:val="00437A24"/>
    <w:rsid w:val="00437CC3"/>
    <w:rsid w:val="004410D0"/>
    <w:rsid w:val="00441617"/>
    <w:rsid w:val="00441657"/>
    <w:rsid w:val="00442459"/>
    <w:rsid w:val="00444361"/>
    <w:rsid w:val="00444496"/>
    <w:rsid w:val="0044499B"/>
    <w:rsid w:val="004450AC"/>
    <w:rsid w:val="004451FB"/>
    <w:rsid w:val="0044560C"/>
    <w:rsid w:val="0044568A"/>
    <w:rsid w:val="00450336"/>
    <w:rsid w:val="004508EE"/>
    <w:rsid w:val="00450B9C"/>
    <w:rsid w:val="00450C7C"/>
    <w:rsid w:val="00451FE2"/>
    <w:rsid w:val="0045259C"/>
    <w:rsid w:val="00452D55"/>
    <w:rsid w:val="004536DB"/>
    <w:rsid w:val="004548BB"/>
    <w:rsid w:val="00454BCD"/>
    <w:rsid w:val="00454CBE"/>
    <w:rsid w:val="00454DCF"/>
    <w:rsid w:val="004558E0"/>
    <w:rsid w:val="0045620D"/>
    <w:rsid w:val="004566BF"/>
    <w:rsid w:val="00456FC5"/>
    <w:rsid w:val="00457026"/>
    <w:rsid w:val="00460520"/>
    <w:rsid w:val="0046070B"/>
    <w:rsid w:val="00460951"/>
    <w:rsid w:val="0046146A"/>
    <w:rsid w:val="004619C2"/>
    <w:rsid w:val="00462476"/>
    <w:rsid w:val="00463E74"/>
    <w:rsid w:val="00464570"/>
    <w:rsid w:val="00464A4B"/>
    <w:rsid w:val="00464DC5"/>
    <w:rsid w:val="0046608C"/>
    <w:rsid w:val="00466581"/>
    <w:rsid w:val="004666F2"/>
    <w:rsid w:val="00466E79"/>
    <w:rsid w:val="00467D49"/>
    <w:rsid w:val="00467E0E"/>
    <w:rsid w:val="00470D30"/>
    <w:rsid w:val="00471182"/>
    <w:rsid w:val="00471AA8"/>
    <w:rsid w:val="00474506"/>
    <w:rsid w:val="00474ADA"/>
    <w:rsid w:val="00474E1D"/>
    <w:rsid w:val="00476C4D"/>
    <w:rsid w:val="0047707F"/>
    <w:rsid w:val="00477F95"/>
    <w:rsid w:val="004809FA"/>
    <w:rsid w:val="00480C36"/>
    <w:rsid w:val="00481396"/>
    <w:rsid w:val="004828BF"/>
    <w:rsid w:val="00482BC3"/>
    <w:rsid w:val="00482D6B"/>
    <w:rsid w:val="00482DD5"/>
    <w:rsid w:val="0048321B"/>
    <w:rsid w:val="0048456E"/>
    <w:rsid w:val="004845F6"/>
    <w:rsid w:val="00484BA4"/>
    <w:rsid w:val="0048502E"/>
    <w:rsid w:val="004850D5"/>
    <w:rsid w:val="00485721"/>
    <w:rsid w:val="00485829"/>
    <w:rsid w:val="00485C75"/>
    <w:rsid w:val="00486D62"/>
    <w:rsid w:val="00487563"/>
    <w:rsid w:val="004875B2"/>
    <w:rsid w:val="004913DA"/>
    <w:rsid w:val="00491F14"/>
    <w:rsid w:val="00491FA9"/>
    <w:rsid w:val="004928EE"/>
    <w:rsid w:val="0049357C"/>
    <w:rsid w:val="00493972"/>
    <w:rsid w:val="004939DE"/>
    <w:rsid w:val="00493A1D"/>
    <w:rsid w:val="00493F0A"/>
    <w:rsid w:val="00494E36"/>
    <w:rsid w:val="00494F39"/>
    <w:rsid w:val="004954C9"/>
    <w:rsid w:val="00496014"/>
    <w:rsid w:val="00496E41"/>
    <w:rsid w:val="004A026C"/>
    <w:rsid w:val="004A1210"/>
    <w:rsid w:val="004A1D10"/>
    <w:rsid w:val="004A24F1"/>
    <w:rsid w:val="004A45BB"/>
    <w:rsid w:val="004A6FE1"/>
    <w:rsid w:val="004A7059"/>
    <w:rsid w:val="004B1967"/>
    <w:rsid w:val="004B2226"/>
    <w:rsid w:val="004B3D34"/>
    <w:rsid w:val="004B3E97"/>
    <w:rsid w:val="004B401C"/>
    <w:rsid w:val="004B4DC9"/>
    <w:rsid w:val="004B5402"/>
    <w:rsid w:val="004B59A6"/>
    <w:rsid w:val="004B5D3E"/>
    <w:rsid w:val="004B60AD"/>
    <w:rsid w:val="004B665C"/>
    <w:rsid w:val="004B6AD6"/>
    <w:rsid w:val="004B70AA"/>
    <w:rsid w:val="004B76FA"/>
    <w:rsid w:val="004C014D"/>
    <w:rsid w:val="004C01BE"/>
    <w:rsid w:val="004C0601"/>
    <w:rsid w:val="004C07C6"/>
    <w:rsid w:val="004C07D4"/>
    <w:rsid w:val="004C0C58"/>
    <w:rsid w:val="004C0EAE"/>
    <w:rsid w:val="004C100D"/>
    <w:rsid w:val="004C1B7B"/>
    <w:rsid w:val="004C3349"/>
    <w:rsid w:val="004C39AE"/>
    <w:rsid w:val="004C3B0A"/>
    <w:rsid w:val="004C44D3"/>
    <w:rsid w:val="004C4B18"/>
    <w:rsid w:val="004C5359"/>
    <w:rsid w:val="004C670E"/>
    <w:rsid w:val="004C727F"/>
    <w:rsid w:val="004C7C26"/>
    <w:rsid w:val="004D0098"/>
    <w:rsid w:val="004D0601"/>
    <w:rsid w:val="004D0F8B"/>
    <w:rsid w:val="004D1A48"/>
    <w:rsid w:val="004D1D20"/>
    <w:rsid w:val="004D225F"/>
    <w:rsid w:val="004D2655"/>
    <w:rsid w:val="004D26CD"/>
    <w:rsid w:val="004D2809"/>
    <w:rsid w:val="004D3139"/>
    <w:rsid w:val="004D33F6"/>
    <w:rsid w:val="004D3680"/>
    <w:rsid w:val="004D3804"/>
    <w:rsid w:val="004D401E"/>
    <w:rsid w:val="004D403B"/>
    <w:rsid w:val="004D52B0"/>
    <w:rsid w:val="004D67F1"/>
    <w:rsid w:val="004D6F5F"/>
    <w:rsid w:val="004D703F"/>
    <w:rsid w:val="004D7610"/>
    <w:rsid w:val="004D78EF"/>
    <w:rsid w:val="004E163B"/>
    <w:rsid w:val="004E2375"/>
    <w:rsid w:val="004E39DB"/>
    <w:rsid w:val="004E3F62"/>
    <w:rsid w:val="004E4E08"/>
    <w:rsid w:val="004E5002"/>
    <w:rsid w:val="004E54B5"/>
    <w:rsid w:val="004E56A0"/>
    <w:rsid w:val="004E56C9"/>
    <w:rsid w:val="004E67AB"/>
    <w:rsid w:val="004E79DD"/>
    <w:rsid w:val="004E7C1A"/>
    <w:rsid w:val="004E7FBF"/>
    <w:rsid w:val="004F0255"/>
    <w:rsid w:val="004F37A3"/>
    <w:rsid w:val="004F37CB"/>
    <w:rsid w:val="004F39DF"/>
    <w:rsid w:val="004F3F4E"/>
    <w:rsid w:val="004F4BCA"/>
    <w:rsid w:val="004F50B3"/>
    <w:rsid w:val="004F5546"/>
    <w:rsid w:val="004F62C6"/>
    <w:rsid w:val="004F6451"/>
    <w:rsid w:val="004F6775"/>
    <w:rsid w:val="004F67B5"/>
    <w:rsid w:val="004F7253"/>
    <w:rsid w:val="004F7AA4"/>
    <w:rsid w:val="004F7EB2"/>
    <w:rsid w:val="00500464"/>
    <w:rsid w:val="00501B7F"/>
    <w:rsid w:val="005023C4"/>
    <w:rsid w:val="00502691"/>
    <w:rsid w:val="005027D4"/>
    <w:rsid w:val="00502CC0"/>
    <w:rsid w:val="00503DEB"/>
    <w:rsid w:val="00503E97"/>
    <w:rsid w:val="005049E8"/>
    <w:rsid w:val="00505DCD"/>
    <w:rsid w:val="0050685D"/>
    <w:rsid w:val="0050714B"/>
    <w:rsid w:val="005077BE"/>
    <w:rsid w:val="0050782D"/>
    <w:rsid w:val="005101DA"/>
    <w:rsid w:val="00510A5E"/>
    <w:rsid w:val="00511441"/>
    <w:rsid w:val="00511AC7"/>
    <w:rsid w:val="005120EC"/>
    <w:rsid w:val="005124F2"/>
    <w:rsid w:val="0051280C"/>
    <w:rsid w:val="0051557D"/>
    <w:rsid w:val="00515944"/>
    <w:rsid w:val="005170DE"/>
    <w:rsid w:val="00517FD9"/>
    <w:rsid w:val="0052054B"/>
    <w:rsid w:val="00520676"/>
    <w:rsid w:val="00520D12"/>
    <w:rsid w:val="005219CC"/>
    <w:rsid w:val="00521FC3"/>
    <w:rsid w:val="005222F3"/>
    <w:rsid w:val="00525FA3"/>
    <w:rsid w:val="0052667D"/>
    <w:rsid w:val="0052774D"/>
    <w:rsid w:val="00527BAE"/>
    <w:rsid w:val="00527CD4"/>
    <w:rsid w:val="00531869"/>
    <w:rsid w:val="00532B7A"/>
    <w:rsid w:val="00533BD9"/>
    <w:rsid w:val="00533FB9"/>
    <w:rsid w:val="00534D47"/>
    <w:rsid w:val="0053681E"/>
    <w:rsid w:val="005368C2"/>
    <w:rsid w:val="0054065B"/>
    <w:rsid w:val="0054140E"/>
    <w:rsid w:val="00542675"/>
    <w:rsid w:val="0054270B"/>
    <w:rsid w:val="0054280F"/>
    <w:rsid w:val="00543E36"/>
    <w:rsid w:val="0054406D"/>
    <w:rsid w:val="00545023"/>
    <w:rsid w:val="00546FA7"/>
    <w:rsid w:val="005474D6"/>
    <w:rsid w:val="00547789"/>
    <w:rsid w:val="00547DE6"/>
    <w:rsid w:val="00550A1E"/>
    <w:rsid w:val="00551084"/>
    <w:rsid w:val="005511E2"/>
    <w:rsid w:val="00551256"/>
    <w:rsid w:val="00551B25"/>
    <w:rsid w:val="00551B5C"/>
    <w:rsid w:val="00551FDD"/>
    <w:rsid w:val="00552BCD"/>
    <w:rsid w:val="00553056"/>
    <w:rsid w:val="00553E19"/>
    <w:rsid w:val="00553EA6"/>
    <w:rsid w:val="00554445"/>
    <w:rsid w:val="00554983"/>
    <w:rsid w:val="00554FAE"/>
    <w:rsid w:val="00556E02"/>
    <w:rsid w:val="005578E3"/>
    <w:rsid w:val="00560099"/>
    <w:rsid w:val="00560317"/>
    <w:rsid w:val="005607B2"/>
    <w:rsid w:val="00560931"/>
    <w:rsid w:val="00561CD1"/>
    <w:rsid w:val="00561D1F"/>
    <w:rsid w:val="0056262D"/>
    <w:rsid w:val="00562B8B"/>
    <w:rsid w:val="00564966"/>
    <w:rsid w:val="00564E59"/>
    <w:rsid w:val="00565ED9"/>
    <w:rsid w:val="00566255"/>
    <w:rsid w:val="005663F8"/>
    <w:rsid w:val="005668A1"/>
    <w:rsid w:val="00566AA8"/>
    <w:rsid w:val="00566B35"/>
    <w:rsid w:val="005677EE"/>
    <w:rsid w:val="00567FDB"/>
    <w:rsid w:val="00570767"/>
    <w:rsid w:val="00570770"/>
    <w:rsid w:val="00571117"/>
    <w:rsid w:val="00571AAE"/>
    <w:rsid w:val="00571D04"/>
    <w:rsid w:val="00571EBE"/>
    <w:rsid w:val="00572717"/>
    <w:rsid w:val="00573508"/>
    <w:rsid w:val="00575277"/>
    <w:rsid w:val="0057597D"/>
    <w:rsid w:val="00575D49"/>
    <w:rsid w:val="00580127"/>
    <w:rsid w:val="00580B3B"/>
    <w:rsid w:val="005826AB"/>
    <w:rsid w:val="005830F8"/>
    <w:rsid w:val="00584B45"/>
    <w:rsid w:val="00586298"/>
    <w:rsid w:val="005870E8"/>
    <w:rsid w:val="005873D4"/>
    <w:rsid w:val="00587D26"/>
    <w:rsid w:val="00587DA8"/>
    <w:rsid w:val="005905A9"/>
    <w:rsid w:val="00591691"/>
    <w:rsid w:val="005921AB"/>
    <w:rsid w:val="005930C8"/>
    <w:rsid w:val="00593809"/>
    <w:rsid w:val="00593FA5"/>
    <w:rsid w:val="005943AA"/>
    <w:rsid w:val="00594510"/>
    <w:rsid w:val="00595369"/>
    <w:rsid w:val="00595AC5"/>
    <w:rsid w:val="00595D11"/>
    <w:rsid w:val="00596C83"/>
    <w:rsid w:val="00596CA0"/>
    <w:rsid w:val="00596CEB"/>
    <w:rsid w:val="00597613"/>
    <w:rsid w:val="005976C6"/>
    <w:rsid w:val="005976D2"/>
    <w:rsid w:val="00597DB8"/>
    <w:rsid w:val="005A1885"/>
    <w:rsid w:val="005A1C66"/>
    <w:rsid w:val="005A2011"/>
    <w:rsid w:val="005A32A3"/>
    <w:rsid w:val="005A3983"/>
    <w:rsid w:val="005A3AD4"/>
    <w:rsid w:val="005A4309"/>
    <w:rsid w:val="005A48AA"/>
    <w:rsid w:val="005A52F3"/>
    <w:rsid w:val="005A5324"/>
    <w:rsid w:val="005A6760"/>
    <w:rsid w:val="005A745D"/>
    <w:rsid w:val="005A79E5"/>
    <w:rsid w:val="005A7DAC"/>
    <w:rsid w:val="005A7EFA"/>
    <w:rsid w:val="005B13A5"/>
    <w:rsid w:val="005B24F0"/>
    <w:rsid w:val="005B289C"/>
    <w:rsid w:val="005B32C5"/>
    <w:rsid w:val="005B3DF0"/>
    <w:rsid w:val="005B522E"/>
    <w:rsid w:val="005B61E7"/>
    <w:rsid w:val="005C00E4"/>
    <w:rsid w:val="005C184D"/>
    <w:rsid w:val="005C2D6A"/>
    <w:rsid w:val="005C30A9"/>
    <w:rsid w:val="005C369C"/>
    <w:rsid w:val="005C3F05"/>
    <w:rsid w:val="005C3FD5"/>
    <w:rsid w:val="005C50A4"/>
    <w:rsid w:val="005C5AB9"/>
    <w:rsid w:val="005C5BED"/>
    <w:rsid w:val="005C61D2"/>
    <w:rsid w:val="005C656B"/>
    <w:rsid w:val="005C6E89"/>
    <w:rsid w:val="005C7153"/>
    <w:rsid w:val="005C7B32"/>
    <w:rsid w:val="005D1226"/>
    <w:rsid w:val="005D1357"/>
    <w:rsid w:val="005D17F1"/>
    <w:rsid w:val="005D2D75"/>
    <w:rsid w:val="005D33F4"/>
    <w:rsid w:val="005D342D"/>
    <w:rsid w:val="005D3889"/>
    <w:rsid w:val="005D445A"/>
    <w:rsid w:val="005D4903"/>
    <w:rsid w:val="005D51F7"/>
    <w:rsid w:val="005D5E82"/>
    <w:rsid w:val="005D63F7"/>
    <w:rsid w:val="005D65B8"/>
    <w:rsid w:val="005E014C"/>
    <w:rsid w:val="005E0448"/>
    <w:rsid w:val="005E1085"/>
    <w:rsid w:val="005E18E8"/>
    <w:rsid w:val="005E1D75"/>
    <w:rsid w:val="005E2C39"/>
    <w:rsid w:val="005E2DF6"/>
    <w:rsid w:val="005E2E18"/>
    <w:rsid w:val="005E2E9F"/>
    <w:rsid w:val="005E407D"/>
    <w:rsid w:val="005E55E2"/>
    <w:rsid w:val="005E588F"/>
    <w:rsid w:val="005E7389"/>
    <w:rsid w:val="005E771C"/>
    <w:rsid w:val="005F0233"/>
    <w:rsid w:val="005F0595"/>
    <w:rsid w:val="005F06E5"/>
    <w:rsid w:val="005F19C5"/>
    <w:rsid w:val="005F1C9B"/>
    <w:rsid w:val="005F3A44"/>
    <w:rsid w:val="005F5810"/>
    <w:rsid w:val="005F5AE5"/>
    <w:rsid w:val="005F726A"/>
    <w:rsid w:val="005F74BC"/>
    <w:rsid w:val="005F7545"/>
    <w:rsid w:val="005F7C4B"/>
    <w:rsid w:val="0060152B"/>
    <w:rsid w:val="006015B3"/>
    <w:rsid w:val="006023CE"/>
    <w:rsid w:val="00603122"/>
    <w:rsid w:val="00603C8B"/>
    <w:rsid w:val="006043B6"/>
    <w:rsid w:val="00604A24"/>
    <w:rsid w:val="00604AFB"/>
    <w:rsid w:val="00604D20"/>
    <w:rsid w:val="00605559"/>
    <w:rsid w:val="00605CF6"/>
    <w:rsid w:val="006065D3"/>
    <w:rsid w:val="006067AB"/>
    <w:rsid w:val="00607018"/>
    <w:rsid w:val="00607564"/>
    <w:rsid w:val="006075BF"/>
    <w:rsid w:val="00607863"/>
    <w:rsid w:val="00607CEA"/>
    <w:rsid w:val="00611AC5"/>
    <w:rsid w:val="0061213D"/>
    <w:rsid w:val="0061217E"/>
    <w:rsid w:val="00612496"/>
    <w:rsid w:val="006125C3"/>
    <w:rsid w:val="0061375B"/>
    <w:rsid w:val="00613B94"/>
    <w:rsid w:val="00613BC0"/>
    <w:rsid w:val="00613BEB"/>
    <w:rsid w:val="00615003"/>
    <w:rsid w:val="006168D0"/>
    <w:rsid w:val="00617E59"/>
    <w:rsid w:val="0062150F"/>
    <w:rsid w:val="00621686"/>
    <w:rsid w:val="00621BD1"/>
    <w:rsid w:val="00622846"/>
    <w:rsid w:val="00622E91"/>
    <w:rsid w:val="0062310E"/>
    <w:rsid w:val="00624857"/>
    <w:rsid w:val="0062518A"/>
    <w:rsid w:val="00626712"/>
    <w:rsid w:val="00630F1C"/>
    <w:rsid w:val="0063364F"/>
    <w:rsid w:val="00633A11"/>
    <w:rsid w:val="006359AB"/>
    <w:rsid w:val="006370AA"/>
    <w:rsid w:val="00637B69"/>
    <w:rsid w:val="00640379"/>
    <w:rsid w:val="006405CA"/>
    <w:rsid w:val="00640DD4"/>
    <w:rsid w:val="006419F9"/>
    <w:rsid w:val="00641C64"/>
    <w:rsid w:val="00641E57"/>
    <w:rsid w:val="0064385A"/>
    <w:rsid w:val="006438B9"/>
    <w:rsid w:val="00643CEA"/>
    <w:rsid w:val="00644C98"/>
    <w:rsid w:val="006450B1"/>
    <w:rsid w:val="006453CA"/>
    <w:rsid w:val="00645B3D"/>
    <w:rsid w:val="00645BC4"/>
    <w:rsid w:val="00645C91"/>
    <w:rsid w:val="00646DED"/>
    <w:rsid w:val="00646F31"/>
    <w:rsid w:val="00646F91"/>
    <w:rsid w:val="006470D3"/>
    <w:rsid w:val="00647359"/>
    <w:rsid w:val="006504E9"/>
    <w:rsid w:val="0065089D"/>
    <w:rsid w:val="00650AA5"/>
    <w:rsid w:val="00650BA4"/>
    <w:rsid w:val="006511BC"/>
    <w:rsid w:val="00651C31"/>
    <w:rsid w:val="00652489"/>
    <w:rsid w:val="00652686"/>
    <w:rsid w:val="006539AA"/>
    <w:rsid w:val="00653E55"/>
    <w:rsid w:val="00654154"/>
    <w:rsid w:val="00654F6C"/>
    <w:rsid w:val="00655853"/>
    <w:rsid w:val="00655AAE"/>
    <w:rsid w:val="006569E1"/>
    <w:rsid w:val="006573EA"/>
    <w:rsid w:val="0066059B"/>
    <w:rsid w:val="00661441"/>
    <w:rsid w:val="00661C82"/>
    <w:rsid w:val="00662044"/>
    <w:rsid w:val="00662257"/>
    <w:rsid w:val="00662DC5"/>
    <w:rsid w:val="00663E87"/>
    <w:rsid w:val="00665C6B"/>
    <w:rsid w:val="00665FBC"/>
    <w:rsid w:val="0066687A"/>
    <w:rsid w:val="00666A2B"/>
    <w:rsid w:val="00667366"/>
    <w:rsid w:val="006673C3"/>
    <w:rsid w:val="00667EFB"/>
    <w:rsid w:val="00670586"/>
    <w:rsid w:val="00670862"/>
    <w:rsid w:val="00670D91"/>
    <w:rsid w:val="006713AC"/>
    <w:rsid w:val="00671462"/>
    <w:rsid w:val="00671D2C"/>
    <w:rsid w:val="00671EFA"/>
    <w:rsid w:val="00672459"/>
    <w:rsid w:val="00672B73"/>
    <w:rsid w:val="00672CA7"/>
    <w:rsid w:val="0067312C"/>
    <w:rsid w:val="006737F3"/>
    <w:rsid w:val="00673FC3"/>
    <w:rsid w:val="006747CF"/>
    <w:rsid w:val="00674ED7"/>
    <w:rsid w:val="00675384"/>
    <w:rsid w:val="00675658"/>
    <w:rsid w:val="00680138"/>
    <w:rsid w:val="0068280D"/>
    <w:rsid w:val="006831BF"/>
    <w:rsid w:val="00683320"/>
    <w:rsid w:val="0068394D"/>
    <w:rsid w:val="00683F09"/>
    <w:rsid w:val="00684F2E"/>
    <w:rsid w:val="00685752"/>
    <w:rsid w:val="006859C7"/>
    <w:rsid w:val="00685DAA"/>
    <w:rsid w:val="0068600B"/>
    <w:rsid w:val="00686BE2"/>
    <w:rsid w:val="006879E2"/>
    <w:rsid w:val="006901FC"/>
    <w:rsid w:val="006911FE"/>
    <w:rsid w:val="00692580"/>
    <w:rsid w:val="006926F4"/>
    <w:rsid w:val="00693135"/>
    <w:rsid w:val="006934E7"/>
    <w:rsid w:val="006936B0"/>
    <w:rsid w:val="00694235"/>
    <w:rsid w:val="006943AB"/>
    <w:rsid w:val="00694999"/>
    <w:rsid w:val="00694DDB"/>
    <w:rsid w:val="00695140"/>
    <w:rsid w:val="00695459"/>
    <w:rsid w:val="00695ECB"/>
    <w:rsid w:val="00696178"/>
    <w:rsid w:val="006A0DA1"/>
    <w:rsid w:val="006A0E07"/>
    <w:rsid w:val="006A1B41"/>
    <w:rsid w:val="006A23F7"/>
    <w:rsid w:val="006A27BA"/>
    <w:rsid w:val="006A2A19"/>
    <w:rsid w:val="006A394F"/>
    <w:rsid w:val="006A5EA3"/>
    <w:rsid w:val="006A6284"/>
    <w:rsid w:val="006A6813"/>
    <w:rsid w:val="006A70E1"/>
    <w:rsid w:val="006B1639"/>
    <w:rsid w:val="006B1A1E"/>
    <w:rsid w:val="006B27B2"/>
    <w:rsid w:val="006B3328"/>
    <w:rsid w:val="006B3680"/>
    <w:rsid w:val="006B3DA8"/>
    <w:rsid w:val="006B44B0"/>
    <w:rsid w:val="006B6357"/>
    <w:rsid w:val="006B6B01"/>
    <w:rsid w:val="006B703B"/>
    <w:rsid w:val="006B7041"/>
    <w:rsid w:val="006B7134"/>
    <w:rsid w:val="006C02D2"/>
    <w:rsid w:val="006C1BB5"/>
    <w:rsid w:val="006C26A6"/>
    <w:rsid w:val="006C3A01"/>
    <w:rsid w:val="006C4059"/>
    <w:rsid w:val="006C4C10"/>
    <w:rsid w:val="006C4D79"/>
    <w:rsid w:val="006C5215"/>
    <w:rsid w:val="006C5399"/>
    <w:rsid w:val="006C5437"/>
    <w:rsid w:val="006C6831"/>
    <w:rsid w:val="006C73AC"/>
    <w:rsid w:val="006C7576"/>
    <w:rsid w:val="006C7712"/>
    <w:rsid w:val="006C7EBA"/>
    <w:rsid w:val="006D07D0"/>
    <w:rsid w:val="006D103E"/>
    <w:rsid w:val="006D1A95"/>
    <w:rsid w:val="006D1AB6"/>
    <w:rsid w:val="006D1AC8"/>
    <w:rsid w:val="006D2B60"/>
    <w:rsid w:val="006D2BA9"/>
    <w:rsid w:val="006D2E46"/>
    <w:rsid w:val="006D30F7"/>
    <w:rsid w:val="006D3EC7"/>
    <w:rsid w:val="006D3F46"/>
    <w:rsid w:val="006D4C37"/>
    <w:rsid w:val="006D586A"/>
    <w:rsid w:val="006D62F7"/>
    <w:rsid w:val="006D7ADA"/>
    <w:rsid w:val="006E09C1"/>
    <w:rsid w:val="006E1634"/>
    <w:rsid w:val="006E163B"/>
    <w:rsid w:val="006E1892"/>
    <w:rsid w:val="006E18EA"/>
    <w:rsid w:val="006E2644"/>
    <w:rsid w:val="006E2D0C"/>
    <w:rsid w:val="006E2D71"/>
    <w:rsid w:val="006E31FC"/>
    <w:rsid w:val="006E3CD6"/>
    <w:rsid w:val="006E4433"/>
    <w:rsid w:val="006E4C13"/>
    <w:rsid w:val="006E54C4"/>
    <w:rsid w:val="006E5D4B"/>
    <w:rsid w:val="006E642B"/>
    <w:rsid w:val="006E6E9F"/>
    <w:rsid w:val="006E71B2"/>
    <w:rsid w:val="006E797B"/>
    <w:rsid w:val="006E7CE5"/>
    <w:rsid w:val="006E7E82"/>
    <w:rsid w:val="006F01DD"/>
    <w:rsid w:val="006F1A47"/>
    <w:rsid w:val="006F2078"/>
    <w:rsid w:val="006F209A"/>
    <w:rsid w:val="006F240A"/>
    <w:rsid w:val="006F2E90"/>
    <w:rsid w:val="006F3A58"/>
    <w:rsid w:val="006F451E"/>
    <w:rsid w:val="006F474A"/>
    <w:rsid w:val="006F5E3C"/>
    <w:rsid w:val="006F5FD5"/>
    <w:rsid w:val="006F602C"/>
    <w:rsid w:val="006F6588"/>
    <w:rsid w:val="006F6DC5"/>
    <w:rsid w:val="006F6F46"/>
    <w:rsid w:val="006F791D"/>
    <w:rsid w:val="006F7A03"/>
    <w:rsid w:val="006F7C87"/>
    <w:rsid w:val="007008CA"/>
    <w:rsid w:val="0070149D"/>
    <w:rsid w:val="00701D44"/>
    <w:rsid w:val="007046BC"/>
    <w:rsid w:val="007047B9"/>
    <w:rsid w:val="00704812"/>
    <w:rsid w:val="00704954"/>
    <w:rsid w:val="00704BDC"/>
    <w:rsid w:val="00704FAC"/>
    <w:rsid w:val="00705A55"/>
    <w:rsid w:val="00706600"/>
    <w:rsid w:val="00706E13"/>
    <w:rsid w:val="00706F30"/>
    <w:rsid w:val="00706F3A"/>
    <w:rsid w:val="00710EF0"/>
    <w:rsid w:val="00711030"/>
    <w:rsid w:val="00711565"/>
    <w:rsid w:val="007118DF"/>
    <w:rsid w:val="00711C76"/>
    <w:rsid w:val="0071255B"/>
    <w:rsid w:val="00713103"/>
    <w:rsid w:val="00713E09"/>
    <w:rsid w:val="00714AF7"/>
    <w:rsid w:val="00714F58"/>
    <w:rsid w:val="00715410"/>
    <w:rsid w:val="00716578"/>
    <w:rsid w:val="00716BD8"/>
    <w:rsid w:val="00716EA1"/>
    <w:rsid w:val="007178B4"/>
    <w:rsid w:val="00717AD1"/>
    <w:rsid w:val="00717D70"/>
    <w:rsid w:val="00721CB8"/>
    <w:rsid w:val="007223ED"/>
    <w:rsid w:val="00722C52"/>
    <w:rsid w:val="00722FCB"/>
    <w:rsid w:val="00724A0A"/>
    <w:rsid w:val="00724C61"/>
    <w:rsid w:val="00724CE8"/>
    <w:rsid w:val="00724FA5"/>
    <w:rsid w:val="00725141"/>
    <w:rsid w:val="00725299"/>
    <w:rsid w:val="00726267"/>
    <w:rsid w:val="007271AD"/>
    <w:rsid w:val="00727207"/>
    <w:rsid w:val="0073110B"/>
    <w:rsid w:val="007319D8"/>
    <w:rsid w:val="00731B50"/>
    <w:rsid w:val="00732ABB"/>
    <w:rsid w:val="00732F35"/>
    <w:rsid w:val="00732F46"/>
    <w:rsid w:val="007330D1"/>
    <w:rsid w:val="007334C4"/>
    <w:rsid w:val="00733D78"/>
    <w:rsid w:val="00734DBF"/>
    <w:rsid w:val="007350A9"/>
    <w:rsid w:val="00735334"/>
    <w:rsid w:val="00735995"/>
    <w:rsid w:val="00735FC2"/>
    <w:rsid w:val="00736179"/>
    <w:rsid w:val="00736778"/>
    <w:rsid w:val="0073772A"/>
    <w:rsid w:val="00740D25"/>
    <w:rsid w:val="00740F25"/>
    <w:rsid w:val="007410F8"/>
    <w:rsid w:val="00741431"/>
    <w:rsid w:val="007416E4"/>
    <w:rsid w:val="007417D0"/>
    <w:rsid w:val="00741815"/>
    <w:rsid w:val="007419E6"/>
    <w:rsid w:val="007419F3"/>
    <w:rsid w:val="00742C50"/>
    <w:rsid w:val="00742DEE"/>
    <w:rsid w:val="00743E8F"/>
    <w:rsid w:val="007444B2"/>
    <w:rsid w:val="00744977"/>
    <w:rsid w:val="0074525F"/>
    <w:rsid w:val="00745A12"/>
    <w:rsid w:val="00746873"/>
    <w:rsid w:val="00746B98"/>
    <w:rsid w:val="00746E0A"/>
    <w:rsid w:val="007470D3"/>
    <w:rsid w:val="007472A0"/>
    <w:rsid w:val="0075009D"/>
    <w:rsid w:val="007516E4"/>
    <w:rsid w:val="00751E32"/>
    <w:rsid w:val="007527C2"/>
    <w:rsid w:val="00754473"/>
    <w:rsid w:val="007545F6"/>
    <w:rsid w:val="007546FF"/>
    <w:rsid w:val="007549BF"/>
    <w:rsid w:val="007556C0"/>
    <w:rsid w:val="00755AB8"/>
    <w:rsid w:val="00755CD7"/>
    <w:rsid w:val="00755F14"/>
    <w:rsid w:val="007560C1"/>
    <w:rsid w:val="00757D42"/>
    <w:rsid w:val="0076016A"/>
    <w:rsid w:val="00760AC8"/>
    <w:rsid w:val="00761064"/>
    <w:rsid w:val="00762261"/>
    <w:rsid w:val="0076390B"/>
    <w:rsid w:val="0076396A"/>
    <w:rsid w:val="00763D04"/>
    <w:rsid w:val="007643CC"/>
    <w:rsid w:val="0076496C"/>
    <w:rsid w:val="007652D4"/>
    <w:rsid w:val="00765881"/>
    <w:rsid w:val="007668A4"/>
    <w:rsid w:val="00766B9E"/>
    <w:rsid w:val="00770385"/>
    <w:rsid w:val="00770903"/>
    <w:rsid w:val="00772397"/>
    <w:rsid w:val="007725A1"/>
    <w:rsid w:val="0077290D"/>
    <w:rsid w:val="007731E9"/>
    <w:rsid w:val="00773773"/>
    <w:rsid w:val="007738AE"/>
    <w:rsid w:val="00773D46"/>
    <w:rsid w:val="00773FFE"/>
    <w:rsid w:val="007745F8"/>
    <w:rsid w:val="0077486F"/>
    <w:rsid w:val="0077550E"/>
    <w:rsid w:val="007760B3"/>
    <w:rsid w:val="007770D7"/>
    <w:rsid w:val="007774BC"/>
    <w:rsid w:val="00777916"/>
    <w:rsid w:val="007800BC"/>
    <w:rsid w:val="00780E20"/>
    <w:rsid w:val="00781EBD"/>
    <w:rsid w:val="00784255"/>
    <w:rsid w:val="007848B4"/>
    <w:rsid w:val="00785001"/>
    <w:rsid w:val="0078513B"/>
    <w:rsid w:val="0078521D"/>
    <w:rsid w:val="0078591F"/>
    <w:rsid w:val="00786E9E"/>
    <w:rsid w:val="007872E4"/>
    <w:rsid w:val="0079063A"/>
    <w:rsid w:val="00790A71"/>
    <w:rsid w:val="007911A2"/>
    <w:rsid w:val="007918A7"/>
    <w:rsid w:val="00791A49"/>
    <w:rsid w:val="00792180"/>
    <w:rsid w:val="007925F6"/>
    <w:rsid w:val="007928F8"/>
    <w:rsid w:val="0079323E"/>
    <w:rsid w:val="007944A5"/>
    <w:rsid w:val="00794FD2"/>
    <w:rsid w:val="00795504"/>
    <w:rsid w:val="00795B8B"/>
    <w:rsid w:val="00795E3D"/>
    <w:rsid w:val="00796607"/>
    <w:rsid w:val="0079666C"/>
    <w:rsid w:val="007967E4"/>
    <w:rsid w:val="007978E9"/>
    <w:rsid w:val="0079797F"/>
    <w:rsid w:val="00797A26"/>
    <w:rsid w:val="007A1257"/>
    <w:rsid w:val="007A1453"/>
    <w:rsid w:val="007A236E"/>
    <w:rsid w:val="007A3022"/>
    <w:rsid w:val="007A30A4"/>
    <w:rsid w:val="007A3D46"/>
    <w:rsid w:val="007A3D9E"/>
    <w:rsid w:val="007A47F5"/>
    <w:rsid w:val="007A487B"/>
    <w:rsid w:val="007A4A4D"/>
    <w:rsid w:val="007A5812"/>
    <w:rsid w:val="007A5C35"/>
    <w:rsid w:val="007A61F3"/>
    <w:rsid w:val="007A6443"/>
    <w:rsid w:val="007A64B7"/>
    <w:rsid w:val="007A756D"/>
    <w:rsid w:val="007A7BEB"/>
    <w:rsid w:val="007A7CD8"/>
    <w:rsid w:val="007B18A1"/>
    <w:rsid w:val="007B1B18"/>
    <w:rsid w:val="007B2350"/>
    <w:rsid w:val="007B29CF"/>
    <w:rsid w:val="007B3278"/>
    <w:rsid w:val="007B431C"/>
    <w:rsid w:val="007B4478"/>
    <w:rsid w:val="007B4DF0"/>
    <w:rsid w:val="007B5172"/>
    <w:rsid w:val="007B59B7"/>
    <w:rsid w:val="007B6082"/>
    <w:rsid w:val="007B670F"/>
    <w:rsid w:val="007B6EBA"/>
    <w:rsid w:val="007B6F89"/>
    <w:rsid w:val="007B7F11"/>
    <w:rsid w:val="007C0666"/>
    <w:rsid w:val="007C0CB1"/>
    <w:rsid w:val="007C0E24"/>
    <w:rsid w:val="007C105B"/>
    <w:rsid w:val="007C1402"/>
    <w:rsid w:val="007C17E1"/>
    <w:rsid w:val="007C1A12"/>
    <w:rsid w:val="007C2964"/>
    <w:rsid w:val="007C3005"/>
    <w:rsid w:val="007C3A05"/>
    <w:rsid w:val="007C3FD2"/>
    <w:rsid w:val="007C4542"/>
    <w:rsid w:val="007C483A"/>
    <w:rsid w:val="007C4B7C"/>
    <w:rsid w:val="007C52EE"/>
    <w:rsid w:val="007C545D"/>
    <w:rsid w:val="007C5561"/>
    <w:rsid w:val="007C589F"/>
    <w:rsid w:val="007C59D8"/>
    <w:rsid w:val="007C6039"/>
    <w:rsid w:val="007C6243"/>
    <w:rsid w:val="007C63BA"/>
    <w:rsid w:val="007C64F9"/>
    <w:rsid w:val="007C6E57"/>
    <w:rsid w:val="007C6FC8"/>
    <w:rsid w:val="007C7082"/>
    <w:rsid w:val="007C78B0"/>
    <w:rsid w:val="007D16A5"/>
    <w:rsid w:val="007D182C"/>
    <w:rsid w:val="007D1B48"/>
    <w:rsid w:val="007D3673"/>
    <w:rsid w:val="007D424F"/>
    <w:rsid w:val="007D4319"/>
    <w:rsid w:val="007D47BA"/>
    <w:rsid w:val="007D499C"/>
    <w:rsid w:val="007D49FF"/>
    <w:rsid w:val="007D4B3D"/>
    <w:rsid w:val="007D51C9"/>
    <w:rsid w:val="007D5328"/>
    <w:rsid w:val="007D5573"/>
    <w:rsid w:val="007D715A"/>
    <w:rsid w:val="007D72D6"/>
    <w:rsid w:val="007D732A"/>
    <w:rsid w:val="007E16CE"/>
    <w:rsid w:val="007E1741"/>
    <w:rsid w:val="007E1EF3"/>
    <w:rsid w:val="007E295E"/>
    <w:rsid w:val="007E2EC4"/>
    <w:rsid w:val="007E32BD"/>
    <w:rsid w:val="007E348E"/>
    <w:rsid w:val="007E3613"/>
    <w:rsid w:val="007E3725"/>
    <w:rsid w:val="007E3E0C"/>
    <w:rsid w:val="007E3E97"/>
    <w:rsid w:val="007E3F17"/>
    <w:rsid w:val="007E51DD"/>
    <w:rsid w:val="007E5981"/>
    <w:rsid w:val="007E5B42"/>
    <w:rsid w:val="007E7278"/>
    <w:rsid w:val="007E7DD2"/>
    <w:rsid w:val="007F0754"/>
    <w:rsid w:val="007F1945"/>
    <w:rsid w:val="007F1D32"/>
    <w:rsid w:val="007F1E60"/>
    <w:rsid w:val="007F2821"/>
    <w:rsid w:val="007F491A"/>
    <w:rsid w:val="007F4B2F"/>
    <w:rsid w:val="007F54A5"/>
    <w:rsid w:val="007F56CE"/>
    <w:rsid w:val="007F5C28"/>
    <w:rsid w:val="007F6DAC"/>
    <w:rsid w:val="007F712E"/>
    <w:rsid w:val="007F7423"/>
    <w:rsid w:val="008002E1"/>
    <w:rsid w:val="0080105F"/>
    <w:rsid w:val="0080267E"/>
    <w:rsid w:val="00802EE9"/>
    <w:rsid w:val="008039F4"/>
    <w:rsid w:val="00804736"/>
    <w:rsid w:val="00804870"/>
    <w:rsid w:val="008052C9"/>
    <w:rsid w:val="00805C00"/>
    <w:rsid w:val="00806027"/>
    <w:rsid w:val="008062F4"/>
    <w:rsid w:val="008074D7"/>
    <w:rsid w:val="00807790"/>
    <w:rsid w:val="00807E40"/>
    <w:rsid w:val="00807F6A"/>
    <w:rsid w:val="008100D6"/>
    <w:rsid w:val="00810FA9"/>
    <w:rsid w:val="00813F55"/>
    <w:rsid w:val="00814AD9"/>
    <w:rsid w:val="00815B67"/>
    <w:rsid w:val="0081628E"/>
    <w:rsid w:val="00817061"/>
    <w:rsid w:val="00817147"/>
    <w:rsid w:val="00820112"/>
    <w:rsid w:val="00821049"/>
    <w:rsid w:val="00821347"/>
    <w:rsid w:val="0082151E"/>
    <w:rsid w:val="008221F6"/>
    <w:rsid w:val="00822B6E"/>
    <w:rsid w:val="00823E8F"/>
    <w:rsid w:val="00823EF8"/>
    <w:rsid w:val="00824194"/>
    <w:rsid w:val="008248D8"/>
    <w:rsid w:val="00824A01"/>
    <w:rsid w:val="0082535F"/>
    <w:rsid w:val="00825CAA"/>
    <w:rsid w:val="00825FE7"/>
    <w:rsid w:val="0082613E"/>
    <w:rsid w:val="00827048"/>
    <w:rsid w:val="00827A84"/>
    <w:rsid w:val="00827D4E"/>
    <w:rsid w:val="00830A06"/>
    <w:rsid w:val="00831251"/>
    <w:rsid w:val="008312B3"/>
    <w:rsid w:val="008313D6"/>
    <w:rsid w:val="00831782"/>
    <w:rsid w:val="00831BD4"/>
    <w:rsid w:val="00832147"/>
    <w:rsid w:val="008325B7"/>
    <w:rsid w:val="00832961"/>
    <w:rsid w:val="00833FD7"/>
    <w:rsid w:val="00834253"/>
    <w:rsid w:val="008342B3"/>
    <w:rsid w:val="00836853"/>
    <w:rsid w:val="00837CF9"/>
    <w:rsid w:val="00840EBE"/>
    <w:rsid w:val="00841430"/>
    <w:rsid w:val="00842063"/>
    <w:rsid w:val="00842151"/>
    <w:rsid w:val="00842897"/>
    <w:rsid w:val="008437F8"/>
    <w:rsid w:val="00843E5F"/>
    <w:rsid w:val="00843F8D"/>
    <w:rsid w:val="008452C4"/>
    <w:rsid w:val="00845CDA"/>
    <w:rsid w:val="008462D9"/>
    <w:rsid w:val="008464C7"/>
    <w:rsid w:val="0085009C"/>
    <w:rsid w:val="008510A9"/>
    <w:rsid w:val="008511FE"/>
    <w:rsid w:val="00852047"/>
    <w:rsid w:val="008538D1"/>
    <w:rsid w:val="00853A9A"/>
    <w:rsid w:val="00854444"/>
    <w:rsid w:val="0085534C"/>
    <w:rsid w:val="00855C79"/>
    <w:rsid w:val="00856EB5"/>
    <w:rsid w:val="00856ED5"/>
    <w:rsid w:val="008571EC"/>
    <w:rsid w:val="008572E5"/>
    <w:rsid w:val="00857A3B"/>
    <w:rsid w:val="008606AE"/>
    <w:rsid w:val="0086078A"/>
    <w:rsid w:val="008608FF"/>
    <w:rsid w:val="00860CA7"/>
    <w:rsid w:val="008617F2"/>
    <w:rsid w:val="00862739"/>
    <w:rsid w:val="00862E52"/>
    <w:rsid w:val="00863A46"/>
    <w:rsid w:val="00863DFE"/>
    <w:rsid w:val="008642D1"/>
    <w:rsid w:val="008644C5"/>
    <w:rsid w:val="00864C08"/>
    <w:rsid w:val="008655BA"/>
    <w:rsid w:val="00865D30"/>
    <w:rsid w:val="00866914"/>
    <w:rsid w:val="00866E5E"/>
    <w:rsid w:val="0087026D"/>
    <w:rsid w:val="00870836"/>
    <w:rsid w:val="008708B3"/>
    <w:rsid w:val="008708EC"/>
    <w:rsid w:val="00871B6B"/>
    <w:rsid w:val="008726DA"/>
    <w:rsid w:val="00873DC5"/>
    <w:rsid w:val="00875EAC"/>
    <w:rsid w:val="00876800"/>
    <w:rsid w:val="008777A3"/>
    <w:rsid w:val="00877B7D"/>
    <w:rsid w:val="00877D25"/>
    <w:rsid w:val="00880E78"/>
    <w:rsid w:val="00881363"/>
    <w:rsid w:val="008815B8"/>
    <w:rsid w:val="00881842"/>
    <w:rsid w:val="00881A55"/>
    <w:rsid w:val="00881CB5"/>
    <w:rsid w:val="0088244C"/>
    <w:rsid w:val="00882546"/>
    <w:rsid w:val="008828EF"/>
    <w:rsid w:val="00882FC9"/>
    <w:rsid w:val="008835B0"/>
    <w:rsid w:val="00883C05"/>
    <w:rsid w:val="00884672"/>
    <w:rsid w:val="008846C8"/>
    <w:rsid w:val="00885A9B"/>
    <w:rsid w:val="00885B13"/>
    <w:rsid w:val="00885D77"/>
    <w:rsid w:val="0088643D"/>
    <w:rsid w:val="00886486"/>
    <w:rsid w:val="008875D1"/>
    <w:rsid w:val="00887925"/>
    <w:rsid w:val="00890153"/>
    <w:rsid w:val="00890B99"/>
    <w:rsid w:val="0089160D"/>
    <w:rsid w:val="00892632"/>
    <w:rsid w:val="0089302A"/>
    <w:rsid w:val="0089306A"/>
    <w:rsid w:val="00893103"/>
    <w:rsid w:val="0089369F"/>
    <w:rsid w:val="0089557D"/>
    <w:rsid w:val="00896413"/>
    <w:rsid w:val="00896F7D"/>
    <w:rsid w:val="00896FD6"/>
    <w:rsid w:val="008A0211"/>
    <w:rsid w:val="008A0C64"/>
    <w:rsid w:val="008A0EF2"/>
    <w:rsid w:val="008A1427"/>
    <w:rsid w:val="008A1464"/>
    <w:rsid w:val="008A1E07"/>
    <w:rsid w:val="008A1E6C"/>
    <w:rsid w:val="008A2A63"/>
    <w:rsid w:val="008A2E4D"/>
    <w:rsid w:val="008A36BB"/>
    <w:rsid w:val="008A3B16"/>
    <w:rsid w:val="008A3C62"/>
    <w:rsid w:val="008A3EC2"/>
    <w:rsid w:val="008A43F5"/>
    <w:rsid w:val="008A4CE6"/>
    <w:rsid w:val="008A51EC"/>
    <w:rsid w:val="008A647C"/>
    <w:rsid w:val="008A6A35"/>
    <w:rsid w:val="008A6AA0"/>
    <w:rsid w:val="008A6B2D"/>
    <w:rsid w:val="008A7008"/>
    <w:rsid w:val="008A7B52"/>
    <w:rsid w:val="008A7C1C"/>
    <w:rsid w:val="008B01AB"/>
    <w:rsid w:val="008B0225"/>
    <w:rsid w:val="008B03C4"/>
    <w:rsid w:val="008B0694"/>
    <w:rsid w:val="008B0D6D"/>
    <w:rsid w:val="008B125E"/>
    <w:rsid w:val="008B14EF"/>
    <w:rsid w:val="008B1A1A"/>
    <w:rsid w:val="008B1DE3"/>
    <w:rsid w:val="008B2105"/>
    <w:rsid w:val="008B2354"/>
    <w:rsid w:val="008B300E"/>
    <w:rsid w:val="008B33C5"/>
    <w:rsid w:val="008B3833"/>
    <w:rsid w:val="008B39A8"/>
    <w:rsid w:val="008B3C0B"/>
    <w:rsid w:val="008B400A"/>
    <w:rsid w:val="008B47C5"/>
    <w:rsid w:val="008B4CDC"/>
    <w:rsid w:val="008B57B6"/>
    <w:rsid w:val="008B76EF"/>
    <w:rsid w:val="008C0319"/>
    <w:rsid w:val="008C0FF9"/>
    <w:rsid w:val="008C13F2"/>
    <w:rsid w:val="008C1783"/>
    <w:rsid w:val="008C1969"/>
    <w:rsid w:val="008C1BF2"/>
    <w:rsid w:val="008C2133"/>
    <w:rsid w:val="008C2841"/>
    <w:rsid w:val="008C2C67"/>
    <w:rsid w:val="008C33F3"/>
    <w:rsid w:val="008C35A6"/>
    <w:rsid w:val="008C4DDF"/>
    <w:rsid w:val="008C5691"/>
    <w:rsid w:val="008C6DB0"/>
    <w:rsid w:val="008C7B28"/>
    <w:rsid w:val="008C7C35"/>
    <w:rsid w:val="008D0042"/>
    <w:rsid w:val="008D0DF1"/>
    <w:rsid w:val="008D0F38"/>
    <w:rsid w:val="008D1710"/>
    <w:rsid w:val="008D2063"/>
    <w:rsid w:val="008D3296"/>
    <w:rsid w:val="008D3C45"/>
    <w:rsid w:val="008D420F"/>
    <w:rsid w:val="008D44BF"/>
    <w:rsid w:val="008D46A4"/>
    <w:rsid w:val="008D6F9A"/>
    <w:rsid w:val="008D7484"/>
    <w:rsid w:val="008D7591"/>
    <w:rsid w:val="008D79F8"/>
    <w:rsid w:val="008E0101"/>
    <w:rsid w:val="008E1AC7"/>
    <w:rsid w:val="008E1DA2"/>
    <w:rsid w:val="008E1E73"/>
    <w:rsid w:val="008E2298"/>
    <w:rsid w:val="008E2E88"/>
    <w:rsid w:val="008E3480"/>
    <w:rsid w:val="008E3DDD"/>
    <w:rsid w:val="008E4814"/>
    <w:rsid w:val="008E52A8"/>
    <w:rsid w:val="008E5657"/>
    <w:rsid w:val="008E5807"/>
    <w:rsid w:val="008E5C25"/>
    <w:rsid w:val="008E5FF4"/>
    <w:rsid w:val="008E6DF3"/>
    <w:rsid w:val="008E70DD"/>
    <w:rsid w:val="008F01FA"/>
    <w:rsid w:val="008F0208"/>
    <w:rsid w:val="008F0C29"/>
    <w:rsid w:val="008F1AB9"/>
    <w:rsid w:val="008F1CB2"/>
    <w:rsid w:val="008F1D0F"/>
    <w:rsid w:val="008F2CA3"/>
    <w:rsid w:val="008F2E46"/>
    <w:rsid w:val="008F4DD5"/>
    <w:rsid w:val="008F5537"/>
    <w:rsid w:val="008F56CC"/>
    <w:rsid w:val="008F67C0"/>
    <w:rsid w:val="0090078A"/>
    <w:rsid w:val="0090165B"/>
    <w:rsid w:val="0090398E"/>
    <w:rsid w:val="0090499A"/>
    <w:rsid w:val="00904FA8"/>
    <w:rsid w:val="009050A5"/>
    <w:rsid w:val="00906103"/>
    <w:rsid w:val="00906553"/>
    <w:rsid w:val="00906B84"/>
    <w:rsid w:val="009071D2"/>
    <w:rsid w:val="00907821"/>
    <w:rsid w:val="00907ADE"/>
    <w:rsid w:val="0091071E"/>
    <w:rsid w:val="00910F65"/>
    <w:rsid w:val="00911E17"/>
    <w:rsid w:val="0091226D"/>
    <w:rsid w:val="0091260F"/>
    <w:rsid w:val="00913754"/>
    <w:rsid w:val="009141C4"/>
    <w:rsid w:val="00914B02"/>
    <w:rsid w:val="00914C89"/>
    <w:rsid w:val="00916144"/>
    <w:rsid w:val="00916C55"/>
    <w:rsid w:val="00917439"/>
    <w:rsid w:val="009177FD"/>
    <w:rsid w:val="00917C22"/>
    <w:rsid w:val="00920414"/>
    <w:rsid w:val="00921A01"/>
    <w:rsid w:val="00922529"/>
    <w:rsid w:val="00925D0E"/>
    <w:rsid w:val="00925DF2"/>
    <w:rsid w:val="00925FFC"/>
    <w:rsid w:val="009263D9"/>
    <w:rsid w:val="00926744"/>
    <w:rsid w:val="009269A2"/>
    <w:rsid w:val="00927513"/>
    <w:rsid w:val="0093002C"/>
    <w:rsid w:val="00931189"/>
    <w:rsid w:val="00931A03"/>
    <w:rsid w:val="00931AFD"/>
    <w:rsid w:val="00931DE0"/>
    <w:rsid w:val="00931F70"/>
    <w:rsid w:val="009355C7"/>
    <w:rsid w:val="00935682"/>
    <w:rsid w:val="009358B3"/>
    <w:rsid w:val="00935A84"/>
    <w:rsid w:val="00935C40"/>
    <w:rsid w:val="00935DA3"/>
    <w:rsid w:val="00936000"/>
    <w:rsid w:val="00936102"/>
    <w:rsid w:val="00936B41"/>
    <w:rsid w:val="00936DF8"/>
    <w:rsid w:val="00937347"/>
    <w:rsid w:val="00937A41"/>
    <w:rsid w:val="00937BD8"/>
    <w:rsid w:val="00937EA8"/>
    <w:rsid w:val="0094013F"/>
    <w:rsid w:val="009404C6"/>
    <w:rsid w:val="00941385"/>
    <w:rsid w:val="0094262E"/>
    <w:rsid w:val="009426EC"/>
    <w:rsid w:val="00942C29"/>
    <w:rsid w:val="00943626"/>
    <w:rsid w:val="00943BA9"/>
    <w:rsid w:val="0094455D"/>
    <w:rsid w:val="009445A8"/>
    <w:rsid w:val="00944B69"/>
    <w:rsid w:val="00945BF2"/>
    <w:rsid w:val="00946210"/>
    <w:rsid w:val="00946E7F"/>
    <w:rsid w:val="009470C5"/>
    <w:rsid w:val="009478C5"/>
    <w:rsid w:val="00947AC7"/>
    <w:rsid w:val="009508CD"/>
    <w:rsid w:val="00950E6A"/>
    <w:rsid w:val="00951600"/>
    <w:rsid w:val="00951679"/>
    <w:rsid w:val="009518AC"/>
    <w:rsid w:val="0095229F"/>
    <w:rsid w:val="00953EF1"/>
    <w:rsid w:val="0095464D"/>
    <w:rsid w:val="00954D03"/>
    <w:rsid w:val="009555A1"/>
    <w:rsid w:val="009555E4"/>
    <w:rsid w:val="00955ADF"/>
    <w:rsid w:val="00955E9E"/>
    <w:rsid w:val="009561FB"/>
    <w:rsid w:val="00957CC5"/>
    <w:rsid w:val="00957FD9"/>
    <w:rsid w:val="00960544"/>
    <w:rsid w:val="00960F4C"/>
    <w:rsid w:val="00961910"/>
    <w:rsid w:val="00961AF7"/>
    <w:rsid w:val="00961BEC"/>
    <w:rsid w:val="00964508"/>
    <w:rsid w:val="0096456F"/>
    <w:rsid w:val="009649F0"/>
    <w:rsid w:val="009655A4"/>
    <w:rsid w:val="00965D99"/>
    <w:rsid w:val="009664B4"/>
    <w:rsid w:val="00966B36"/>
    <w:rsid w:val="00967748"/>
    <w:rsid w:val="009677F1"/>
    <w:rsid w:val="00967CF5"/>
    <w:rsid w:val="009708C4"/>
    <w:rsid w:val="00972EBE"/>
    <w:rsid w:val="0097352D"/>
    <w:rsid w:val="00973E39"/>
    <w:rsid w:val="00973E40"/>
    <w:rsid w:val="009741BE"/>
    <w:rsid w:val="009742F3"/>
    <w:rsid w:val="00974482"/>
    <w:rsid w:val="0097470E"/>
    <w:rsid w:val="009749C7"/>
    <w:rsid w:val="00974CF4"/>
    <w:rsid w:val="00975068"/>
    <w:rsid w:val="00975392"/>
    <w:rsid w:val="00975F7F"/>
    <w:rsid w:val="00976392"/>
    <w:rsid w:val="009763E4"/>
    <w:rsid w:val="00976884"/>
    <w:rsid w:val="00976A8D"/>
    <w:rsid w:val="00976BC1"/>
    <w:rsid w:val="00976FB6"/>
    <w:rsid w:val="00980139"/>
    <w:rsid w:val="009805AA"/>
    <w:rsid w:val="009807E4"/>
    <w:rsid w:val="00980A76"/>
    <w:rsid w:val="009815CA"/>
    <w:rsid w:val="00981D78"/>
    <w:rsid w:val="00982C26"/>
    <w:rsid w:val="00982D15"/>
    <w:rsid w:val="00982DBC"/>
    <w:rsid w:val="0098326C"/>
    <w:rsid w:val="00983BBD"/>
    <w:rsid w:val="00984B7E"/>
    <w:rsid w:val="00984F0B"/>
    <w:rsid w:val="00985065"/>
    <w:rsid w:val="009862DB"/>
    <w:rsid w:val="00987038"/>
    <w:rsid w:val="009875EA"/>
    <w:rsid w:val="0098771F"/>
    <w:rsid w:val="00990229"/>
    <w:rsid w:val="00990571"/>
    <w:rsid w:val="00990BDA"/>
    <w:rsid w:val="00990FB6"/>
    <w:rsid w:val="0099115A"/>
    <w:rsid w:val="0099161E"/>
    <w:rsid w:val="00991A84"/>
    <w:rsid w:val="00991DCC"/>
    <w:rsid w:val="00991E32"/>
    <w:rsid w:val="0099340B"/>
    <w:rsid w:val="009935A4"/>
    <w:rsid w:val="0099410A"/>
    <w:rsid w:val="0099511C"/>
    <w:rsid w:val="00995C41"/>
    <w:rsid w:val="009963C2"/>
    <w:rsid w:val="009968CE"/>
    <w:rsid w:val="00996A8C"/>
    <w:rsid w:val="00996DAF"/>
    <w:rsid w:val="00997A8F"/>
    <w:rsid w:val="009A022D"/>
    <w:rsid w:val="009A0756"/>
    <w:rsid w:val="009A12D7"/>
    <w:rsid w:val="009A1577"/>
    <w:rsid w:val="009A19AA"/>
    <w:rsid w:val="009A337C"/>
    <w:rsid w:val="009A33FD"/>
    <w:rsid w:val="009A39E4"/>
    <w:rsid w:val="009A4A0C"/>
    <w:rsid w:val="009A5665"/>
    <w:rsid w:val="009A66B5"/>
    <w:rsid w:val="009A6966"/>
    <w:rsid w:val="009A6F9F"/>
    <w:rsid w:val="009A721A"/>
    <w:rsid w:val="009A7C1D"/>
    <w:rsid w:val="009A7DD2"/>
    <w:rsid w:val="009A7E76"/>
    <w:rsid w:val="009B0BF3"/>
    <w:rsid w:val="009B193C"/>
    <w:rsid w:val="009B249E"/>
    <w:rsid w:val="009B2584"/>
    <w:rsid w:val="009B2A11"/>
    <w:rsid w:val="009B2B07"/>
    <w:rsid w:val="009B2E34"/>
    <w:rsid w:val="009B2E74"/>
    <w:rsid w:val="009B36DC"/>
    <w:rsid w:val="009B371F"/>
    <w:rsid w:val="009B3CC0"/>
    <w:rsid w:val="009B4263"/>
    <w:rsid w:val="009B45FB"/>
    <w:rsid w:val="009B4DB3"/>
    <w:rsid w:val="009B5684"/>
    <w:rsid w:val="009B64A0"/>
    <w:rsid w:val="009B6786"/>
    <w:rsid w:val="009B6829"/>
    <w:rsid w:val="009B68CA"/>
    <w:rsid w:val="009B697B"/>
    <w:rsid w:val="009B7576"/>
    <w:rsid w:val="009B7B2D"/>
    <w:rsid w:val="009B7B34"/>
    <w:rsid w:val="009B7F89"/>
    <w:rsid w:val="009C01E3"/>
    <w:rsid w:val="009C1B22"/>
    <w:rsid w:val="009C1EF3"/>
    <w:rsid w:val="009C2A7A"/>
    <w:rsid w:val="009C2C59"/>
    <w:rsid w:val="009C2EDA"/>
    <w:rsid w:val="009C3360"/>
    <w:rsid w:val="009C4A2B"/>
    <w:rsid w:val="009C543F"/>
    <w:rsid w:val="009C5B3C"/>
    <w:rsid w:val="009C60F0"/>
    <w:rsid w:val="009C7117"/>
    <w:rsid w:val="009C72F0"/>
    <w:rsid w:val="009D00E1"/>
    <w:rsid w:val="009D0319"/>
    <w:rsid w:val="009D0A8F"/>
    <w:rsid w:val="009D0B37"/>
    <w:rsid w:val="009D1081"/>
    <w:rsid w:val="009D1319"/>
    <w:rsid w:val="009D1329"/>
    <w:rsid w:val="009D1CA5"/>
    <w:rsid w:val="009D1D5F"/>
    <w:rsid w:val="009D1FDE"/>
    <w:rsid w:val="009D23D2"/>
    <w:rsid w:val="009D3717"/>
    <w:rsid w:val="009D3DE3"/>
    <w:rsid w:val="009D4161"/>
    <w:rsid w:val="009D452C"/>
    <w:rsid w:val="009D4A53"/>
    <w:rsid w:val="009D5EE2"/>
    <w:rsid w:val="009D6C77"/>
    <w:rsid w:val="009D6FEB"/>
    <w:rsid w:val="009D756C"/>
    <w:rsid w:val="009D7762"/>
    <w:rsid w:val="009E06E7"/>
    <w:rsid w:val="009E0B5F"/>
    <w:rsid w:val="009E0D33"/>
    <w:rsid w:val="009E0EB4"/>
    <w:rsid w:val="009E16E3"/>
    <w:rsid w:val="009E2C27"/>
    <w:rsid w:val="009E2D2F"/>
    <w:rsid w:val="009E3423"/>
    <w:rsid w:val="009E43FC"/>
    <w:rsid w:val="009E491C"/>
    <w:rsid w:val="009E510F"/>
    <w:rsid w:val="009E5282"/>
    <w:rsid w:val="009E5B0C"/>
    <w:rsid w:val="009E5D77"/>
    <w:rsid w:val="009E6024"/>
    <w:rsid w:val="009E60A4"/>
    <w:rsid w:val="009E74DF"/>
    <w:rsid w:val="009E7A26"/>
    <w:rsid w:val="009E7A3B"/>
    <w:rsid w:val="009F0603"/>
    <w:rsid w:val="009F1D3B"/>
    <w:rsid w:val="009F3B69"/>
    <w:rsid w:val="009F4AEE"/>
    <w:rsid w:val="009F524A"/>
    <w:rsid w:val="009F5306"/>
    <w:rsid w:val="009F5DCC"/>
    <w:rsid w:val="009F6094"/>
    <w:rsid w:val="009F71D0"/>
    <w:rsid w:val="00A0159C"/>
    <w:rsid w:val="00A016F1"/>
    <w:rsid w:val="00A019BD"/>
    <w:rsid w:val="00A02378"/>
    <w:rsid w:val="00A023FB"/>
    <w:rsid w:val="00A02C18"/>
    <w:rsid w:val="00A02F1D"/>
    <w:rsid w:val="00A040A8"/>
    <w:rsid w:val="00A04C7D"/>
    <w:rsid w:val="00A04CDB"/>
    <w:rsid w:val="00A05169"/>
    <w:rsid w:val="00A052E0"/>
    <w:rsid w:val="00A052EA"/>
    <w:rsid w:val="00A05949"/>
    <w:rsid w:val="00A05972"/>
    <w:rsid w:val="00A06741"/>
    <w:rsid w:val="00A069B7"/>
    <w:rsid w:val="00A0723F"/>
    <w:rsid w:val="00A1007C"/>
    <w:rsid w:val="00A10420"/>
    <w:rsid w:val="00A10BD2"/>
    <w:rsid w:val="00A11742"/>
    <w:rsid w:val="00A12E1F"/>
    <w:rsid w:val="00A13977"/>
    <w:rsid w:val="00A13B1B"/>
    <w:rsid w:val="00A15222"/>
    <w:rsid w:val="00A15230"/>
    <w:rsid w:val="00A153ED"/>
    <w:rsid w:val="00A15549"/>
    <w:rsid w:val="00A1570E"/>
    <w:rsid w:val="00A1588E"/>
    <w:rsid w:val="00A15F87"/>
    <w:rsid w:val="00A169FB"/>
    <w:rsid w:val="00A16D48"/>
    <w:rsid w:val="00A174EB"/>
    <w:rsid w:val="00A176F1"/>
    <w:rsid w:val="00A20F30"/>
    <w:rsid w:val="00A20F5E"/>
    <w:rsid w:val="00A2179A"/>
    <w:rsid w:val="00A217B1"/>
    <w:rsid w:val="00A22731"/>
    <w:rsid w:val="00A2337E"/>
    <w:rsid w:val="00A23883"/>
    <w:rsid w:val="00A24897"/>
    <w:rsid w:val="00A24BA9"/>
    <w:rsid w:val="00A25001"/>
    <w:rsid w:val="00A25FD1"/>
    <w:rsid w:val="00A26039"/>
    <w:rsid w:val="00A26826"/>
    <w:rsid w:val="00A27A45"/>
    <w:rsid w:val="00A27D18"/>
    <w:rsid w:val="00A303EC"/>
    <w:rsid w:val="00A3052B"/>
    <w:rsid w:val="00A3075B"/>
    <w:rsid w:val="00A307C3"/>
    <w:rsid w:val="00A30ED7"/>
    <w:rsid w:val="00A31D34"/>
    <w:rsid w:val="00A3209F"/>
    <w:rsid w:val="00A32A29"/>
    <w:rsid w:val="00A33610"/>
    <w:rsid w:val="00A3368B"/>
    <w:rsid w:val="00A3443B"/>
    <w:rsid w:val="00A34CD9"/>
    <w:rsid w:val="00A35B71"/>
    <w:rsid w:val="00A35E80"/>
    <w:rsid w:val="00A360D7"/>
    <w:rsid w:val="00A36CE3"/>
    <w:rsid w:val="00A37265"/>
    <w:rsid w:val="00A374B6"/>
    <w:rsid w:val="00A4052D"/>
    <w:rsid w:val="00A407F9"/>
    <w:rsid w:val="00A410F7"/>
    <w:rsid w:val="00A423F7"/>
    <w:rsid w:val="00A42719"/>
    <w:rsid w:val="00A42E20"/>
    <w:rsid w:val="00A43DBC"/>
    <w:rsid w:val="00A44BC5"/>
    <w:rsid w:val="00A4583D"/>
    <w:rsid w:val="00A45E57"/>
    <w:rsid w:val="00A461A1"/>
    <w:rsid w:val="00A46483"/>
    <w:rsid w:val="00A465EA"/>
    <w:rsid w:val="00A4697A"/>
    <w:rsid w:val="00A46D47"/>
    <w:rsid w:val="00A46E82"/>
    <w:rsid w:val="00A476DD"/>
    <w:rsid w:val="00A47E32"/>
    <w:rsid w:val="00A47FA8"/>
    <w:rsid w:val="00A50AD9"/>
    <w:rsid w:val="00A50DAC"/>
    <w:rsid w:val="00A50FFF"/>
    <w:rsid w:val="00A54414"/>
    <w:rsid w:val="00A55B89"/>
    <w:rsid w:val="00A56968"/>
    <w:rsid w:val="00A57251"/>
    <w:rsid w:val="00A608C0"/>
    <w:rsid w:val="00A61A88"/>
    <w:rsid w:val="00A63E90"/>
    <w:rsid w:val="00A6459F"/>
    <w:rsid w:val="00A646A0"/>
    <w:rsid w:val="00A64E88"/>
    <w:rsid w:val="00A652C0"/>
    <w:rsid w:val="00A65F3A"/>
    <w:rsid w:val="00A661AB"/>
    <w:rsid w:val="00A66296"/>
    <w:rsid w:val="00A66C28"/>
    <w:rsid w:val="00A66FA9"/>
    <w:rsid w:val="00A67364"/>
    <w:rsid w:val="00A673F1"/>
    <w:rsid w:val="00A67459"/>
    <w:rsid w:val="00A6748C"/>
    <w:rsid w:val="00A67CA6"/>
    <w:rsid w:val="00A700D1"/>
    <w:rsid w:val="00A70848"/>
    <w:rsid w:val="00A70D4D"/>
    <w:rsid w:val="00A711CF"/>
    <w:rsid w:val="00A71A14"/>
    <w:rsid w:val="00A72866"/>
    <w:rsid w:val="00A72D52"/>
    <w:rsid w:val="00A73891"/>
    <w:rsid w:val="00A73EFD"/>
    <w:rsid w:val="00A74147"/>
    <w:rsid w:val="00A741DB"/>
    <w:rsid w:val="00A747F6"/>
    <w:rsid w:val="00A74F32"/>
    <w:rsid w:val="00A752F6"/>
    <w:rsid w:val="00A753C9"/>
    <w:rsid w:val="00A75734"/>
    <w:rsid w:val="00A75753"/>
    <w:rsid w:val="00A75AC5"/>
    <w:rsid w:val="00A75EE5"/>
    <w:rsid w:val="00A763B2"/>
    <w:rsid w:val="00A76CFB"/>
    <w:rsid w:val="00A77BD1"/>
    <w:rsid w:val="00A77E00"/>
    <w:rsid w:val="00A808B5"/>
    <w:rsid w:val="00A81190"/>
    <w:rsid w:val="00A81563"/>
    <w:rsid w:val="00A81A3F"/>
    <w:rsid w:val="00A81B8B"/>
    <w:rsid w:val="00A81C6C"/>
    <w:rsid w:val="00A82DF8"/>
    <w:rsid w:val="00A82DFB"/>
    <w:rsid w:val="00A83398"/>
    <w:rsid w:val="00A8354A"/>
    <w:rsid w:val="00A83784"/>
    <w:rsid w:val="00A83ED5"/>
    <w:rsid w:val="00A86F20"/>
    <w:rsid w:val="00A90172"/>
    <w:rsid w:val="00A90320"/>
    <w:rsid w:val="00A9096E"/>
    <w:rsid w:val="00A910A7"/>
    <w:rsid w:val="00A917A0"/>
    <w:rsid w:val="00A91884"/>
    <w:rsid w:val="00A91D1B"/>
    <w:rsid w:val="00A920A6"/>
    <w:rsid w:val="00A92508"/>
    <w:rsid w:val="00A92C58"/>
    <w:rsid w:val="00A96D52"/>
    <w:rsid w:val="00A97DE4"/>
    <w:rsid w:val="00A97E8B"/>
    <w:rsid w:val="00AA0BBB"/>
    <w:rsid w:val="00AA242D"/>
    <w:rsid w:val="00AA29A1"/>
    <w:rsid w:val="00AA4436"/>
    <w:rsid w:val="00AA4730"/>
    <w:rsid w:val="00AA4840"/>
    <w:rsid w:val="00AA5339"/>
    <w:rsid w:val="00AA6EA4"/>
    <w:rsid w:val="00AA7132"/>
    <w:rsid w:val="00AA7168"/>
    <w:rsid w:val="00AA73B3"/>
    <w:rsid w:val="00AB02D9"/>
    <w:rsid w:val="00AB050C"/>
    <w:rsid w:val="00AB0CC8"/>
    <w:rsid w:val="00AB1C92"/>
    <w:rsid w:val="00AB1DE0"/>
    <w:rsid w:val="00AB1EBC"/>
    <w:rsid w:val="00AB21FC"/>
    <w:rsid w:val="00AB22CC"/>
    <w:rsid w:val="00AB2B6C"/>
    <w:rsid w:val="00AB3017"/>
    <w:rsid w:val="00AB33DC"/>
    <w:rsid w:val="00AB354D"/>
    <w:rsid w:val="00AB4934"/>
    <w:rsid w:val="00AB5D00"/>
    <w:rsid w:val="00AB607A"/>
    <w:rsid w:val="00AB62E0"/>
    <w:rsid w:val="00AB6459"/>
    <w:rsid w:val="00AB69BF"/>
    <w:rsid w:val="00AB6F40"/>
    <w:rsid w:val="00AB70AF"/>
    <w:rsid w:val="00AB74E3"/>
    <w:rsid w:val="00AB7B49"/>
    <w:rsid w:val="00AC061A"/>
    <w:rsid w:val="00AC34F4"/>
    <w:rsid w:val="00AC4047"/>
    <w:rsid w:val="00AC59A3"/>
    <w:rsid w:val="00AC5B09"/>
    <w:rsid w:val="00AC5DAF"/>
    <w:rsid w:val="00AC64D4"/>
    <w:rsid w:val="00AC6B41"/>
    <w:rsid w:val="00AC7337"/>
    <w:rsid w:val="00AC7DAE"/>
    <w:rsid w:val="00AD2017"/>
    <w:rsid w:val="00AD40AB"/>
    <w:rsid w:val="00AD5ED9"/>
    <w:rsid w:val="00AD65C2"/>
    <w:rsid w:val="00AD69EC"/>
    <w:rsid w:val="00AD7089"/>
    <w:rsid w:val="00AD7661"/>
    <w:rsid w:val="00AE0185"/>
    <w:rsid w:val="00AE0C1F"/>
    <w:rsid w:val="00AE10CA"/>
    <w:rsid w:val="00AE1353"/>
    <w:rsid w:val="00AE234B"/>
    <w:rsid w:val="00AE27EC"/>
    <w:rsid w:val="00AE308C"/>
    <w:rsid w:val="00AE35F6"/>
    <w:rsid w:val="00AE38EA"/>
    <w:rsid w:val="00AE3F76"/>
    <w:rsid w:val="00AE4D7E"/>
    <w:rsid w:val="00AE5194"/>
    <w:rsid w:val="00AE657A"/>
    <w:rsid w:val="00AE6CC5"/>
    <w:rsid w:val="00AE70E2"/>
    <w:rsid w:val="00AE72AE"/>
    <w:rsid w:val="00AF210F"/>
    <w:rsid w:val="00AF26C4"/>
    <w:rsid w:val="00AF2F17"/>
    <w:rsid w:val="00AF3857"/>
    <w:rsid w:val="00AF392D"/>
    <w:rsid w:val="00AF39DF"/>
    <w:rsid w:val="00AF3DBD"/>
    <w:rsid w:val="00AF3F7F"/>
    <w:rsid w:val="00AF4495"/>
    <w:rsid w:val="00AF5186"/>
    <w:rsid w:val="00AF5276"/>
    <w:rsid w:val="00AF61B2"/>
    <w:rsid w:val="00AF7ECE"/>
    <w:rsid w:val="00B0019D"/>
    <w:rsid w:val="00B00314"/>
    <w:rsid w:val="00B00556"/>
    <w:rsid w:val="00B005B0"/>
    <w:rsid w:val="00B00FA3"/>
    <w:rsid w:val="00B01179"/>
    <w:rsid w:val="00B02507"/>
    <w:rsid w:val="00B02CC3"/>
    <w:rsid w:val="00B03916"/>
    <w:rsid w:val="00B0407A"/>
    <w:rsid w:val="00B04AD0"/>
    <w:rsid w:val="00B04B24"/>
    <w:rsid w:val="00B05911"/>
    <w:rsid w:val="00B0654B"/>
    <w:rsid w:val="00B0658C"/>
    <w:rsid w:val="00B06E52"/>
    <w:rsid w:val="00B06E5D"/>
    <w:rsid w:val="00B07A75"/>
    <w:rsid w:val="00B07CF9"/>
    <w:rsid w:val="00B13702"/>
    <w:rsid w:val="00B13907"/>
    <w:rsid w:val="00B13A30"/>
    <w:rsid w:val="00B13AA2"/>
    <w:rsid w:val="00B147CC"/>
    <w:rsid w:val="00B14B54"/>
    <w:rsid w:val="00B14D95"/>
    <w:rsid w:val="00B15C0E"/>
    <w:rsid w:val="00B1693C"/>
    <w:rsid w:val="00B16D7A"/>
    <w:rsid w:val="00B172F0"/>
    <w:rsid w:val="00B17A41"/>
    <w:rsid w:val="00B2033F"/>
    <w:rsid w:val="00B208DB"/>
    <w:rsid w:val="00B21965"/>
    <w:rsid w:val="00B2206A"/>
    <w:rsid w:val="00B22523"/>
    <w:rsid w:val="00B22A70"/>
    <w:rsid w:val="00B22D4B"/>
    <w:rsid w:val="00B23959"/>
    <w:rsid w:val="00B23AD2"/>
    <w:rsid w:val="00B24F24"/>
    <w:rsid w:val="00B24FC1"/>
    <w:rsid w:val="00B25436"/>
    <w:rsid w:val="00B259AF"/>
    <w:rsid w:val="00B25A7F"/>
    <w:rsid w:val="00B25D8C"/>
    <w:rsid w:val="00B26610"/>
    <w:rsid w:val="00B26D9B"/>
    <w:rsid w:val="00B27D12"/>
    <w:rsid w:val="00B27E42"/>
    <w:rsid w:val="00B27F78"/>
    <w:rsid w:val="00B3099D"/>
    <w:rsid w:val="00B31719"/>
    <w:rsid w:val="00B31FFD"/>
    <w:rsid w:val="00B32694"/>
    <w:rsid w:val="00B32829"/>
    <w:rsid w:val="00B32A69"/>
    <w:rsid w:val="00B3311F"/>
    <w:rsid w:val="00B3370F"/>
    <w:rsid w:val="00B33832"/>
    <w:rsid w:val="00B34522"/>
    <w:rsid w:val="00B34A93"/>
    <w:rsid w:val="00B34FFC"/>
    <w:rsid w:val="00B35398"/>
    <w:rsid w:val="00B363FF"/>
    <w:rsid w:val="00B37C22"/>
    <w:rsid w:val="00B37FFB"/>
    <w:rsid w:val="00B41B51"/>
    <w:rsid w:val="00B4387C"/>
    <w:rsid w:val="00B43960"/>
    <w:rsid w:val="00B446C8"/>
    <w:rsid w:val="00B448EF"/>
    <w:rsid w:val="00B45038"/>
    <w:rsid w:val="00B45309"/>
    <w:rsid w:val="00B45765"/>
    <w:rsid w:val="00B46FA8"/>
    <w:rsid w:val="00B4755A"/>
    <w:rsid w:val="00B478BB"/>
    <w:rsid w:val="00B47C68"/>
    <w:rsid w:val="00B51DB8"/>
    <w:rsid w:val="00B52C3B"/>
    <w:rsid w:val="00B538E7"/>
    <w:rsid w:val="00B5392C"/>
    <w:rsid w:val="00B5402B"/>
    <w:rsid w:val="00B54539"/>
    <w:rsid w:val="00B54FED"/>
    <w:rsid w:val="00B55999"/>
    <w:rsid w:val="00B55D18"/>
    <w:rsid w:val="00B56061"/>
    <w:rsid w:val="00B579B3"/>
    <w:rsid w:val="00B57B40"/>
    <w:rsid w:val="00B6062A"/>
    <w:rsid w:val="00B6143F"/>
    <w:rsid w:val="00B6172C"/>
    <w:rsid w:val="00B61849"/>
    <w:rsid w:val="00B61B28"/>
    <w:rsid w:val="00B63AB1"/>
    <w:rsid w:val="00B6538A"/>
    <w:rsid w:val="00B65715"/>
    <w:rsid w:val="00B6773F"/>
    <w:rsid w:val="00B67BD4"/>
    <w:rsid w:val="00B70CF8"/>
    <w:rsid w:val="00B71AB5"/>
    <w:rsid w:val="00B71F83"/>
    <w:rsid w:val="00B721D8"/>
    <w:rsid w:val="00B724C8"/>
    <w:rsid w:val="00B72760"/>
    <w:rsid w:val="00B73F59"/>
    <w:rsid w:val="00B74B55"/>
    <w:rsid w:val="00B7531D"/>
    <w:rsid w:val="00B75AB3"/>
    <w:rsid w:val="00B76380"/>
    <w:rsid w:val="00B76BE8"/>
    <w:rsid w:val="00B76D77"/>
    <w:rsid w:val="00B772A1"/>
    <w:rsid w:val="00B80414"/>
    <w:rsid w:val="00B83B2F"/>
    <w:rsid w:val="00B841CD"/>
    <w:rsid w:val="00B851A2"/>
    <w:rsid w:val="00B86044"/>
    <w:rsid w:val="00B869A7"/>
    <w:rsid w:val="00B90183"/>
    <w:rsid w:val="00B90363"/>
    <w:rsid w:val="00B908EE"/>
    <w:rsid w:val="00B91119"/>
    <w:rsid w:val="00B91A3A"/>
    <w:rsid w:val="00B91C1B"/>
    <w:rsid w:val="00B9233F"/>
    <w:rsid w:val="00B92878"/>
    <w:rsid w:val="00B93D5E"/>
    <w:rsid w:val="00B94472"/>
    <w:rsid w:val="00B94FCC"/>
    <w:rsid w:val="00B95253"/>
    <w:rsid w:val="00B95B2B"/>
    <w:rsid w:val="00B95BB9"/>
    <w:rsid w:val="00B95C00"/>
    <w:rsid w:val="00B97F3D"/>
    <w:rsid w:val="00B97FB1"/>
    <w:rsid w:val="00BA050D"/>
    <w:rsid w:val="00BA1CE4"/>
    <w:rsid w:val="00BA2718"/>
    <w:rsid w:val="00BA2863"/>
    <w:rsid w:val="00BA3396"/>
    <w:rsid w:val="00BA3A59"/>
    <w:rsid w:val="00BA5EE1"/>
    <w:rsid w:val="00BA74D8"/>
    <w:rsid w:val="00BB08B8"/>
    <w:rsid w:val="00BB2733"/>
    <w:rsid w:val="00BB2F72"/>
    <w:rsid w:val="00BB31BE"/>
    <w:rsid w:val="00BB32DC"/>
    <w:rsid w:val="00BB33CC"/>
    <w:rsid w:val="00BB3CB6"/>
    <w:rsid w:val="00BB55D8"/>
    <w:rsid w:val="00BB56D7"/>
    <w:rsid w:val="00BB6B9B"/>
    <w:rsid w:val="00BB7F60"/>
    <w:rsid w:val="00BC1436"/>
    <w:rsid w:val="00BC18FC"/>
    <w:rsid w:val="00BC1E45"/>
    <w:rsid w:val="00BC20AA"/>
    <w:rsid w:val="00BC21F6"/>
    <w:rsid w:val="00BC28E8"/>
    <w:rsid w:val="00BC2A03"/>
    <w:rsid w:val="00BC2C64"/>
    <w:rsid w:val="00BC428D"/>
    <w:rsid w:val="00BC4620"/>
    <w:rsid w:val="00BC4B05"/>
    <w:rsid w:val="00BC4E69"/>
    <w:rsid w:val="00BC558E"/>
    <w:rsid w:val="00BC642D"/>
    <w:rsid w:val="00BC6FE2"/>
    <w:rsid w:val="00BC7690"/>
    <w:rsid w:val="00BD0EA9"/>
    <w:rsid w:val="00BD0F2F"/>
    <w:rsid w:val="00BD1BF5"/>
    <w:rsid w:val="00BD2629"/>
    <w:rsid w:val="00BD280A"/>
    <w:rsid w:val="00BD378C"/>
    <w:rsid w:val="00BD3796"/>
    <w:rsid w:val="00BD4148"/>
    <w:rsid w:val="00BD4243"/>
    <w:rsid w:val="00BD4425"/>
    <w:rsid w:val="00BD4896"/>
    <w:rsid w:val="00BD4A00"/>
    <w:rsid w:val="00BD4D5A"/>
    <w:rsid w:val="00BD5606"/>
    <w:rsid w:val="00BD5ADC"/>
    <w:rsid w:val="00BD65AB"/>
    <w:rsid w:val="00BD6D39"/>
    <w:rsid w:val="00BD731D"/>
    <w:rsid w:val="00BD775F"/>
    <w:rsid w:val="00BE11CB"/>
    <w:rsid w:val="00BE19E2"/>
    <w:rsid w:val="00BE1AAE"/>
    <w:rsid w:val="00BE1DA7"/>
    <w:rsid w:val="00BE2EE9"/>
    <w:rsid w:val="00BE3039"/>
    <w:rsid w:val="00BE3AC3"/>
    <w:rsid w:val="00BE56C5"/>
    <w:rsid w:val="00BE5929"/>
    <w:rsid w:val="00BE5DF1"/>
    <w:rsid w:val="00BE670B"/>
    <w:rsid w:val="00BE69B2"/>
    <w:rsid w:val="00BF08F1"/>
    <w:rsid w:val="00BF14F3"/>
    <w:rsid w:val="00BF1DAC"/>
    <w:rsid w:val="00BF29AA"/>
    <w:rsid w:val="00BF380B"/>
    <w:rsid w:val="00BF4094"/>
    <w:rsid w:val="00BF4280"/>
    <w:rsid w:val="00BF4317"/>
    <w:rsid w:val="00BF4B98"/>
    <w:rsid w:val="00BF563E"/>
    <w:rsid w:val="00BF57E7"/>
    <w:rsid w:val="00BF6597"/>
    <w:rsid w:val="00BF6BF3"/>
    <w:rsid w:val="00BF76DD"/>
    <w:rsid w:val="00C003AC"/>
    <w:rsid w:val="00C003D7"/>
    <w:rsid w:val="00C006DC"/>
    <w:rsid w:val="00C01227"/>
    <w:rsid w:val="00C02578"/>
    <w:rsid w:val="00C043A9"/>
    <w:rsid w:val="00C050B5"/>
    <w:rsid w:val="00C06182"/>
    <w:rsid w:val="00C06D0B"/>
    <w:rsid w:val="00C07392"/>
    <w:rsid w:val="00C07431"/>
    <w:rsid w:val="00C07893"/>
    <w:rsid w:val="00C07CD9"/>
    <w:rsid w:val="00C100A3"/>
    <w:rsid w:val="00C10D05"/>
    <w:rsid w:val="00C1179D"/>
    <w:rsid w:val="00C11F30"/>
    <w:rsid w:val="00C12B0D"/>
    <w:rsid w:val="00C13E21"/>
    <w:rsid w:val="00C1468D"/>
    <w:rsid w:val="00C14B7B"/>
    <w:rsid w:val="00C14C5E"/>
    <w:rsid w:val="00C156BF"/>
    <w:rsid w:val="00C15DD9"/>
    <w:rsid w:val="00C165DD"/>
    <w:rsid w:val="00C16C20"/>
    <w:rsid w:val="00C17405"/>
    <w:rsid w:val="00C17D7E"/>
    <w:rsid w:val="00C17E6A"/>
    <w:rsid w:val="00C203C6"/>
    <w:rsid w:val="00C20B37"/>
    <w:rsid w:val="00C2142B"/>
    <w:rsid w:val="00C22F90"/>
    <w:rsid w:val="00C230A8"/>
    <w:rsid w:val="00C23543"/>
    <w:rsid w:val="00C24882"/>
    <w:rsid w:val="00C24B9E"/>
    <w:rsid w:val="00C24F56"/>
    <w:rsid w:val="00C25182"/>
    <w:rsid w:val="00C251EF"/>
    <w:rsid w:val="00C2540A"/>
    <w:rsid w:val="00C26DF2"/>
    <w:rsid w:val="00C27C72"/>
    <w:rsid w:val="00C304AE"/>
    <w:rsid w:val="00C31085"/>
    <w:rsid w:val="00C31173"/>
    <w:rsid w:val="00C319CA"/>
    <w:rsid w:val="00C32522"/>
    <w:rsid w:val="00C33041"/>
    <w:rsid w:val="00C3404D"/>
    <w:rsid w:val="00C344C9"/>
    <w:rsid w:val="00C34834"/>
    <w:rsid w:val="00C3491A"/>
    <w:rsid w:val="00C349A7"/>
    <w:rsid w:val="00C34E70"/>
    <w:rsid w:val="00C35FA3"/>
    <w:rsid w:val="00C3604A"/>
    <w:rsid w:val="00C36067"/>
    <w:rsid w:val="00C3641A"/>
    <w:rsid w:val="00C3734A"/>
    <w:rsid w:val="00C374DD"/>
    <w:rsid w:val="00C40726"/>
    <w:rsid w:val="00C414E7"/>
    <w:rsid w:val="00C415D4"/>
    <w:rsid w:val="00C41879"/>
    <w:rsid w:val="00C41909"/>
    <w:rsid w:val="00C42018"/>
    <w:rsid w:val="00C42F2C"/>
    <w:rsid w:val="00C433C4"/>
    <w:rsid w:val="00C450D7"/>
    <w:rsid w:val="00C451A4"/>
    <w:rsid w:val="00C45653"/>
    <w:rsid w:val="00C45A4F"/>
    <w:rsid w:val="00C45F6A"/>
    <w:rsid w:val="00C46339"/>
    <w:rsid w:val="00C47FD4"/>
    <w:rsid w:val="00C50151"/>
    <w:rsid w:val="00C5077F"/>
    <w:rsid w:val="00C50A84"/>
    <w:rsid w:val="00C5144B"/>
    <w:rsid w:val="00C51F2B"/>
    <w:rsid w:val="00C521DB"/>
    <w:rsid w:val="00C5264F"/>
    <w:rsid w:val="00C526A7"/>
    <w:rsid w:val="00C52932"/>
    <w:rsid w:val="00C53D2E"/>
    <w:rsid w:val="00C543FE"/>
    <w:rsid w:val="00C54B55"/>
    <w:rsid w:val="00C55A81"/>
    <w:rsid w:val="00C574AD"/>
    <w:rsid w:val="00C60373"/>
    <w:rsid w:val="00C61122"/>
    <w:rsid w:val="00C61CD8"/>
    <w:rsid w:val="00C625C6"/>
    <w:rsid w:val="00C625F0"/>
    <w:rsid w:val="00C62762"/>
    <w:rsid w:val="00C646B7"/>
    <w:rsid w:val="00C657C6"/>
    <w:rsid w:val="00C657FE"/>
    <w:rsid w:val="00C65C01"/>
    <w:rsid w:val="00C664B8"/>
    <w:rsid w:val="00C66728"/>
    <w:rsid w:val="00C669DD"/>
    <w:rsid w:val="00C66D82"/>
    <w:rsid w:val="00C67602"/>
    <w:rsid w:val="00C67608"/>
    <w:rsid w:val="00C70054"/>
    <w:rsid w:val="00C7030F"/>
    <w:rsid w:val="00C7094C"/>
    <w:rsid w:val="00C7095D"/>
    <w:rsid w:val="00C70F11"/>
    <w:rsid w:val="00C71107"/>
    <w:rsid w:val="00C713A9"/>
    <w:rsid w:val="00C7232A"/>
    <w:rsid w:val="00C7385F"/>
    <w:rsid w:val="00C738A8"/>
    <w:rsid w:val="00C73A32"/>
    <w:rsid w:val="00C73D35"/>
    <w:rsid w:val="00C73E5E"/>
    <w:rsid w:val="00C76635"/>
    <w:rsid w:val="00C76A4E"/>
    <w:rsid w:val="00C775B1"/>
    <w:rsid w:val="00C777FD"/>
    <w:rsid w:val="00C77CC6"/>
    <w:rsid w:val="00C80931"/>
    <w:rsid w:val="00C80AA4"/>
    <w:rsid w:val="00C81563"/>
    <w:rsid w:val="00C81AC0"/>
    <w:rsid w:val="00C81B95"/>
    <w:rsid w:val="00C82020"/>
    <w:rsid w:val="00C8258F"/>
    <w:rsid w:val="00C829C1"/>
    <w:rsid w:val="00C83B90"/>
    <w:rsid w:val="00C83C3B"/>
    <w:rsid w:val="00C83DE8"/>
    <w:rsid w:val="00C84A3E"/>
    <w:rsid w:val="00C84C4C"/>
    <w:rsid w:val="00C84C7B"/>
    <w:rsid w:val="00C84EAD"/>
    <w:rsid w:val="00C85D79"/>
    <w:rsid w:val="00C85F20"/>
    <w:rsid w:val="00C863CF"/>
    <w:rsid w:val="00C869BE"/>
    <w:rsid w:val="00C86EF4"/>
    <w:rsid w:val="00C873F2"/>
    <w:rsid w:val="00C879FC"/>
    <w:rsid w:val="00C9050D"/>
    <w:rsid w:val="00C90665"/>
    <w:rsid w:val="00C91031"/>
    <w:rsid w:val="00C91152"/>
    <w:rsid w:val="00C91382"/>
    <w:rsid w:val="00C9158B"/>
    <w:rsid w:val="00C9172A"/>
    <w:rsid w:val="00C91DE5"/>
    <w:rsid w:val="00C91EC2"/>
    <w:rsid w:val="00C924BE"/>
    <w:rsid w:val="00C925BE"/>
    <w:rsid w:val="00C92855"/>
    <w:rsid w:val="00C9340B"/>
    <w:rsid w:val="00C95907"/>
    <w:rsid w:val="00C96990"/>
    <w:rsid w:val="00CA014A"/>
    <w:rsid w:val="00CA0804"/>
    <w:rsid w:val="00CA0E70"/>
    <w:rsid w:val="00CA15C6"/>
    <w:rsid w:val="00CA2725"/>
    <w:rsid w:val="00CA3AF3"/>
    <w:rsid w:val="00CA5118"/>
    <w:rsid w:val="00CA7359"/>
    <w:rsid w:val="00CA77CA"/>
    <w:rsid w:val="00CB04B1"/>
    <w:rsid w:val="00CB1233"/>
    <w:rsid w:val="00CB2F91"/>
    <w:rsid w:val="00CB342F"/>
    <w:rsid w:val="00CB3460"/>
    <w:rsid w:val="00CB3AD6"/>
    <w:rsid w:val="00CB468B"/>
    <w:rsid w:val="00CB4CA1"/>
    <w:rsid w:val="00CB5934"/>
    <w:rsid w:val="00CB5B49"/>
    <w:rsid w:val="00CB5D7B"/>
    <w:rsid w:val="00CB6261"/>
    <w:rsid w:val="00CB66D8"/>
    <w:rsid w:val="00CB6E7B"/>
    <w:rsid w:val="00CB758C"/>
    <w:rsid w:val="00CB79FB"/>
    <w:rsid w:val="00CC03F0"/>
    <w:rsid w:val="00CC0425"/>
    <w:rsid w:val="00CC05E3"/>
    <w:rsid w:val="00CC0757"/>
    <w:rsid w:val="00CC0D0B"/>
    <w:rsid w:val="00CC0EFC"/>
    <w:rsid w:val="00CC114C"/>
    <w:rsid w:val="00CC14F1"/>
    <w:rsid w:val="00CC190C"/>
    <w:rsid w:val="00CC2823"/>
    <w:rsid w:val="00CC2F92"/>
    <w:rsid w:val="00CC3357"/>
    <w:rsid w:val="00CC3699"/>
    <w:rsid w:val="00CC3AA2"/>
    <w:rsid w:val="00CC4765"/>
    <w:rsid w:val="00CC5545"/>
    <w:rsid w:val="00CC5FE1"/>
    <w:rsid w:val="00CC6B01"/>
    <w:rsid w:val="00CC6EC8"/>
    <w:rsid w:val="00CC730D"/>
    <w:rsid w:val="00CC7D61"/>
    <w:rsid w:val="00CD07FD"/>
    <w:rsid w:val="00CD193C"/>
    <w:rsid w:val="00CD2AE7"/>
    <w:rsid w:val="00CD3D7C"/>
    <w:rsid w:val="00CD3FB4"/>
    <w:rsid w:val="00CD40FB"/>
    <w:rsid w:val="00CD461F"/>
    <w:rsid w:val="00CD4A2F"/>
    <w:rsid w:val="00CD4E7F"/>
    <w:rsid w:val="00CD4F5D"/>
    <w:rsid w:val="00CD50AC"/>
    <w:rsid w:val="00CD5C90"/>
    <w:rsid w:val="00CD69A5"/>
    <w:rsid w:val="00CD758F"/>
    <w:rsid w:val="00CD7C20"/>
    <w:rsid w:val="00CE14C4"/>
    <w:rsid w:val="00CE1A64"/>
    <w:rsid w:val="00CE1FB9"/>
    <w:rsid w:val="00CE2251"/>
    <w:rsid w:val="00CE295C"/>
    <w:rsid w:val="00CE31E9"/>
    <w:rsid w:val="00CE34C1"/>
    <w:rsid w:val="00CE4039"/>
    <w:rsid w:val="00CE58AA"/>
    <w:rsid w:val="00CE5AD9"/>
    <w:rsid w:val="00CE5E55"/>
    <w:rsid w:val="00CE6308"/>
    <w:rsid w:val="00CE7140"/>
    <w:rsid w:val="00CF0D4A"/>
    <w:rsid w:val="00CF1472"/>
    <w:rsid w:val="00CF17C8"/>
    <w:rsid w:val="00CF1816"/>
    <w:rsid w:val="00CF1B0B"/>
    <w:rsid w:val="00CF2440"/>
    <w:rsid w:val="00CF36F5"/>
    <w:rsid w:val="00CF3F5C"/>
    <w:rsid w:val="00CF4086"/>
    <w:rsid w:val="00CF424A"/>
    <w:rsid w:val="00CF497D"/>
    <w:rsid w:val="00CF5365"/>
    <w:rsid w:val="00CF5A6E"/>
    <w:rsid w:val="00CF5F0A"/>
    <w:rsid w:val="00CF6C72"/>
    <w:rsid w:val="00CF6F52"/>
    <w:rsid w:val="00CF7018"/>
    <w:rsid w:val="00CF73FE"/>
    <w:rsid w:val="00CF764F"/>
    <w:rsid w:val="00CF782F"/>
    <w:rsid w:val="00CF7834"/>
    <w:rsid w:val="00CF7839"/>
    <w:rsid w:val="00CF7BF2"/>
    <w:rsid w:val="00D0048A"/>
    <w:rsid w:val="00D01697"/>
    <w:rsid w:val="00D01699"/>
    <w:rsid w:val="00D01F52"/>
    <w:rsid w:val="00D0226B"/>
    <w:rsid w:val="00D02385"/>
    <w:rsid w:val="00D025DF"/>
    <w:rsid w:val="00D02B42"/>
    <w:rsid w:val="00D02E1D"/>
    <w:rsid w:val="00D03402"/>
    <w:rsid w:val="00D035A3"/>
    <w:rsid w:val="00D04C47"/>
    <w:rsid w:val="00D05820"/>
    <w:rsid w:val="00D0683B"/>
    <w:rsid w:val="00D10793"/>
    <w:rsid w:val="00D10C91"/>
    <w:rsid w:val="00D10CF0"/>
    <w:rsid w:val="00D110BB"/>
    <w:rsid w:val="00D112B9"/>
    <w:rsid w:val="00D12671"/>
    <w:rsid w:val="00D12A6F"/>
    <w:rsid w:val="00D144A5"/>
    <w:rsid w:val="00D14514"/>
    <w:rsid w:val="00D14637"/>
    <w:rsid w:val="00D1573F"/>
    <w:rsid w:val="00D16A1C"/>
    <w:rsid w:val="00D16A69"/>
    <w:rsid w:val="00D177CE"/>
    <w:rsid w:val="00D2205C"/>
    <w:rsid w:val="00D224AC"/>
    <w:rsid w:val="00D22593"/>
    <w:rsid w:val="00D2291B"/>
    <w:rsid w:val="00D22F67"/>
    <w:rsid w:val="00D230A1"/>
    <w:rsid w:val="00D24752"/>
    <w:rsid w:val="00D24ED6"/>
    <w:rsid w:val="00D2531E"/>
    <w:rsid w:val="00D26536"/>
    <w:rsid w:val="00D27159"/>
    <w:rsid w:val="00D2751A"/>
    <w:rsid w:val="00D27796"/>
    <w:rsid w:val="00D278EC"/>
    <w:rsid w:val="00D279D5"/>
    <w:rsid w:val="00D3101C"/>
    <w:rsid w:val="00D33498"/>
    <w:rsid w:val="00D33950"/>
    <w:rsid w:val="00D3430F"/>
    <w:rsid w:val="00D347ED"/>
    <w:rsid w:val="00D349DC"/>
    <w:rsid w:val="00D3519F"/>
    <w:rsid w:val="00D3522D"/>
    <w:rsid w:val="00D3531F"/>
    <w:rsid w:val="00D35A48"/>
    <w:rsid w:val="00D36055"/>
    <w:rsid w:val="00D36343"/>
    <w:rsid w:val="00D36561"/>
    <w:rsid w:val="00D366A6"/>
    <w:rsid w:val="00D37B55"/>
    <w:rsid w:val="00D37EFB"/>
    <w:rsid w:val="00D40439"/>
    <w:rsid w:val="00D408DC"/>
    <w:rsid w:val="00D41D89"/>
    <w:rsid w:val="00D42CEC"/>
    <w:rsid w:val="00D43D26"/>
    <w:rsid w:val="00D4519B"/>
    <w:rsid w:val="00D45A86"/>
    <w:rsid w:val="00D46096"/>
    <w:rsid w:val="00D46942"/>
    <w:rsid w:val="00D46CEA"/>
    <w:rsid w:val="00D46EBB"/>
    <w:rsid w:val="00D47681"/>
    <w:rsid w:val="00D5066C"/>
    <w:rsid w:val="00D506F4"/>
    <w:rsid w:val="00D50AAB"/>
    <w:rsid w:val="00D511E5"/>
    <w:rsid w:val="00D51668"/>
    <w:rsid w:val="00D51DAB"/>
    <w:rsid w:val="00D52960"/>
    <w:rsid w:val="00D52AFB"/>
    <w:rsid w:val="00D53029"/>
    <w:rsid w:val="00D539A0"/>
    <w:rsid w:val="00D57B00"/>
    <w:rsid w:val="00D60FCA"/>
    <w:rsid w:val="00D6177A"/>
    <w:rsid w:val="00D62195"/>
    <w:rsid w:val="00D6242B"/>
    <w:rsid w:val="00D62DE2"/>
    <w:rsid w:val="00D63802"/>
    <w:rsid w:val="00D6391F"/>
    <w:rsid w:val="00D643CD"/>
    <w:rsid w:val="00D644C1"/>
    <w:rsid w:val="00D6464F"/>
    <w:rsid w:val="00D65F0C"/>
    <w:rsid w:val="00D6673C"/>
    <w:rsid w:val="00D66F0B"/>
    <w:rsid w:val="00D67168"/>
    <w:rsid w:val="00D7001A"/>
    <w:rsid w:val="00D70A54"/>
    <w:rsid w:val="00D714FE"/>
    <w:rsid w:val="00D71EFF"/>
    <w:rsid w:val="00D731AE"/>
    <w:rsid w:val="00D738EB"/>
    <w:rsid w:val="00D74462"/>
    <w:rsid w:val="00D74958"/>
    <w:rsid w:val="00D750B8"/>
    <w:rsid w:val="00D75141"/>
    <w:rsid w:val="00D7520E"/>
    <w:rsid w:val="00D7524A"/>
    <w:rsid w:val="00D763B4"/>
    <w:rsid w:val="00D763B9"/>
    <w:rsid w:val="00D8009A"/>
    <w:rsid w:val="00D829BB"/>
    <w:rsid w:val="00D84066"/>
    <w:rsid w:val="00D858F1"/>
    <w:rsid w:val="00D85DAA"/>
    <w:rsid w:val="00D85EAE"/>
    <w:rsid w:val="00D864B0"/>
    <w:rsid w:val="00D8653B"/>
    <w:rsid w:val="00D87CD1"/>
    <w:rsid w:val="00D904BD"/>
    <w:rsid w:val="00D9068F"/>
    <w:rsid w:val="00D90B78"/>
    <w:rsid w:val="00D90F79"/>
    <w:rsid w:val="00D912B0"/>
    <w:rsid w:val="00D9308C"/>
    <w:rsid w:val="00D940DD"/>
    <w:rsid w:val="00D95D69"/>
    <w:rsid w:val="00D960CC"/>
    <w:rsid w:val="00D961D7"/>
    <w:rsid w:val="00D962F9"/>
    <w:rsid w:val="00D9673B"/>
    <w:rsid w:val="00D96858"/>
    <w:rsid w:val="00D96879"/>
    <w:rsid w:val="00D96D91"/>
    <w:rsid w:val="00D96FCE"/>
    <w:rsid w:val="00D9729F"/>
    <w:rsid w:val="00D972E1"/>
    <w:rsid w:val="00D97323"/>
    <w:rsid w:val="00D97552"/>
    <w:rsid w:val="00D97A34"/>
    <w:rsid w:val="00DA28D9"/>
    <w:rsid w:val="00DA2EB2"/>
    <w:rsid w:val="00DA3037"/>
    <w:rsid w:val="00DA32DA"/>
    <w:rsid w:val="00DA34F7"/>
    <w:rsid w:val="00DA3AE2"/>
    <w:rsid w:val="00DA3B4A"/>
    <w:rsid w:val="00DA3E6C"/>
    <w:rsid w:val="00DA4051"/>
    <w:rsid w:val="00DA4B6A"/>
    <w:rsid w:val="00DA4F0D"/>
    <w:rsid w:val="00DA4F58"/>
    <w:rsid w:val="00DA4F8F"/>
    <w:rsid w:val="00DA51E8"/>
    <w:rsid w:val="00DA5250"/>
    <w:rsid w:val="00DA5D8F"/>
    <w:rsid w:val="00DA6242"/>
    <w:rsid w:val="00DA6A6B"/>
    <w:rsid w:val="00DA7014"/>
    <w:rsid w:val="00DA70BD"/>
    <w:rsid w:val="00DA7CB7"/>
    <w:rsid w:val="00DA7F21"/>
    <w:rsid w:val="00DB1481"/>
    <w:rsid w:val="00DB20F9"/>
    <w:rsid w:val="00DB322E"/>
    <w:rsid w:val="00DB3306"/>
    <w:rsid w:val="00DB342B"/>
    <w:rsid w:val="00DB3935"/>
    <w:rsid w:val="00DB44C8"/>
    <w:rsid w:val="00DB473F"/>
    <w:rsid w:val="00DB5D25"/>
    <w:rsid w:val="00DB69D1"/>
    <w:rsid w:val="00DB6B0E"/>
    <w:rsid w:val="00DB7F47"/>
    <w:rsid w:val="00DC071C"/>
    <w:rsid w:val="00DC0907"/>
    <w:rsid w:val="00DC0FEA"/>
    <w:rsid w:val="00DC144C"/>
    <w:rsid w:val="00DC1848"/>
    <w:rsid w:val="00DC1961"/>
    <w:rsid w:val="00DC1C6C"/>
    <w:rsid w:val="00DC33D2"/>
    <w:rsid w:val="00DC523D"/>
    <w:rsid w:val="00DC5A12"/>
    <w:rsid w:val="00DC6439"/>
    <w:rsid w:val="00DC6BED"/>
    <w:rsid w:val="00DC7564"/>
    <w:rsid w:val="00DC7678"/>
    <w:rsid w:val="00DD152D"/>
    <w:rsid w:val="00DD1BFE"/>
    <w:rsid w:val="00DD2092"/>
    <w:rsid w:val="00DD27A7"/>
    <w:rsid w:val="00DD30DD"/>
    <w:rsid w:val="00DD34D4"/>
    <w:rsid w:val="00DD359D"/>
    <w:rsid w:val="00DD3CF0"/>
    <w:rsid w:val="00DD44BD"/>
    <w:rsid w:val="00DD52DD"/>
    <w:rsid w:val="00DD533B"/>
    <w:rsid w:val="00DD5618"/>
    <w:rsid w:val="00DD5A66"/>
    <w:rsid w:val="00DD5F78"/>
    <w:rsid w:val="00DD67FE"/>
    <w:rsid w:val="00DD6E93"/>
    <w:rsid w:val="00DD72C0"/>
    <w:rsid w:val="00DD74EF"/>
    <w:rsid w:val="00DD76D4"/>
    <w:rsid w:val="00DE1A4E"/>
    <w:rsid w:val="00DE200E"/>
    <w:rsid w:val="00DE20FF"/>
    <w:rsid w:val="00DE3247"/>
    <w:rsid w:val="00DE3731"/>
    <w:rsid w:val="00DE3C16"/>
    <w:rsid w:val="00DE3E0F"/>
    <w:rsid w:val="00DE3E9A"/>
    <w:rsid w:val="00DE4FA9"/>
    <w:rsid w:val="00DE528B"/>
    <w:rsid w:val="00DE5DD8"/>
    <w:rsid w:val="00DE6F11"/>
    <w:rsid w:val="00DF0048"/>
    <w:rsid w:val="00DF08D0"/>
    <w:rsid w:val="00DF2558"/>
    <w:rsid w:val="00DF31E4"/>
    <w:rsid w:val="00DF345F"/>
    <w:rsid w:val="00DF3D34"/>
    <w:rsid w:val="00DF46BC"/>
    <w:rsid w:val="00DF4830"/>
    <w:rsid w:val="00DF4F13"/>
    <w:rsid w:val="00DF64ED"/>
    <w:rsid w:val="00DF6755"/>
    <w:rsid w:val="00DF6CA6"/>
    <w:rsid w:val="00DF6EB6"/>
    <w:rsid w:val="00DF7B43"/>
    <w:rsid w:val="00E011A7"/>
    <w:rsid w:val="00E014FC"/>
    <w:rsid w:val="00E0198A"/>
    <w:rsid w:val="00E032C9"/>
    <w:rsid w:val="00E033EB"/>
    <w:rsid w:val="00E03B45"/>
    <w:rsid w:val="00E04B2D"/>
    <w:rsid w:val="00E0653E"/>
    <w:rsid w:val="00E06EB0"/>
    <w:rsid w:val="00E079D8"/>
    <w:rsid w:val="00E10C14"/>
    <w:rsid w:val="00E11877"/>
    <w:rsid w:val="00E11908"/>
    <w:rsid w:val="00E12B01"/>
    <w:rsid w:val="00E12BBE"/>
    <w:rsid w:val="00E13DC5"/>
    <w:rsid w:val="00E141A5"/>
    <w:rsid w:val="00E15850"/>
    <w:rsid w:val="00E164A5"/>
    <w:rsid w:val="00E16812"/>
    <w:rsid w:val="00E16EEF"/>
    <w:rsid w:val="00E1724C"/>
    <w:rsid w:val="00E17739"/>
    <w:rsid w:val="00E20976"/>
    <w:rsid w:val="00E20C1F"/>
    <w:rsid w:val="00E20C4C"/>
    <w:rsid w:val="00E22CAE"/>
    <w:rsid w:val="00E22D14"/>
    <w:rsid w:val="00E2332A"/>
    <w:rsid w:val="00E235A0"/>
    <w:rsid w:val="00E239C0"/>
    <w:rsid w:val="00E23A8D"/>
    <w:rsid w:val="00E23A9F"/>
    <w:rsid w:val="00E251FE"/>
    <w:rsid w:val="00E255E5"/>
    <w:rsid w:val="00E25EEE"/>
    <w:rsid w:val="00E27858"/>
    <w:rsid w:val="00E304E9"/>
    <w:rsid w:val="00E316B0"/>
    <w:rsid w:val="00E322CB"/>
    <w:rsid w:val="00E34BD9"/>
    <w:rsid w:val="00E36C31"/>
    <w:rsid w:val="00E413E3"/>
    <w:rsid w:val="00E425E9"/>
    <w:rsid w:val="00E4291F"/>
    <w:rsid w:val="00E42A04"/>
    <w:rsid w:val="00E4345E"/>
    <w:rsid w:val="00E439D1"/>
    <w:rsid w:val="00E442B7"/>
    <w:rsid w:val="00E446BC"/>
    <w:rsid w:val="00E45126"/>
    <w:rsid w:val="00E45708"/>
    <w:rsid w:val="00E46136"/>
    <w:rsid w:val="00E46776"/>
    <w:rsid w:val="00E476B0"/>
    <w:rsid w:val="00E50231"/>
    <w:rsid w:val="00E50420"/>
    <w:rsid w:val="00E50E2B"/>
    <w:rsid w:val="00E51704"/>
    <w:rsid w:val="00E51CE0"/>
    <w:rsid w:val="00E52A24"/>
    <w:rsid w:val="00E5318A"/>
    <w:rsid w:val="00E53ACE"/>
    <w:rsid w:val="00E54F13"/>
    <w:rsid w:val="00E55765"/>
    <w:rsid w:val="00E55929"/>
    <w:rsid w:val="00E572A6"/>
    <w:rsid w:val="00E574A4"/>
    <w:rsid w:val="00E5793B"/>
    <w:rsid w:val="00E601D1"/>
    <w:rsid w:val="00E60828"/>
    <w:rsid w:val="00E608AD"/>
    <w:rsid w:val="00E608B0"/>
    <w:rsid w:val="00E60F80"/>
    <w:rsid w:val="00E613EF"/>
    <w:rsid w:val="00E61CC9"/>
    <w:rsid w:val="00E62019"/>
    <w:rsid w:val="00E62958"/>
    <w:rsid w:val="00E634A8"/>
    <w:rsid w:val="00E63608"/>
    <w:rsid w:val="00E647B4"/>
    <w:rsid w:val="00E64BF8"/>
    <w:rsid w:val="00E64DF0"/>
    <w:rsid w:val="00E64FFB"/>
    <w:rsid w:val="00E661E7"/>
    <w:rsid w:val="00E66307"/>
    <w:rsid w:val="00E66CC0"/>
    <w:rsid w:val="00E671F8"/>
    <w:rsid w:val="00E673F9"/>
    <w:rsid w:val="00E67881"/>
    <w:rsid w:val="00E67CF4"/>
    <w:rsid w:val="00E70630"/>
    <w:rsid w:val="00E714BF"/>
    <w:rsid w:val="00E71C05"/>
    <w:rsid w:val="00E72CFA"/>
    <w:rsid w:val="00E73343"/>
    <w:rsid w:val="00E73E42"/>
    <w:rsid w:val="00E7511D"/>
    <w:rsid w:val="00E75973"/>
    <w:rsid w:val="00E764FD"/>
    <w:rsid w:val="00E774C9"/>
    <w:rsid w:val="00E77920"/>
    <w:rsid w:val="00E8248E"/>
    <w:rsid w:val="00E826B6"/>
    <w:rsid w:val="00E830A6"/>
    <w:rsid w:val="00E84518"/>
    <w:rsid w:val="00E84E99"/>
    <w:rsid w:val="00E851C6"/>
    <w:rsid w:val="00E85708"/>
    <w:rsid w:val="00E866F3"/>
    <w:rsid w:val="00E877BD"/>
    <w:rsid w:val="00E900AF"/>
    <w:rsid w:val="00E90AE7"/>
    <w:rsid w:val="00E914AF"/>
    <w:rsid w:val="00E91C6B"/>
    <w:rsid w:val="00E9215A"/>
    <w:rsid w:val="00E92266"/>
    <w:rsid w:val="00E92E3C"/>
    <w:rsid w:val="00E934E2"/>
    <w:rsid w:val="00E93610"/>
    <w:rsid w:val="00E937F5"/>
    <w:rsid w:val="00E93BB9"/>
    <w:rsid w:val="00E93F3E"/>
    <w:rsid w:val="00E93F78"/>
    <w:rsid w:val="00E94301"/>
    <w:rsid w:val="00E94E11"/>
    <w:rsid w:val="00E95398"/>
    <w:rsid w:val="00E95493"/>
    <w:rsid w:val="00E95D29"/>
    <w:rsid w:val="00E96539"/>
    <w:rsid w:val="00E96EAF"/>
    <w:rsid w:val="00E97E29"/>
    <w:rsid w:val="00EA0302"/>
    <w:rsid w:val="00EA0753"/>
    <w:rsid w:val="00EA2346"/>
    <w:rsid w:val="00EA27B5"/>
    <w:rsid w:val="00EA31FD"/>
    <w:rsid w:val="00EA3CC6"/>
    <w:rsid w:val="00EA43F7"/>
    <w:rsid w:val="00EA4CAF"/>
    <w:rsid w:val="00EA5089"/>
    <w:rsid w:val="00EA5167"/>
    <w:rsid w:val="00EA5A58"/>
    <w:rsid w:val="00EA5B29"/>
    <w:rsid w:val="00EA6E13"/>
    <w:rsid w:val="00EA76CB"/>
    <w:rsid w:val="00EB03BD"/>
    <w:rsid w:val="00EB0550"/>
    <w:rsid w:val="00EB0A7D"/>
    <w:rsid w:val="00EB1EE6"/>
    <w:rsid w:val="00EB388E"/>
    <w:rsid w:val="00EB408E"/>
    <w:rsid w:val="00EB5096"/>
    <w:rsid w:val="00EB5E30"/>
    <w:rsid w:val="00EB65EC"/>
    <w:rsid w:val="00EB6B64"/>
    <w:rsid w:val="00EC17EB"/>
    <w:rsid w:val="00EC2300"/>
    <w:rsid w:val="00EC3108"/>
    <w:rsid w:val="00EC37C9"/>
    <w:rsid w:val="00EC3D6C"/>
    <w:rsid w:val="00EC4727"/>
    <w:rsid w:val="00EC47E1"/>
    <w:rsid w:val="00EC75EB"/>
    <w:rsid w:val="00EC7C79"/>
    <w:rsid w:val="00EC7D9E"/>
    <w:rsid w:val="00ED0A8C"/>
    <w:rsid w:val="00ED1CD6"/>
    <w:rsid w:val="00ED36CB"/>
    <w:rsid w:val="00ED3ACB"/>
    <w:rsid w:val="00ED41E8"/>
    <w:rsid w:val="00ED42AE"/>
    <w:rsid w:val="00ED4549"/>
    <w:rsid w:val="00ED4886"/>
    <w:rsid w:val="00ED4CB0"/>
    <w:rsid w:val="00ED5656"/>
    <w:rsid w:val="00ED5C70"/>
    <w:rsid w:val="00ED602F"/>
    <w:rsid w:val="00ED6299"/>
    <w:rsid w:val="00ED6E90"/>
    <w:rsid w:val="00ED7287"/>
    <w:rsid w:val="00ED72C0"/>
    <w:rsid w:val="00ED7503"/>
    <w:rsid w:val="00ED7852"/>
    <w:rsid w:val="00ED7DC1"/>
    <w:rsid w:val="00EE00F3"/>
    <w:rsid w:val="00EE010A"/>
    <w:rsid w:val="00EE0775"/>
    <w:rsid w:val="00EE07C4"/>
    <w:rsid w:val="00EE0A9B"/>
    <w:rsid w:val="00EE0B08"/>
    <w:rsid w:val="00EE0E20"/>
    <w:rsid w:val="00EE10B2"/>
    <w:rsid w:val="00EE1635"/>
    <w:rsid w:val="00EE1FFF"/>
    <w:rsid w:val="00EE3A11"/>
    <w:rsid w:val="00EE47B6"/>
    <w:rsid w:val="00EE52E3"/>
    <w:rsid w:val="00EE6A77"/>
    <w:rsid w:val="00EE6E1D"/>
    <w:rsid w:val="00EE7793"/>
    <w:rsid w:val="00EF1130"/>
    <w:rsid w:val="00EF1DCF"/>
    <w:rsid w:val="00EF21AC"/>
    <w:rsid w:val="00EF305D"/>
    <w:rsid w:val="00EF38CE"/>
    <w:rsid w:val="00EF4D60"/>
    <w:rsid w:val="00EF4F94"/>
    <w:rsid w:val="00EF648B"/>
    <w:rsid w:val="00EF67E5"/>
    <w:rsid w:val="00EF73A5"/>
    <w:rsid w:val="00EF7CDB"/>
    <w:rsid w:val="00EF7CEA"/>
    <w:rsid w:val="00EF7FFC"/>
    <w:rsid w:val="00F007CF"/>
    <w:rsid w:val="00F00C32"/>
    <w:rsid w:val="00F02457"/>
    <w:rsid w:val="00F02754"/>
    <w:rsid w:val="00F02AAF"/>
    <w:rsid w:val="00F03072"/>
    <w:rsid w:val="00F032B9"/>
    <w:rsid w:val="00F03759"/>
    <w:rsid w:val="00F03902"/>
    <w:rsid w:val="00F03FF9"/>
    <w:rsid w:val="00F046DA"/>
    <w:rsid w:val="00F04C2C"/>
    <w:rsid w:val="00F04C8D"/>
    <w:rsid w:val="00F05A85"/>
    <w:rsid w:val="00F079FD"/>
    <w:rsid w:val="00F07CA5"/>
    <w:rsid w:val="00F11808"/>
    <w:rsid w:val="00F122BA"/>
    <w:rsid w:val="00F13147"/>
    <w:rsid w:val="00F14963"/>
    <w:rsid w:val="00F15704"/>
    <w:rsid w:val="00F1573D"/>
    <w:rsid w:val="00F15896"/>
    <w:rsid w:val="00F15A06"/>
    <w:rsid w:val="00F1691A"/>
    <w:rsid w:val="00F170FE"/>
    <w:rsid w:val="00F178B2"/>
    <w:rsid w:val="00F178BD"/>
    <w:rsid w:val="00F2089B"/>
    <w:rsid w:val="00F20AD4"/>
    <w:rsid w:val="00F2158F"/>
    <w:rsid w:val="00F21695"/>
    <w:rsid w:val="00F21794"/>
    <w:rsid w:val="00F21836"/>
    <w:rsid w:val="00F221AE"/>
    <w:rsid w:val="00F223DD"/>
    <w:rsid w:val="00F22C79"/>
    <w:rsid w:val="00F22E17"/>
    <w:rsid w:val="00F24038"/>
    <w:rsid w:val="00F243D6"/>
    <w:rsid w:val="00F24B5F"/>
    <w:rsid w:val="00F26B32"/>
    <w:rsid w:val="00F304FE"/>
    <w:rsid w:val="00F30BE7"/>
    <w:rsid w:val="00F3184B"/>
    <w:rsid w:val="00F3185B"/>
    <w:rsid w:val="00F320B4"/>
    <w:rsid w:val="00F331BF"/>
    <w:rsid w:val="00F35859"/>
    <w:rsid w:val="00F363E7"/>
    <w:rsid w:val="00F36CD6"/>
    <w:rsid w:val="00F371DC"/>
    <w:rsid w:val="00F410A4"/>
    <w:rsid w:val="00F415B9"/>
    <w:rsid w:val="00F41E4C"/>
    <w:rsid w:val="00F42447"/>
    <w:rsid w:val="00F42690"/>
    <w:rsid w:val="00F42CDD"/>
    <w:rsid w:val="00F42ED3"/>
    <w:rsid w:val="00F433B9"/>
    <w:rsid w:val="00F438FA"/>
    <w:rsid w:val="00F457C5"/>
    <w:rsid w:val="00F45A4A"/>
    <w:rsid w:val="00F46063"/>
    <w:rsid w:val="00F465C0"/>
    <w:rsid w:val="00F4660D"/>
    <w:rsid w:val="00F5047B"/>
    <w:rsid w:val="00F5132B"/>
    <w:rsid w:val="00F516A2"/>
    <w:rsid w:val="00F51751"/>
    <w:rsid w:val="00F51FF0"/>
    <w:rsid w:val="00F52765"/>
    <w:rsid w:val="00F529B3"/>
    <w:rsid w:val="00F52AAA"/>
    <w:rsid w:val="00F53F9B"/>
    <w:rsid w:val="00F5531E"/>
    <w:rsid w:val="00F5539A"/>
    <w:rsid w:val="00F56283"/>
    <w:rsid w:val="00F5654E"/>
    <w:rsid w:val="00F56B04"/>
    <w:rsid w:val="00F570A8"/>
    <w:rsid w:val="00F57209"/>
    <w:rsid w:val="00F57228"/>
    <w:rsid w:val="00F5751E"/>
    <w:rsid w:val="00F57875"/>
    <w:rsid w:val="00F57DB5"/>
    <w:rsid w:val="00F60450"/>
    <w:rsid w:val="00F6086D"/>
    <w:rsid w:val="00F626DE"/>
    <w:rsid w:val="00F637D0"/>
    <w:rsid w:val="00F63A75"/>
    <w:rsid w:val="00F6480A"/>
    <w:rsid w:val="00F64D1C"/>
    <w:rsid w:val="00F6515C"/>
    <w:rsid w:val="00F66105"/>
    <w:rsid w:val="00F662BB"/>
    <w:rsid w:val="00F67FC5"/>
    <w:rsid w:val="00F705DD"/>
    <w:rsid w:val="00F72488"/>
    <w:rsid w:val="00F726B7"/>
    <w:rsid w:val="00F7328F"/>
    <w:rsid w:val="00F73F97"/>
    <w:rsid w:val="00F75DD7"/>
    <w:rsid w:val="00F7629F"/>
    <w:rsid w:val="00F76538"/>
    <w:rsid w:val="00F77837"/>
    <w:rsid w:val="00F77DF3"/>
    <w:rsid w:val="00F8076F"/>
    <w:rsid w:val="00F80CDD"/>
    <w:rsid w:val="00F8126A"/>
    <w:rsid w:val="00F81801"/>
    <w:rsid w:val="00F81D70"/>
    <w:rsid w:val="00F829A4"/>
    <w:rsid w:val="00F83173"/>
    <w:rsid w:val="00F837F0"/>
    <w:rsid w:val="00F850C9"/>
    <w:rsid w:val="00F86450"/>
    <w:rsid w:val="00F86495"/>
    <w:rsid w:val="00F8653F"/>
    <w:rsid w:val="00F865B4"/>
    <w:rsid w:val="00F879EE"/>
    <w:rsid w:val="00F900C5"/>
    <w:rsid w:val="00F9071C"/>
    <w:rsid w:val="00F90E54"/>
    <w:rsid w:val="00F92015"/>
    <w:rsid w:val="00F930F3"/>
    <w:rsid w:val="00F93B23"/>
    <w:rsid w:val="00F9466B"/>
    <w:rsid w:val="00F95B6B"/>
    <w:rsid w:val="00F95C08"/>
    <w:rsid w:val="00F95E2C"/>
    <w:rsid w:val="00F95EA8"/>
    <w:rsid w:val="00F96D59"/>
    <w:rsid w:val="00FA0093"/>
    <w:rsid w:val="00FA06EE"/>
    <w:rsid w:val="00FA15D3"/>
    <w:rsid w:val="00FA1972"/>
    <w:rsid w:val="00FA1DA8"/>
    <w:rsid w:val="00FA2939"/>
    <w:rsid w:val="00FA4276"/>
    <w:rsid w:val="00FA4480"/>
    <w:rsid w:val="00FA499A"/>
    <w:rsid w:val="00FA5487"/>
    <w:rsid w:val="00FA6BA6"/>
    <w:rsid w:val="00FA6D8E"/>
    <w:rsid w:val="00FA6F85"/>
    <w:rsid w:val="00FB07B3"/>
    <w:rsid w:val="00FB0D09"/>
    <w:rsid w:val="00FB1AB8"/>
    <w:rsid w:val="00FB1ADB"/>
    <w:rsid w:val="00FB1DAD"/>
    <w:rsid w:val="00FB1FA7"/>
    <w:rsid w:val="00FB2BBC"/>
    <w:rsid w:val="00FB3246"/>
    <w:rsid w:val="00FB380C"/>
    <w:rsid w:val="00FB5112"/>
    <w:rsid w:val="00FB53B2"/>
    <w:rsid w:val="00FB58CF"/>
    <w:rsid w:val="00FB6AAF"/>
    <w:rsid w:val="00FC01D5"/>
    <w:rsid w:val="00FC0EC6"/>
    <w:rsid w:val="00FC1670"/>
    <w:rsid w:val="00FC169F"/>
    <w:rsid w:val="00FC2F52"/>
    <w:rsid w:val="00FC2F98"/>
    <w:rsid w:val="00FC3538"/>
    <w:rsid w:val="00FC39A7"/>
    <w:rsid w:val="00FC3B7F"/>
    <w:rsid w:val="00FC421F"/>
    <w:rsid w:val="00FC4368"/>
    <w:rsid w:val="00FC4393"/>
    <w:rsid w:val="00FC45EE"/>
    <w:rsid w:val="00FC4C73"/>
    <w:rsid w:val="00FC61CC"/>
    <w:rsid w:val="00FD173B"/>
    <w:rsid w:val="00FD1B34"/>
    <w:rsid w:val="00FD2297"/>
    <w:rsid w:val="00FD29F5"/>
    <w:rsid w:val="00FD2F9A"/>
    <w:rsid w:val="00FD424A"/>
    <w:rsid w:val="00FD459B"/>
    <w:rsid w:val="00FD4A2E"/>
    <w:rsid w:val="00FD6E37"/>
    <w:rsid w:val="00FD7009"/>
    <w:rsid w:val="00FD7603"/>
    <w:rsid w:val="00FD7812"/>
    <w:rsid w:val="00FD7A03"/>
    <w:rsid w:val="00FD7BFD"/>
    <w:rsid w:val="00FD7EAE"/>
    <w:rsid w:val="00FE01B8"/>
    <w:rsid w:val="00FE0776"/>
    <w:rsid w:val="00FE09F7"/>
    <w:rsid w:val="00FE0D14"/>
    <w:rsid w:val="00FE258B"/>
    <w:rsid w:val="00FE2842"/>
    <w:rsid w:val="00FE342E"/>
    <w:rsid w:val="00FE37B0"/>
    <w:rsid w:val="00FE39EE"/>
    <w:rsid w:val="00FE50A8"/>
    <w:rsid w:val="00FE51A3"/>
    <w:rsid w:val="00FE690A"/>
    <w:rsid w:val="00FE6BC4"/>
    <w:rsid w:val="00FE6DC3"/>
    <w:rsid w:val="00FE6FDC"/>
    <w:rsid w:val="00FE7C03"/>
    <w:rsid w:val="00FF0C80"/>
    <w:rsid w:val="00FF0FE6"/>
    <w:rsid w:val="00FF1078"/>
    <w:rsid w:val="00FF129E"/>
    <w:rsid w:val="00FF1BFD"/>
    <w:rsid w:val="00FF2358"/>
    <w:rsid w:val="00FF3052"/>
    <w:rsid w:val="00FF326E"/>
    <w:rsid w:val="00FF37FF"/>
    <w:rsid w:val="00FF3C67"/>
    <w:rsid w:val="00FF3DF6"/>
    <w:rsid w:val="00FF3F27"/>
    <w:rsid w:val="00FF4E3B"/>
    <w:rsid w:val="00FF4F85"/>
    <w:rsid w:val="00FF586C"/>
    <w:rsid w:val="00FF5C07"/>
    <w:rsid w:val="00FF5DC0"/>
    <w:rsid w:val="00FF62BC"/>
    <w:rsid w:val="00FF705E"/>
    <w:rsid w:val="00FF7188"/>
    <w:rsid w:val="00FF71F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86F5"/>
  <w15:chartTrackingRefBased/>
  <w15:docId w15:val="{E316DAB4-D8CD-428A-9D68-2DCF10B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61"/>
  </w:style>
  <w:style w:type="paragraph" w:styleId="Footer">
    <w:name w:val="footer"/>
    <w:basedOn w:val="Normal"/>
    <w:link w:val="Foot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61"/>
  </w:style>
  <w:style w:type="paragraph" w:styleId="ListParagraph">
    <w:name w:val="List Paragraph"/>
    <w:basedOn w:val="Normal"/>
    <w:uiPriority w:val="34"/>
    <w:qFormat/>
    <w:rsid w:val="00C8258F"/>
    <w:pPr>
      <w:ind w:left="720"/>
      <w:contextualSpacing/>
    </w:pPr>
  </w:style>
  <w:style w:type="table" w:styleId="GridTable4">
    <w:name w:val="Grid Table 4"/>
    <w:basedOn w:val="TableNormal"/>
    <w:uiPriority w:val="49"/>
    <w:rsid w:val="00E714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853A9A"/>
    <w:pPr>
      <w:numPr>
        <w:numId w:val="12"/>
      </w:numPr>
    </w:pPr>
  </w:style>
  <w:style w:type="table" w:styleId="TableGrid">
    <w:name w:val="Table Grid"/>
    <w:basedOn w:val="TableNormal"/>
    <w:uiPriority w:val="39"/>
    <w:rsid w:val="0091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069"/>
  </w:style>
  <w:style w:type="paragraph" w:customStyle="1" w:styleId="xmsonormal">
    <w:name w:val="x_msonormal"/>
    <w:basedOn w:val="Normal"/>
    <w:rsid w:val="00831BD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6358-5B62-41D6-9E6C-A58650AE105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F9E91D33-7621-4B6D-A5D2-63EEDBADF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49D8B-F4E8-43B2-AA65-5E578DA9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E3A56-5274-420D-9EDF-6E639FC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1435</Words>
  <Characters>7370</Characters>
  <Application>Microsoft Office Word</Application>
  <DocSecurity>0</DocSecurity>
  <Lines>628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100</cp:revision>
  <cp:lastPrinted>2026-01-20T13:18:00Z</cp:lastPrinted>
  <dcterms:created xsi:type="dcterms:W3CDTF">2026-01-20T09:57:00Z</dcterms:created>
  <dcterms:modified xsi:type="dcterms:W3CDTF">2026-02-03T15:04:00Z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