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6C24" w14:textId="5051607D" w:rsidR="00B1345D" w:rsidRDefault="007F2EA2" w:rsidP="00317C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CEF6D75" wp14:editId="384B6B95">
            <wp:extent cx="5976620" cy="1494790"/>
            <wp:effectExtent l="0" t="0" r="508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66C26" w14:textId="54248CDA" w:rsidR="00165679" w:rsidRPr="00317C93" w:rsidRDefault="00BE18E1" w:rsidP="00317C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17C93">
        <w:rPr>
          <w:rFonts w:ascii="Arial" w:hAnsi="Arial" w:cs="Arial"/>
          <w:b/>
          <w:sz w:val="24"/>
          <w:szCs w:val="24"/>
        </w:rPr>
        <w:t>FREEDOM OF INFORMATION ACT – NEW MODEL PUBLICATION SCHEME</w:t>
      </w:r>
    </w:p>
    <w:p w14:paraId="63B66C27" w14:textId="77777777" w:rsidR="00BE18E1" w:rsidRPr="00317C93" w:rsidRDefault="00BE18E1" w:rsidP="00317C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690E5A4" w14:textId="77777777" w:rsidR="00681F09" w:rsidRDefault="00BE18E1" w:rsidP="00317C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7C93">
        <w:rPr>
          <w:rFonts w:ascii="Arial" w:hAnsi="Arial" w:cs="Arial"/>
          <w:sz w:val="24"/>
          <w:szCs w:val="24"/>
        </w:rPr>
        <w:t xml:space="preserve">In line with Section 20 of the Freedom of Information Act 2000, the Information Commissioner </w:t>
      </w:r>
      <w:r w:rsidR="00DD2B00">
        <w:rPr>
          <w:rFonts w:ascii="Arial" w:hAnsi="Arial" w:cs="Arial"/>
          <w:sz w:val="24"/>
          <w:szCs w:val="24"/>
        </w:rPr>
        <w:t xml:space="preserve">approved </w:t>
      </w:r>
      <w:r w:rsidRPr="00317C93">
        <w:rPr>
          <w:rFonts w:ascii="Arial" w:hAnsi="Arial" w:cs="Arial"/>
          <w:sz w:val="24"/>
          <w:szCs w:val="24"/>
        </w:rPr>
        <w:t xml:space="preserve">a </w:t>
      </w:r>
      <w:r w:rsidR="00533AFD">
        <w:rPr>
          <w:rFonts w:ascii="Arial" w:hAnsi="Arial" w:cs="Arial"/>
          <w:sz w:val="24"/>
          <w:szCs w:val="24"/>
        </w:rPr>
        <w:t xml:space="preserve">model publication scheme to be adopted by </w:t>
      </w:r>
      <w:r w:rsidR="00913A86">
        <w:rPr>
          <w:rFonts w:ascii="Arial" w:hAnsi="Arial" w:cs="Arial"/>
          <w:sz w:val="24"/>
          <w:szCs w:val="24"/>
        </w:rPr>
        <w:t>local councils.</w:t>
      </w:r>
    </w:p>
    <w:p w14:paraId="51B8408B" w14:textId="77777777" w:rsidR="00681F09" w:rsidRDefault="00681F09" w:rsidP="00317C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3B66C29" w14:textId="63622796" w:rsidR="00BE18E1" w:rsidRPr="00317C93" w:rsidRDefault="001079A9" w:rsidP="00317C9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publication scheme commits the Council to make information available to t</w:t>
      </w:r>
      <w:r w:rsidR="00396EBC">
        <w:rPr>
          <w:rFonts w:ascii="Arial" w:hAnsi="Arial" w:cs="Arial"/>
          <w:sz w:val="24"/>
          <w:szCs w:val="24"/>
        </w:rPr>
        <w:t>he public as part of its normal business activities.</w:t>
      </w:r>
      <w:r w:rsidR="00BE18E1" w:rsidRPr="00317C93">
        <w:rPr>
          <w:rFonts w:ascii="Arial" w:hAnsi="Arial" w:cs="Arial"/>
          <w:sz w:val="24"/>
          <w:szCs w:val="24"/>
        </w:rPr>
        <w:t xml:space="preserve"> </w:t>
      </w:r>
    </w:p>
    <w:p w14:paraId="70DC9DDA" w14:textId="77777777" w:rsidR="00913A86" w:rsidRDefault="00913A86" w:rsidP="00317C9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3B66C2A" w14:textId="49219872" w:rsidR="00BE18E1" w:rsidRPr="00317C93" w:rsidRDefault="00BE18E1" w:rsidP="00317C9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17C93">
        <w:rPr>
          <w:rFonts w:ascii="Arial" w:hAnsi="Arial" w:cs="Arial"/>
          <w:sz w:val="24"/>
          <w:szCs w:val="24"/>
        </w:rPr>
        <w:t xml:space="preserve">Specific information included in each class can be viewed on the Knaresborough Town Council website </w:t>
      </w:r>
      <w:r w:rsidR="003409FA">
        <w:rPr>
          <w:rFonts w:ascii="Arial" w:hAnsi="Arial" w:cs="Arial"/>
          <w:sz w:val="24"/>
          <w:szCs w:val="24"/>
        </w:rPr>
        <w:t>(follow the “Home</w:t>
      </w:r>
      <w:r w:rsidR="008A64CF">
        <w:rPr>
          <w:rFonts w:ascii="Arial" w:hAnsi="Arial" w:cs="Arial"/>
          <w:sz w:val="24"/>
          <w:szCs w:val="24"/>
        </w:rPr>
        <w:t>” link and then ‘</w:t>
      </w:r>
      <w:r w:rsidR="003409FA">
        <w:rPr>
          <w:rFonts w:ascii="Arial" w:hAnsi="Arial" w:cs="Arial"/>
          <w:sz w:val="24"/>
          <w:szCs w:val="24"/>
        </w:rPr>
        <w:t>Freedom of Information</w:t>
      </w:r>
      <w:r w:rsidR="008A64CF">
        <w:rPr>
          <w:rFonts w:ascii="Arial" w:hAnsi="Arial" w:cs="Arial"/>
          <w:sz w:val="24"/>
          <w:szCs w:val="24"/>
        </w:rPr>
        <w:t>’</w:t>
      </w:r>
      <w:r w:rsidR="00D83392">
        <w:rPr>
          <w:rFonts w:ascii="Arial" w:hAnsi="Arial" w:cs="Arial"/>
          <w:sz w:val="24"/>
          <w:szCs w:val="24"/>
        </w:rPr>
        <w:t>)</w:t>
      </w:r>
      <w:r w:rsidR="008A64CF">
        <w:rPr>
          <w:rFonts w:ascii="Arial" w:hAnsi="Arial" w:cs="Arial"/>
          <w:sz w:val="24"/>
          <w:szCs w:val="24"/>
        </w:rPr>
        <w:t xml:space="preserve"> </w:t>
      </w:r>
      <w:r w:rsidRPr="00317C93">
        <w:rPr>
          <w:rFonts w:ascii="Arial" w:hAnsi="Arial" w:cs="Arial"/>
          <w:sz w:val="24"/>
          <w:szCs w:val="24"/>
        </w:rPr>
        <w:t>or at the Council Offices, Knaresborough House, High Street, Knaresborough.</w:t>
      </w:r>
    </w:p>
    <w:p w14:paraId="63B66C2B" w14:textId="77777777" w:rsidR="00BE18E1" w:rsidRDefault="00BE18E1" w:rsidP="00BE18E1">
      <w:pPr>
        <w:pStyle w:val="NoSpacing"/>
        <w:jc w:val="both"/>
        <w:rPr>
          <w:rFonts w:ascii="Arial" w:hAnsi="Arial" w:cs="Arial"/>
          <w:sz w:val="24"/>
        </w:rPr>
      </w:pPr>
    </w:p>
    <w:p w14:paraId="63B66C2C" w14:textId="77777777" w:rsidR="0025348A" w:rsidRDefault="0025348A" w:rsidP="00BE18E1">
      <w:pPr>
        <w:pStyle w:val="NoSpacing"/>
        <w:jc w:val="both"/>
        <w:rPr>
          <w:rFonts w:ascii="Arial" w:hAnsi="Arial" w:cs="Arial"/>
          <w:sz w:val="24"/>
        </w:rPr>
      </w:pPr>
    </w:p>
    <w:p w14:paraId="63B66C2D" w14:textId="77777777" w:rsidR="00BE18E1" w:rsidRDefault="00BE18E1" w:rsidP="00AE1587">
      <w:pPr>
        <w:pStyle w:val="NoSpacing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Class 1 – Who we are and what we do?</w:t>
      </w:r>
    </w:p>
    <w:p w14:paraId="63B66C2E" w14:textId="77777777" w:rsidR="00BE18E1" w:rsidRDefault="00BE18E1" w:rsidP="00AE1587">
      <w:pPr>
        <w:pStyle w:val="NoSpacing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Class 2 – What we spend and how we spend </w:t>
      </w:r>
      <w:proofErr w:type="gramStart"/>
      <w:r>
        <w:rPr>
          <w:rFonts w:ascii="Arial" w:hAnsi="Arial" w:cs="Arial"/>
          <w:b/>
          <w:sz w:val="24"/>
        </w:rPr>
        <w:t>it</w:t>
      </w:r>
      <w:proofErr w:type="gramEnd"/>
    </w:p>
    <w:p w14:paraId="63B66C2F" w14:textId="77777777" w:rsidR="00BE18E1" w:rsidRDefault="00BE18E1" w:rsidP="00AE1587">
      <w:pPr>
        <w:pStyle w:val="NoSpacing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Class 3 – What our priorities are and how we are </w:t>
      </w:r>
      <w:proofErr w:type="gramStart"/>
      <w:r>
        <w:rPr>
          <w:rFonts w:ascii="Arial" w:hAnsi="Arial" w:cs="Arial"/>
          <w:b/>
          <w:sz w:val="24"/>
        </w:rPr>
        <w:t>doing</w:t>
      </w:r>
      <w:proofErr w:type="gramEnd"/>
    </w:p>
    <w:p w14:paraId="63B66C30" w14:textId="77777777" w:rsidR="00BE18E1" w:rsidRDefault="00BE18E1" w:rsidP="00AE1587">
      <w:pPr>
        <w:pStyle w:val="NoSpacing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Class 4 – How we make </w:t>
      </w:r>
      <w:proofErr w:type="gramStart"/>
      <w:r>
        <w:rPr>
          <w:rFonts w:ascii="Arial" w:hAnsi="Arial" w:cs="Arial"/>
          <w:b/>
          <w:sz w:val="24"/>
        </w:rPr>
        <w:t>decisions</w:t>
      </w:r>
      <w:proofErr w:type="gramEnd"/>
    </w:p>
    <w:p w14:paraId="63B66C31" w14:textId="77777777" w:rsidR="00BE18E1" w:rsidRDefault="00BE18E1" w:rsidP="00AE1587">
      <w:pPr>
        <w:pStyle w:val="NoSpacing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Class 5 – Our policies and procedures </w:t>
      </w:r>
    </w:p>
    <w:p w14:paraId="63B66C32" w14:textId="77777777" w:rsidR="00BE18E1" w:rsidRDefault="00BE18E1" w:rsidP="00AE1587">
      <w:pPr>
        <w:pStyle w:val="NoSpacing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Class 6 – Lists and Registers</w:t>
      </w:r>
    </w:p>
    <w:p w14:paraId="63B66C33" w14:textId="77777777" w:rsidR="00BE18E1" w:rsidRDefault="00BE18E1" w:rsidP="00AE1587">
      <w:pPr>
        <w:pStyle w:val="NoSpacing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Class 7 – The services we </w:t>
      </w:r>
      <w:proofErr w:type="gramStart"/>
      <w:r>
        <w:rPr>
          <w:rFonts w:ascii="Arial" w:hAnsi="Arial" w:cs="Arial"/>
          <w:b/>
          <w:sz w:val="24"/>
        </w:rPr>
        <w:t>offer</w:t>
      </w:r>
      <w:proofErr w:type="gramEnd"/>
    </w:p>
    <w:p w14:paraId="63B66C34" w14:textId="77777777" w:rsidR="00BE18E1" w:rsidRDefault="00BE18E1" w:rsidP="00BE18E1">
      <w:pPr>
        <w:pStyle w:val="NoSpacing"/>
        <w:jc w:val="both"/>
        <w:rPr>
          <w:rFonts w:ascii="Arial" w:hAnsi="Arial" w:cs="Arial"/>
          <w:b/>
          <w:sz w:val="24"/>
        </w:rPr>
      </w:pPr>
    </w:p>
    <w:p w14:paraId="63B66C35" w14:textId="77777777" w:rsidR="0025348A" w:rsidRDefault="0025348A" w:rsidP="00BE18E1">
      <w:pPr>
        <w:pStyle w:val="NoSpacing"/>
        <w:jc w:val="both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E18E1" w14:paraId="63B66C3B" w14:textId="77777777" w:rsidTr="00AE1587">
        <w:trPr>
          <w:trHeight w:val="1834"/>
        </w:trPr>
        <w:tc>
          <w:tcPr>
            <w:tcW w:w="9242" w:type="dxa"/>
          </w:tcPr>
          <w:p w14:paraId="63B66C36" w14:textId="77777777" w:rsidR="00AE1587" w:rsidRPr="00B1345D" w:rsidRDefault="00AE1587" w:rsidP="00AE1587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  <w:r w:rsidRPr="00B1345D">
              <w:rPr>
                <w:rFonts w:ascii="Arial" w:hAnsi="Arial" w:cs="Arial"/>
                <w:sz w:val="24"/>
                <w:szCs w:val="24"/>
              </w:rPr>
              <w:t>Knaresborough Town Council, Knaresborough House, High Street, Knaresborough</w:t>
            </w:r>
          </w:p>
          <w:p w14:paraId="63B66C37" w14:textId="77777777" w:rsidR="00AE1587" w:rsidRPr="00B1345D" w:rsidRDefault="00AE1587" w:rsidP="00AE1587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45D">
              <w:rPr>
                <w:rFonts w:ascii="Arial" w:hAnsi="Arial" w:cs="Arial"/>
                <w:sz w:val="24"/>
                <w:szCs w:val="24"/>
              </w:rPr>
              <w:t xml:space="preserve">Tel: 01423 864080 E: </w:t>
            </w:r>
            <w:hyperlink r:id="rId12" w:history="1">
              <w:r w:rsidRPr="00B1345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clerk@knaresboroughtowncouncil.gov.uk</w:t>
              </w:r>
            </w:hyperlink>
          </w:p>
          <w:p w14:paraId="63B66C38" w14:textId="77777777" w:rsidR="00AE1587" w:rsidRPr="00B1345D" w:rsidRDefault="00F2266C" w:rsidP="00AE1587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AE1587" w:rsidRPr="00B1345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www.knaresboroughtowncouncil.gov.uk</w:t>
              </w:r>
            </w:hyperlink>
            <w:r w:rsidR="00AE1587" w:rsidRPr="00B1345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3B66C39" w14:textId="77777777" w:rsidR="00AE1587" w:rsidRPr="00B1345D" w:rsidRDefault="00AE1587" w:rsidP="0055491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45D">
              <w:rPr>
                <w:rFonts w:ascii="Arial" w:hAnsi="Arial" w:cs="Arial"/>
                <w:sz w:val="24"/>
                <w:szCs w:val="24"/>
              </w:rPr>
              <w:t xml:space="preserve">Normal Office Hours </w:t>
            </w:r>
            <w:proofErr w:type="gramStart"/>
            <w:r w:rsidRPr="00B1345D">
              <w:rPr>
                <w:rFonts w:ascii="Arial" w:hAnsi="Arial" w:cs="Arial"/>
                <w:sz w:val="24"/>
                <w:szCs w:val="24"/>
              </w:rPr>
              <w:t>are:</w:t>
            </w:r>
            <w:proofErr w:type="gramEnd"/>
            <w:r w:rsidRPr="00B1345D">
              <w:rPr>
                <w:rFonts w:ascii="Arial" w:hAnsi="Arial" w:cs="Arial"/>
                <w:sz w:val="24"/>
                <w:szCs w:val="24"/>
              </w:rPr>
              <w:t xml:space="preserve"> Monday – </w:t>
            </w:r>
            <w:r w:rsidR="0055491E" w:rsidRPr="00B1345D">
              <w:rPr>
                <w:rFonts w:ascii="Arial" w:hAnsi="Arial" w:cs="Arial"/>
                <w:sz w:val="24"/>
                <w:szCs w:val="24"/>
              </w:rPr>
              <w:t>Thursday</w:t>
            </w:r>
            <w:r w:rsidRPr="00B1345D">
              <w:rPr>
                <w:rFonts w:ascii="Arial" w:hAnsi="Arial" w:cs="Arial"/>
                <w:sz w:val="24"/>
                <w:szCs w:val="24"/>
              </w:rPr>
              <w:t xml:space="preserve"> 9:00am – 12:30pm.</w:t>
            </w:r>
          </w:p>
          <w:p w14:paraId="63B66C3A" w14:textId="77777777" w:rsidR="0055491E" w:rsidRPr="00AE1587" w:rsidRDefault="0055491E" w:rsidP="0055491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3B66C3C" w14:textId="77777777" w:rsidR="0055491E" w:rsidRDefault="0055491E" w:rsidP="00AE158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63B66C3D" w14:textId="4559B3DB" w:rsidR="00B1345D" w:rsidRDefault="00B1345D" w:rsidP="00AE158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1D55A7D6" w14:textId="5D433B00" w:rsidR="00CD5807" w:rsidRDefault="00CD5807" w:rsidP="00AE158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773B5F04" w14:textId="3BB90B7F" w:rsidR="00CD5807" w:rsidRDefault="00CD5807" w:rsidP="00AE158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44FAE878" w14:textId="68B51B8F" w:rsidR="00CD5807" w:rsidRDefault="00CD5807" w:rsidP="00AE158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06EF203C" w14:textId="77777777" w:rsidR="00CD5807" w:rsidRDefault="00CD5807" w:rsidP="00AE158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63B66C41" w14:textId="77777777" w:rsidR="00BE18E1" w:rsidRDefault="00AE1587" w:rsidP="00AE1587">
      <w:pPr>
        <w:pStyle w:val="NoSpacing"/>
        <w:jc w:val="center"/>
        <w:rPr>
          <w:rFonts w:ascii="Arial" w:hAnsi="Arial" w:cs="Arial"/>
          <w:b/>
          <w:sz w:val="28"/>
        </w:rPr>
      </w:pPr>
      <w:r w:rsidRPr="00AE1587">
        <w:rPr>
          <w:rFonts w:ascii="Arial" w:hAnsi="Arial" w:cs="Arial"/>
          <w:b/>
          <w:sz w:val="28"/>
        </w:rPr>
        <w:lastRenderedPageBreak/>
        <w:t>Information available from Knaresborough Town Council under the Model Publication Scheme</w:t>
      </w:r>
    </w:p>
    <w:p w14:paraId="3D21498A" w14:textId="77777777" w:rsidR="00FB5682" w:rsidRDefault="00FB5682" w:rsidP="00AE1587">
      <w:pPr>
        <w:pStyle w:val="NoSpacing"/>
        <w:jc w:val="center"/>
        <w:rPr>
          <w:rFonts w:ascii="Arial" w:hAnsi="Arial" w:cs="Arial"/>
          <w:b/>
          <w:sz w:val="28"/>
        </w:rPr>
      </w:pPr>
    </w:p>
    <w:p w14:paraId="63B66C42" w14:textId="77777777" w:rsidR="00AE1587" w:rsidRDefault="00AE1587" w:rsidP="00AE1587">
      <w:pPr>
        <w:pStyle w:val="NoSpacing"/>
        <w:rPr>
          <w:rFonts w:ascii="Arial" w:hAnsi="Arial" w:cs="Arial"/>
          <w:b/>
          <w:sz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5387"/>
        <w:gridCol w:w="3261"/>
        <w:gridCol w:w="1842"/>
      </w:tblGrid>
      <w:tr w:rsidR="00AE1587" w14:paraId="63B66C46" w14:textId="77777777" w:rsidTr="006450F5">
        <w:tc>
          <w:tcPr>
            <w:tcW w:w="5387" w:type="dxa"/>
            <w:shd w:val="clear" w:color="auto" w:fill="D9D9D9" w:themeFill="background1" w:themeFillShade="D9"/>
          </w:tcPr>
          <w:p w14:paraId="63B66C43" w14:textId="77777777" w:rsidR="00AE1587" w:rsidRPr="002C5528" w:rsidRDefault="00AE1587" w:rsidP="00AE1587">
            <w:pPr>
              <w:pStyle w:val="NoSpacing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63B66C44" w14:textId="77777777" w:rsidR="00AE1587" w:rsidRPr="002C5528" w:rsidRDefault="00AE1587" w:rsidP="00AE1587">
            <w:pPr>
              <w:pStyle w:val="NoSpacing"/>
              <w:rPr>
                <w:rFonts w:ascii="Arial" w:hAnsi="Arial" w:cs="Arial"/>
                <w:b/>
                <w:sz w:val="28"/>
              </w:rPr>
            </w:pPr>
            <w:r w:rsidRPr="002C5528">
              <w:rPr>
                <w:rFonts w:ascii="Arial" w:hAnsi="Arial" w:cs="Arial"/>
                <w:b/>
                <w:sz w:val="24"/>
              </w:rPr>
              <w:t>How the information can be obtained: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3B66C45" w14:textId="77777777" w:rsidR="00AE1587" w:rsidRPr="002C5528" w:rsidRDefault="00AE1587" w:rsidP="00AE1587">
            <w:pPr>
              <w:pStyle w:val="NoSpacing"/>
              <w:rPr>
                <w:rFonts w:ascii="Arial" w:hAnsi="Arial" w:cs="Arial"/>
                <w:b/>
                <w:sz w:val="28"/>
              </w:rPr>
            </w:pPr>
            <w:r w:rsidRPr="002C5528">
              <w:rPr>
                <w:rFonts w:ascii="Arial" w:hAnsi="Arial" w:cs="Arial"/>
                <w:b/>
                <w:sz w:val="24"/>
              </w:rPr>
              <w:t>How much will it cost?</w:t>
            </w:r>
          </w:p>
        </w:tc>
      </w:tr>
      <w:tr w:rsidR="002C5528" w14:paraId="63B66C4A" w14:textId="77777777" w:rsidTr="000D7D1C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63B66C47" w14:textId="7BF475DD" w:rsidR="002C5528" w:rsidRDefault="002C5528" w:rsidP="00AE1587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AE1587">
              <w:rPr>
                <w:rFonts w:ascii="Arial" w:hAnsi="Arial" w:cs="Arial"/>
                <w:b/>
                <w:sz w:val="24"/>
              </w:rPr>
              <w:t>Class 1 – Who we are and what we do</w:t>
            </w:r>
            <w:r w:rsidR="000E3C78">
              <w:rPr>
                <w:rFonts w:ascii="Arial" w:hAnsi="Arial" w:cs="Arial"/>
                <w:b/>
                <w:sz w:val="24"/>
              </w:rPr>
              <w:t>:</w:t>
            </w:r>
          </w:p>
          <w:p w14:paraId="63B66C48" w14:textId="77777777" w:rsidR="002C5528" w:rsidRDefault="00F2266C" w:rsidP="00AE1587">
            <w:pPr>
              <w:pStyle w:val="NoSpacing"/>
              <w:rPr>
                <w:rFonts w:ascii="Arial" w:hAnsi="Arial" w:cs="Arial"/>
              </w:rPr>
            </w:pPr>
            <w:hyperlink r:id="rId14" w:history="1">
              <w:r w:rsidR="002C5528" w:rsidRPr="00AE1587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www.knaresboroughtowncouncil.gov.uk</w:t>
              </w:r>
            </w:hyperlink>
            <w:r w:rsidR="002C5528" w:rsidRPr="00AE1587">
              <w:rPr>
                <w:rFonts w:ascii="Arial" w:hAnsi="Arial" w:cs="Arial"/>
              </w:rPr>
              <w:t xml:space="preserve"> </w:t>
            </w:r>
            <w:r w:rsidR="00A8174C">
              <w:rPr>
                <w:rFonts w:ascii="Arial" w:hAnsi="Arial" w:cs="Arial"/>
              </w:rPr>
              <w:t xml:space="preserve">  </w:t>
            </w:r>
            <w:r w:rsidR="002C5528">
              <w:rPr>
                <w:rFonts w:ascii="Arial" w:hAnsi="Arial" w:cs="Arial"/>
              </w:rPr>
              <w:t>Tel: 01423 864080</w:t>
            </w:r>
          </w:p>
          <w:p w14:paraId="63B66C49" w14:textId="77777777" w:rsidR="000D7D1C" w:rsidRPr="000D7D1C" w:rsidRDefault="000D7D1C" w:rsidP="00AE1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587" w14:paraId="63B66C52" w14:textId="77777777" w:rsidTr="006450F5">
        <w:tc>
          <w:tcPr>
            <w:tcW w:w="5387" w:type="dxa"/>
          </w:tcPr>
          <w:p w14:paraId="63B66C4B" w14:textId="77777777" w:rsidR="00AE1587" w:rsidRPr="00AE1587" w:rsidRDefault="00AE1587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Who’s </w:t>
            </w:r>
            <w:r w:rsidR="002C5528">
              <w:rPr>
                <w:rFonts w:ascii="Arial" w:hAnsi="Arial" w:cs="Arial"/>
                <w:sz w:val="24"/>
              </w:rPr>
              <w:t xml:space="preserve">who </w:t>
            </w:r>
            <w:r>
              <w:rPr>
                <w:rFonts w:ascii="Arial" w:hAnsi="Arial" w:cs="Arial"/>
                <w:sz w:val="24"/>
              </w:rPr>
              <w:t>on the Council and its Committees</w:t>
            </w:r>
            <w:r w:rsidR="002C5528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3261" w:type="dxa"/>
          </w:tcPr>
          <w:p w14:paraId="63B66C4C" w14:textId="24BFAC70" w:rsidR="00AE1587" w:rsidRDefault="00AE1587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63B66C4D" w14:textId="7E16D383" w:rsidR="00AE1587" w:rsidRDefault="00371D8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4E" w14:textId="77777777" w:rsidR="00AE1587" w:rsidRPr="00AE1587" w:rsidRDefault="00AE1587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Hard Copy </w:t>
            </w:r>
          </w:p>
        </w:tc>
        <w:tc>
          <w:tcPr>
            <w:tcW w:w="1842" w:type="dxa"/>
          </w:tcPr>
          <w:p w14:paraId="63B66C4F" w14:textId="77777777" w:rsid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50" w14:textId="77777777" w:rsidR="002C5528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51" w14:textId="77777777" w:rsidR="002C5528" w:rsidRPr="00AE1587" w:rsidRDefault="000D7D1C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2C5528">
              <w:rPr>
                <w:rFonts w:ascii="Arial" w:hAnsi="Arial" w:cs="Arial"/>
                <w:sz w:val="24"/>
              </w:rPr>
              <w:t>p/sheet</w:t>
            </w:r>
          </w:p>
        </w:tc>
      </w:tr>
      <w:tr w:rsidR="00AE1587" w14:paraId="63B66C5A" w14:textId="77777777" w:rsidTr="006450F5">
        <w:tc>
          <w:tcPr>
            <w:tcW w:w="5387" w:type="dxa"/>
          </w:tcPr>
          <w:p w14:paraId="63B66C53" w14:textId="77777777" w:rsidR="00AE1587" w:rsidRPr="00AE1587" w:rsidRDefault="002C5528" w:rsidP="002C552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Contact details for the Town Clerk and Council Members </w:t>
            </w:r>
          </w:p>
        </w:tc>
        <w:tc>
          <w:tcPr>
            <w:tcW w:w="3261" w:type="dxa"/>
          </w:tcPr>
          <w:p w14:paraId="63B66C54" w14:textId="77777777" w:rsid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63B66C55" w14:textId="4568EF66" w:rsidR="002C5528" w:rsidRDefault="00371D8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56" w14:textId="77777777" w:rsidR="002C5528" w:rsidRP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63B66C57" w14:textId="77777777" w:rsid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58" w14:textId="77777777" w:rsidR="002C5528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59" w14:textId="77777777" w:rsidR="002C5528" w:rsidRPr="00AE1587" w:rsidRDefault="000D7D1C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2C5528">
              <w:rPr>
                <w:rFonts w:ascii="Arial" w:hAnsi="Arial" w:cs="Arial"/>
                <w:sz w:val="24"/>
              </w:rPr>
              <w:t>p/sheet</w:t>
            </w:r>
          </w:p>
        </w:tc>
      </w:tr>
      <w:tr w:rsidR="00AE1587" w14:paraId="63B66C63" w14:textId="77777777" w:rsidTr="006450F5">
        <w:tc>
          <w:tcPr>
            <w:tcW w:w="5387" w:type="dxa"/>
          </w:tcPr>
          <w:p w14:paraId="63B66C5B" w14:textId="77777777" w:rsidR="00AE1587" w:rsidRPr="00AE1587" w:rsidRDefault="002C5528" w:rsidP="000D7D1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Location of Council office and accessibility details</w:t>
            </w:r>
          </w:p>
        </w:tc>
        <w:tc>
          <w:tcPr>
            <w:tcW w:w="3261" w:type="dxa"/>
          </w:tcPr>
          <w:p w14:paraId="63B66C5C" w14:textId="77777777" w:rsid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63B66C5D" w14:textId="212926CE" w:rsidR="002C5528" w:rsidRDefault="00371D8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5E" w14:textId="77777777" w:rsidR="002C5528" w:rsidRP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63B66C5F" w14:textId="77777777" w:rsid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60" w14:textId="77777777" w:rsidR="002C5528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62" w14:textId="7B2177E7" w:rsidR="000D7D1C" w:rsidRPr="00AE1587" w:rsidRDefault="000D7D1C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2C5528">
              <w:rPr>
                <w:rFonts w:ascii="Arial" w:hAnsi="Arial" w:cs="Arial"/>
                <w:sz w:val="24"/>
              </w:rPr>
              <w:t>p/sheet</w:t>
            </w:r>
          </w:p>
        </w:tc>
      </w:tr>
      <w:tr w:rsidR="002C5528" w14:paraId="63B66C67" w14:textId="77777777" w:rsidTr="000D7D1C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63B66C64" w14:textId="6C5A9838" w:rsidR="002C5528" w:rsidRDefault="002C5528" w:rsidP="002C5528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Class 2 – What we spend and how we spend it</w:t>
            </w:r>
            <w:r w:rsidR="000E3C78">
              <w:rPr>
                <w:rFonts w:ascii="Arial" w:hAnsi="Arial" w:cs="Arial"/>
                <w:b/>
                <w:sz w:val="24"/>
              </w:rPr>
              <w:t>:</w:t>
            </w:r>
          </w:p>
          <w:p w14:paraId="63B66C65" w14:textId="77777777" w:rsidR="002C5528" w:rsidRDefault="00F2266C" w:rsidP="00AE1587">
            <w:pPr>
              <w:pStyle w:val="NoSpacing"/>
              <w:rPr>
                <w:rFonts w:ascii="Arial" w:hAnsi="Arial" w:cs="Arial"/>
              </w:rPr>
            </w:pPr>
            <w:hyperlink r:id="rId15" w:history="1">
              <w:r w:rsidR="002C5528" w:rsidRPr="00AE1587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www.knaresboroughtowncouncil.gov.uk</w:t>
              </w:r>
            </w:hyperlink>
            <w:r w:rsidR="002C5528" w:rsidRPr="00AE1587">
              <w:rPr>
                <w:rFonts w:ascii="Arial" w:hAnsi="Arial" w:cs="Arial"/>
              </w:rPr>
              <w:t xml:space="preserve"> </w:t>
            </w:r>
            <w:r w:rsidR="000D7D1C">
              <w:rPr>
                <w:rFonts w:ascii="Arial" w:hAnsi="Arial" w:cs="Arial"/>
              </w:rPr>
              <w:t xml:space="preserve">   </w:t>
            </w:r>
            <w:r w:rsidR="002C5528">
              <w:rPr>
                <w:rFonts w:ascii="Arial" w:hAnsi="Arial" w:cs="Arial"/>
              </w:rPr>
              <w:t>Tel: 01423 864080</w:t>
            </w:r>
          </w:p>
          <w:p w14:paraId="63B66C66" w14:textId="77777777" w:rsidR="000D7D1C" w:rsidRPr="000D7D1C" w:rsidRDefault="000D7D1C" w:rsidP="00AE15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587" w14:paraId="63B66C6C" w14:textId="77777777" w:rsidTr="006450F5">
        <w:tc>
          <w:tcPr>
            <w:tcW w:w="5387" w:type="dxa"/>
          </w:tcPr>
          <w:p w14:paraId="63B66C68" w14:textId="54615674" w:rsidR="00AE1587" w:rsidRPr="00AE1587" w:rsidRDefault="00775D69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Statement of Accounts</w:t>
            </w:r>
            <w:r w:rsidR="00DC04C1">
              <w:rPr>
                <w:rFonts w:ascii="Arial" w:hAnsi="Arial" w:cs="Arial"/>
                <w:sz w:val="24"/>
              </w:rPr>
              <w:t xml:space="preserve"> and internal audit report in the format included in the </w:t>
            </w:r>
            <w:r w:rsidR="00CC3F0D">
              <w:rPr>
                <w:rFonts w:ascii="Arial" w:hAnsi="Arial" w:cs="Arial"/>
                <w:sz w:val="24"/>
              </w:rPr>
              <w:t>Annual Governance and Accounts Report</w:t>
            </w:r>
          </w:p>
        </w:tc>
        <w:tc>
          <w:tcPr>
            <w:tcW w:w="3261" w:type="dxa"/>
          </w:tcPr>
          <w:p w14:paraId="00A6EB10" w14:textId="7AF31A9E" w:rsidR="00402DA3" w:rsidRDefault="00402DA3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658DFE9B" w14:textId="5A81DF16" w:rsidR="00FA1218" w:rsidRDefault="00FA121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69" w14:textId="12D496B9" w:rsidR="00AE1587" w:rsidRP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5368D42C" w14:textId="77777777" w:rsidR="00FA1218" w:rsidRDefault="00FA1218" w:rsidP="00FA121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77A06FFA" w14:textId="77777777" w:rsidR="00FA1218" w:rsidRDefault="00FA1218" w:rsidP="00FA121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6B" w14:textId="60F4BB69" w:rsidR="000D7D1C" w:rsidRPr="00AE1587" w:rsidRDefault="00FA1218" w:rsidP="00FA121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AE1587" w14:paraId="63B66C72" w14:textId="77777777" w:rsidTr="006450F5">
        <w:tc>
          <w:tcPr>
            <w:tcW w:w="5387" w:type="dxa"/>
          </w:tcPr>
          <w:p w14:paraId="63B66C6D" w14:textId="77777777" w:rsidR="00AE1587" w:rsidRP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Finalised Budget</w:t>
            </w:r>
          </w:p>
        </w:tc>
        <w:tc>
          <w:tcPr>
            <w:tcW w:w="3261" w:type="dxa"/>
          </w:tcPr>
          <w:p w14:paraId="63B66C6E" w14:textId="77777777" w:rsid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2BBDFB8A" w14:textId="697352C6" w:rsidR="00FA1218" w:rsidRDefault="00BE64A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6F" w14:textId="77777777" w:rsidR="002C5528" w:rsidRPr="00AE1587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59C5D79F" w14:textId="77777777" w:rsidR="00FA1218" w:rsidRDefault="00FA1218" w:rsidP="00FA121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15EDC8E7" w14:textId="77777777" w:rsidR="00FA1218" w:rsidRDefault="00FA1218" w:rsidP="00FA121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71" w14:textId="5E410D19" w:rsidR="00AE1587" w:rsidRPr="00AE1587" w:rsidRDefault="00FA1218" w:rsidP="00FA121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2C5528" w14:paraId="63B66C77" w14:textId="77777777" w:rsidTr="006450F5">
        <w:tc>
          <w:tcPr>
            <w:tcW w:w="5387" w:type="dxa"/>
          </w:tcPr>
          <w:p w14:paraId="63B66C73" w14:textId="77777777" w:rsidR="002C5528" w:rsidRDefault="002C5528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Precept</w:t>
            </w:r>
          </w:p>
        </w:tc>
        <w:tc>
          <w:tcPr>
            <w:tcW w:w="3261" w:type="dxa"/>
          </w:tcPr>
          <w:p w14:paraId="00F1B86D" w14:textId="77777777" w:rsidR="00BE64A8" w:rsidRDefault="00BE64A8" w:rsidP="00CB2C6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6443D8DC" w14:textId="77777777" w:rsidR="00BE64A8" w:rsidRDefault="00BE64A8" w:rsidP="00CB2C6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74" w14:textId="7C5F04B0" w:rsidR="002C5528" w:rsidRPr="00AE1587" w:rsidRDefault="002C5528" w:rsidP="00CB2C6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46FCBED3" w14:textId="77777777" w:rsidR="00BE64A8" w:rsidRDefault="00BE64A8" w:rsidP="00BE64A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931762C" w14:textId="77777777" w:rsidR="00BE64A8" w:rsidRDefault="00BE64A8" w:rsidP="00BE64A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76" w14:textId="7D8DF9F0" w:rsidR="000D7D1C" w:rsidRPr="00AE1587" w:rsidRDefault="00BE64A8" w:rsidP="00BE64A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  <w:r w:rsidRPr="00AE158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D4624B" w14:paraId="40E2E976" w14:textId="77777777" w:rsidTr="006450F5">
        <w:tc>
          <w:tcPr>
            <w:tcW w:w="5387" w:type="dxa"/>
          </w:tcPr>
          <w:p w14:paraId="4402B856" w14:textId="77777777" w:rsidR="00D4624B" w:rsidRDefault="00D4624B" w:rsidP="00AE1587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Items of Expenditure</w:t>
            </w:r>
          </w:p>
          <w:p w14:paraId="6935E9A3" w14:textId="6343C8D5" w:rsidR="00D4624B" w:rsidRPr="004F2051" w:rsidRDefault="00D4624B" w:rsidP="00AE1587">
            <w:pPr>
              <w:pStyle w:val="NoSpacing"/>
              <w:rPr>
                <w:rFonts w:ascii="Arial" w:hAnsi="Arial" w:cs="Arial"/>
                <w:i/>
                <w:iCs/>
                <w:sz w:val="24"/>
              </w:rPr>
            </w:pPr>
            <w:r w:rsidRPr="004F2051">
              <w:rPr>
                <w:rFonts w:ascii="Arial" w:hAnsi="Arial" w:cs="Arial"/>
                <w:i/>
                <w:iCs/>
                <w:sz w:val="24"/>
              </w:rPr>
              <w:t>(included in the m</w:t>
            </w:r>
            <w:r w:rsidR="004F2051" w:rsidRPr="004F2051">
              <w:rPr>
                <w:rFonts w:ascii="Arial" w:hAnsi="Arial" w:cs="Arial"/>
                <w:i/>
                <w:iCs/>
                <w:sz w:val="24"/>
              </w:rPr>
              <w:t>inutes of the Finance Committee)</w:t>
            </w:r>
          </w:p>
        </w:tc>
        <w:tc>
          <w:tcPr>
            <w:tcW w:w="3261" w:type="dxa"/>
          </w:tcPr>
          <w:p w14:paraId="73F9058E" w14:textId="77777777" w:rsidR="009E5C5D" w:rsidRDefault="009E5C5D" w:rsidP="009E5C5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33570742" w14:textId="77777777" w:rsidR="009E5C5D" w:rsidRDefault="009E5C5D" w:rsidP="009E5C5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54510E98" w14:textId="2CBE2D65" w:rsidR="00D4624B" w:rsidRDefault="009E5C5D" w:rsidP="009E5C5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0B617C19" w14:textId="77777777" w:rsidR="009E5C5D" w:rsidRDefault="009E5C5D" w:rsidP="009E5C5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35E28E4B" w14:textId="77777777" w:rsidR="009E5C5D" w:rsidRDefault="009E5C5D" w:rsidP="009E5C5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44A9CB23" w14:textId="4F79AA76" w:rsidR="00D4624B" w:rsidRDefault="009E5C5D" w:rsidP="009E5C5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0654DD" w14:paraId="63B66C7C" w14:textId="77777777" w:rsidTr="006450F5">
        <w:tc>
          <w:tcPr>
            <w:tcW w:w="5387" w:type="dxa"/>
          </w:tcPr>
          <w:p w14:paraId="63B66C78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Financial Standing Orders and Regulations </w:t>
            </w:r>
          </w:p>
        </w:tc>
        <w:tc>
          <w:tcPr>
            <w:tcW w:w="3261" w:type="dxa"/>
          </w:tcPr>
          <w:p w14:paraId="0ECD31A7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70F67D5D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79" w14:textId="3B3448FE" w:rsidR="000654DD" w:rsidRPr="00AE1587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3DDD053E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1EE21B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7B" w14:textId="32D503B2" w:rsidR="000654DD" w:rsidRPr="00AE1587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  <w:r w:rsidRPr="00AE158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654DD" w14:paraId="63B66C81" w14:textId="77777777" w:rsidTr="006450F5">
        <w:tc>
          <w:tcPr>
            <w:tcW w:w="5387" w:type="dxa"/>
          </w:tcPr>
          <w:p w14:paraId="63B66C7D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Grants given and received </w:t>
            </w:r>
          </w:p>
        </w:tc>
        <w:tc>
          <w:tcPr>
            <w:tcW w:w="3261" w:type="dxa"/>
          </w:tcPr>
          <w:p w14:paraId="02894A4A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67F39BE0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7E" w14:textId="07AFCA8C" w:rsidR="000654DD" w:rsidRPr="00AE1587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463D0215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2D85AFA7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80" w14:textId="7CB07334" w:rsidR="000654DD" w:rsidRPr="00AE1587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  <w:r w:rsidRPr="00AE158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654DD" w14:paraId="63B66C86" w14:textId="77777777" w:rsidTr="006450F5">
        <w:tc>
          <w:tcPr>
            <w:tcW w:w="5387" w:type="dxa"/>
          </w:tcPr>
          <w:p w14:paraId="63B66C82" w14:textId="4CA12C2F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List of current contracts awarded and </w:t>
            </w:r>
            <w:r w:rsidR="001D379A">
              <w:rPr>
                <w:rFonts w:ascii="Arial" w:hAnsi="Arial" w:cs="Arial"/>
                <w:sz w:val="24"/>
              </w:rPr>
              <w:t>value.</w:t>
            </w:r>
          </w:p>
          <w:p w14:paraId="63B66C83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261" w:type="dxa"/>
          </w:tcPr>
          <w:p w14:paraId="70E0FB05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020AD7CC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84" w14:textId="75054CA7" w:rsidR="000654DD" w:rsidRPr="00AE1587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045D30F0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062B0829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85" w14:textId="3BE4BD60" w:rsidR="000654DD" w:rsidRPr="00AE1587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  <w:r w:rsidRPr="00AE158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654DD" w14:paraId="63B66C8B" w14:textId="77777777" w:rsidTr="006450F5">
        <w:tc>
          <w:tcPr>
            <w:tcW w:w="5387" w:type="dxa"/>
          </w:tcPr>
          <w:p w14:paraId="63B66C87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Mayoral Allowance </w:t>
            </w:r>
          </w:p>
        </w:tc>
        <w:tc>
          <w:tcPr>
            <w:tcW w:w="3261" w:type="dxa"/>
          </w:tcPr>
          <w:p w14:paraId="2E260D68" w14:textId="77777777" w:rsidR="000654DD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88" w14:textId="04DD167E" w:rsidR="000654DD" w:rsidRPr="00AE1587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426B281E" w14:textId="77777777" w:rsidR="003E4378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8A" w14:textId="21FEAE23" w:rsidR="000654DD" w:rsidRPr="00AE1587" w:rsidRDefault="000654DD" w:rsidP="000654D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  <w:r w:rsidRPr="00AE158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0654DD" w14:paraId="63B66C8F" w14:textId="77777777" w:rsidTr="000D7D1C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63B66C8C" w14:textId="6A514DD1" w:rsidR="000654DD" w:rsidRDefault="000654DD" w:rsidP="000654DD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2C5528">
              <w:rPr>
                <w:rFonts w:ascii="Arial" w:hAnsi="Arial" w:cs="Arial"/>
                <w:b/>
                <w:sz w:val="24"/>
              </w:rPr>
              <w:t>Class 3 – What our priorities are and how we are doing</w:t>
            </w:r>
            <w:r w:rsidR="0006170C">
              <w:rPr>
                <w:rFonts w:ascii="Arial" w:hAnsi="Arial" w:cs="Arial"/>
                <w:b/>
                <w:sz w:val="24"/>
              </w:rPr>
              <w:t>:</w:t>
            </w:r>
          </w:p>
          <w:p w14:paraId="63B66C8D" w14:textId="77777777" w:rsidR="000654DD" w:rsidRDefault="00F2266C" w:rsidP="000654DD">
            <w:pPr>
              <w:pStyle w:val="NoSpacing"/>
              <w:rPr>
                <w:rFonts w:ascii="Arial" w:hAnsi="Arial" w:cs="Arial"/>
              </w:rPr>
            </w:pPr>
            <w:hyperlink r:id="rId16" w:history="1">
              <w:r w:rsidR="000654DD" w:rsidRPr="00AE1587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www.knaresboroughtowncouncil.gov.uk</w:t>
              </w:r>
            </w:hyperlink>
            <w:r w:rsidR="000654DD" w:rsidRPr="00AE1587">
              <w:rPr>
                <w:rFonts w:ascii="Arial" w:hAnsi="Arial" w:cs="Arial"/>
              </w:rPr>
              <w:t xml:space="preserve"> </w:t>
            </w:r>
            <w:r w:rsidR="000654DD">
              <w:rPr>
                <w:rFonts w:ascii="Arial" w:hAnsi="Arial" w:cs="Arial"/>
              </w:rPr>
              <w:t xml:space="preserve">   Tel: 01423 864080</w:t>
            </w:r>
          </w:p>
          <w:p w14:paraId="63B66C8E" w14:textId="77777777" w:rsidR="000654DD" w:rsidRPr="000D7D1C" w:rsidRDefault="000654DD" w:rsidP="000654D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70C" w14:paraId="63B66C94" w14:textId="77777777" w:rsidTr="006450F5">
        <w:tc>
          <w:tcPr>
            <w:tcW w:w="5387" w:type="dxa"/>
          </w:tcPr>
          <w:p w14:paraId="63B66C90" w14:textId="096E54D5" w:rsidR="0006170C" w:rsidRDefault="0006170C" w:rsidP="0006170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Annual Town Meeting Report </w:t>
            </w:r>
          </w:p>
        </w:tc>
        <w:tc>
          <w:tcPr>
            <w:tcW w:w="3261" w:type="dxa"/>
          </w:tcPr>
          <w:p w14:paraId="7754FE84" w14:textId="77777777" w:rsidR="00B41408" w:rsidRDefault="00B41408" w:rsidP="0006170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6E860033" w14:textId="32E431BD" w:rsidR="0006170C" w:rsidRDefault="0006170C" w:rsidP="0006170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92" w14:textId="25C293B9" w:rsidR="0006170C" w:rsidRDefault="0006170C" w:rsidP="0006170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755B0D84" w14:textId="77777777" w:rsidR="0006170C" w:rsidRDefault="0006170C" w:rsidP="0006170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41226D3A" w14:textId="77777777" w:rsidR="0006170C" w:rsidRDefault="0006170C" w:rsidP="0006170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93" w14:textId="60C50FAD" w:rsidR="0006170C" w:rsidRDefault="0006170C" w:rsidP="0006170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  <w:r w:rsidRPr="00AE158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34F71" w14:paraId="5722C6A9" w14:textId="77777777" w:rsidTr="006450F5">
        <w:tc>
          <w:tcPr>
            <w:tcW w:w="5387" w:type="dxa"/>
          </w:tcPr>
          <w:p w14:paraId="762B1DEF" w14:textId="399244AE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Annual Governance statement in format included in the Annual Governance and Accounts Report</w:t>
            </w:r>
          </w:p>
        </w:tc>
        <w:tc>
          <w:tcPr>
            <w:tcW w:w="3261" w:type="dxa"/>
          </w:tcPr>
          <w:p w14:paraId="7A67B5CC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77B64D8A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F284891" w14:textId="27C99FD8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7D05ECEB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75EF033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7774CE7F" w14:textId="4031C60B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  <w:r w:rsidRPr="00AE158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34F71" w14:paraId="63B66C99" w14:textId="77777777" w:rsidTr="006450F5">
        <w:tc>
          <w:tcPr>
            <w:tcW w:w="5387" w:type="dxa"/>
          </w:tcPr>
          <w:p w14:paraId="63B66C95" w14:textId="70819382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 Council Award Status </w:t>
            </w:r>
          </w:p>
        </w:tc>
        <w:tc>
          <w:tcPr>
            <w:tcW w:w="3261" w:type="dxa"/>
          </w:tcPr>
          <w:p w14:paraId="7F70F5AB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2B8D8AB3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96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618639E5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7567FF59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98" w14:textId="31BBEE85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  <w:r w:rsidRPr="00AE1587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127B7" w14:paraId="29411C44" w14:textId="77777777" w:rsidTr="006450F5">
        <w:tc>
          <w:tcPr>
            <w:tcW w:w="5387" w:type="dxa"/>
          </w:tcPr>
          <w:p w14:paraId="7F5F7F3F" w14:textId="77777777" w:rsidR="004127B7" w:rsidRDefault="003F0754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Business Plan 202</w:t>
            </w:r>
            <w:r w:rsidR="00E14E33">
              <w:rPr>
                <w:rFonts w:ascii="Arial" w:hAnsi="Arial" w:cs="Arial"/>
                <w:sz w:val="24"/>
              </w:rPr>
              <w:t>4 – 2027</w:t>
            </w:r>
          </w:p>
          <w:p w14:paraId="35A3A733" w14:textId="4EF043DD" w:rsidR="00E14E33" w:rsidRPr="00E14E33" w:rsidRDefault="00E14E33" w:rsidP="00F34F71">
            <w:pPr>
              <w:pStyle w:val="NoSpacing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(including most recent version of action plan)</w:t>
            </w:r>
          </w:p>
        </w:tc>
        <w:tc>
          <w:tcPr>
            <w:tcW w:w="3261" w:type="dxa"/>
          </w:tcPr>
          <w:p w14:paraId="6A73C00A" w14:textId="77777777" w:rsidR="00E14E33" w:rsidRDefault="00E14E33" w:rsidP="00E14E33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</w:t>
            </w:r>
          </w:p>
          <w:p w14:paraId="759B278E" w14:textId="77777777" w:rsidR="00E14E33" w:rsidRDefault="00E14E33" w:rsidP="00E14E33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2521CA0" w14:textId="5C497050" w:rsidR="004127B7" w:rsidRDefault="00E14E33" w:rsidP="00E14E33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6BB5C137" w14:textId="77777777" w:rsidR="00E14E33" w:rsidRDefault="00E14E33" w:rsidP="00E14E33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36C23D70" w14:textId="77777777" w:rsidR="00E14E33" w:rsidRDefault="00E14E33" w:rsidP="00E14E33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032122CF" w14:textId="54BBBF3D" w:rsidR="004127B7" w:rsidRDefault="00E14E33" w:rsidP="00E14E33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F34F71" w14:paraId="63B66C9D" w14:textId="77777777" w:rsidTr="000D7D1C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63B66C9A" w14:textId="410F1690" w:rsidR="00F34F71" w:rsidRDefault="00F34F71" w:rsidP="00F34F71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Class 4 – How we make decisions: </w:t>
            </w:r>
          </w:p>
          <w:p w14:paraId="63B66C9B" w14:textId="77777777" w:rsidR="00F34F71" w:rsidRDefault="00F2266C" w:rsidP="00F34F71">
            <w:pPr>
              <w:pStyle w:val="NoSpacing"/>
              <w:rPr>
                <w:rFonts w:ascii="Arial" w:hAnsi="Arial" w:cs="Arial"/>
              </w:rPr>
            </w:pPr>
            <w:hyperlink r:id="rId17" w:history="1">
              <w:r w:rsidR="00F34F71" w:rsidRPr="00AE1587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www.knaresboroughtowncouncil.gov.uk</w:t>
              </w:r>
            </w:hyperlink>
            <w:r w:rsidR="00F34F71" w:rsidRPr="00AE1587">
              <w:rPr>
                <w:rFonts w:ascii="Arial" w:hAnsi="Arial" w:cs="Arial"/>
              </w:rPr>
              <w:t xml:space="preserve"> </w:t>
            </w:r>
            <w:r w:rsidR="00F34F71">
              <w:rPr>
                <w:rFonts w:ascii="Arial" w:hAnsi="Arial" w:cs="Arial"/>
              </w:rPr>
              <w:t xml:space="preserve">  Tel: 01423 864080</w:t>
            </w:r>
          </w:p>
          <w:p w14:paraId="63B66C9C" w14:textId="77777777" w:rsidR="00F34F71" w:rsidRPr="000D7D1C" w:rsidRDefault="00F34F71" w:rsidP="00F34F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F71" w14:paraId="63B66CA5" w14:textId="77777777" w:rsidTr="006450F5">
        <w:tc>
          <w:tcPr>
            <w:tcW w:w="5387" w:type="dxa"/>
          </w:tcPr>
          <w:p w14:paraId="69FF4DDA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Timetable of Meetings </w:t>
            </w:r>
          </w:p>
          <w:p w14:paraId="63B66C9E" w14:textId="78623104" w:rsidR="00F34F71" w:rsidRPr="004D2894" w:rsidRDefault="00F34F71" w:rsidP="00F34F71">
            <w:pPr>
              <w:pStyle w:val="NoSpacing"/>
              <w:rPr>
                <w:rFonts w:ascii="Arial" w:hAnsi="Arial" w:cs="Arial"/>
                <w:i/>
                <w:iCs/>
                <w:sz w:val="24"/>
              </w:rPr>
            </w:pPr>
            <w:r w:rsidRPr="004D2894">
              <w:rPr>
                <w:rFonts w:ascii="Arial" w:hAnsi="Arial" w:cs="Arial"/>
                <w:i/>
                <w:iCs/>
                <w:sz w:val="24"/>
              </w:rPr>
              <w:t>(Council, Committees and Town Meeting)</w:t>
            </w:r>
          </w:p>
        </w:tc>
        <w:tc>
          <w:tcPr>
            <w:tcW w:w="3261" w:type="dxa"/>
          </w:tcPr>
          <w:p w14:paraId="63B66C9F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Website </w:t>
            </w:r>
          </w:p>
          <w:p w14:paraId="143FA9C5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Electronic </w:t>
            </w:r>
          </w:p>
          <w:p w14:paraId="63B66CA1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63B66CA2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A3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A4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F34F71" w14:paraId="63B66CAD" w14:textId="77777777" w:rsidTr="006450F5">
        <w:tc>
          <w:tcPr>
            <w:tcW w:w="5387" w:type="dxa"/>
          </w:tcPr>
          <w:p w14:paraId="11753B49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Agendas of Meetings </w:t>
            </w:r>
          </w:p>
          <w:p w14:paraId="63B66CA6" w14:textId="4769DEDB" w:rsidR="00F34F71" w:rsidRPr="00B54C1D" w:rsidRDefault="00F34F71" w:rsidP="00F34F71">
            <w:pPr>
              <w:pStyle w:val="NoSpacing"/>
              <w:rPr>
                <w:rFonts w:ascii="Arial" w:hAnsi="Arial" w:cs="Arial"/>
                <w:i/>
                <w:iCs/>
                <w:sz w:val="24"/>
              </w:rPr>
            </w:pPr>
            <w:r w:rsidRPr="00B54C1D">
              <w:rPr>
                <w:rFonts w:ascii="Arial" w:hAnsi="Arial" w:cs="Arial"/>
                <w:i/>
                <w:iCs/>
                <w:sz w:val="24"/>
              </w:rPr>
              <w:t>(Published on website and noticeboard at least 3 days prior to meeting)</w:t>
            </w:r>
          </w:p>
        </w:tc>
        <w:tc>
          <w:tcPr>
            <w:tcW w:w="3261" w:type="dxa"/>
          </w:tcPr>
          <w:p w14:paraId="63B66CA7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Website </w:t>
            </w:r>
          </w:p>
          <w:p w14:paraId="02A3F09E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Electronic </w:t>
            </w:r>
          </w:p>
          <w:p w14:paraId="63B66CA9" w14:textId="62DAE584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63B66CAA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AB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AC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F34F71" w14:paraId="63B66CB3" w14:textId="77777777" w:rsidTr="006450F5">
        <w:tc>
          <w:tcPr>
            <w:tcW w:w="5387" w:type="dxa"/>
          </w:tcPr>
          <w:p w14:paraId="63B66CAE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Minutes of Meetings </w:t>
            </w:r>
          </w:p>
        </w:tc>
        <w:tc>
          <w:tcPr>
            <w:tcW w:w="3261" w:type="dxa"/>
          </w:tcPr>
          <w:p w14:paraId="7BE7A446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Website </w:t>
            </w:r>
          </w:p>
          <w:p w14:paraId="00960280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Electronic </w:t>
            </w:r>
          </w:p>
          <w:p w14:paraId="63B66CB0" w14:textId="15EA9FBA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5B4A7970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5321A071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B2" w14:textId="4C14F853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F34F71" w14:paraId="63B66CB8" w14:textId="77777777" w:rsidTr="006450F5">
        <w:tc>
          <w:tcPr>
            <w:tcW w:w="5387" w:type="dxa"/>
          </w:tcPr>
          <w:p w14:paraId="6F57AD80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Reports presented to Council Meetings </w:t>
            </w:r>
          </w:p>
          <w:p w14:paraId="63B66CB4" w14:textId="34DF0D15" w:rsidR="00F34F71" w:rsidRPr="008C4D11" w:rsidRDefault="00F34F71" w:rsidP="00F34F71">
            <w:pPr>
              <w:pStyle w:val="NoSpacing"/>
              <w:rPr>
                <w:rFonts w:ascii="Arial" w:hAnsi="Arial" w:cs="Arial"/>
                <w:i/>
                <w:iCs/>
                <w:sz w:val="24"/>
              </w:rPr>
            </w:pPr>
            <w:r w:rsidRPr="008C4D11">
              <w:rPr>
                <w:rFonts w:ascii="Arial" w:hAnsi="Arial" w:cs="Arial"/>
                <w:i/>
                <w:iCs/>
                <w:sz w:val="24"/>
              </w:rPr>
              <w:t xml:space="preserve">N.B this will exclude information that is properly </w:t>
            </w:r>
            <w:r w:rsidR="0088431C">
              <w:rPr>
                <w:rFonts w:ascii="Arial" w:hAnsi="Arial" w:cs="Arial"/>
                <w:i/>
                <w:iCs/>
                <w:sz w:val="24"/>
              </w:rPr>
              <w:t>considered to be exempt from disclosure</w:t>
            </w:r>
          </w:p>
        </w:tc>
        <w:tc>
          <w:tcPr>
            <w:tcW w:w="3261" w:type="dxa"/>
          </w:tcPr>
          <w:p w14:paraId="7481167E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Website </w:t>
            </w:r>
          </w:p>
          <w:p w14:paraId="1748D8C9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Electronic </w:t>
            </w:r>
          </w:p>
          <w:p w14:paraId="63B66CB5" w14:textId="60B157FB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0E1742B1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2D6635CD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B7" w14:textId="15334A2C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10p/sheet </w:t>
            </w:r>
          </w:p>
        </w:tc>
      </w:tr>
      <w:tr w:rsidR="00F34F71" w14:paraId="63B66CBD" w14:textId="77777777" w:rsidTr="006450F5">
        <w:tc>
          <w:tcPr>
            <w:tcW w:w="5387" w:type="dxa"/>
          </w:tcPr>
          <w:p w14:paraId="63B66CB9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Responses to Consultation Papers </w:t>
            </w:r>
          </w:p>
        </w:tc>
        <w:tc>
          <w:tcPr>
            <w:tcW w:w="3261" w:type="dxa"/>
          </w:tcPr>
          <w:p w14:paraId="2D789A53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BA" w14:textId="751FD742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31D5894D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BC" w14:textId="654649F9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F34F71" w14:paraId="63B66CC2" w14:textId="77777777" w:rsidTr="006450F5">
        <w:tc>
          <w:tcPr>
            <w:tcW w:w="5387" w:type="dxa"/>
          </w:tcPr>
          <w:p w14:paraId="4216C279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Responses to Planning Applications </w:t>
            </w:r>
          </w:p>
          <w:p w14:paraId="63B66CBE" w14:textId="1CC109E3" w:rsidR="00F34F71" w:rsidRPr="000D66EE" w:rsidRDefault="00F34F71" w:rsidP="00F34F71">
            <w:pPr>
              <w:pStyle w:val="NoSpacing"/>
              <w:rPr>
                <w:rFonts w:ascii="Arial" w:hAnsi="Arial" w:cs="Arial"/>
                <w:i/>
                <w:iCs/>
                <w:sz w:val="24"/>
              </w:rPr>
            </w:pPr>
            <w:r w:rsidRPr="000D66EE">
              <w:rPr>
                <w:rFonts w:ascii="Arial" w:hAnsi="Arial" w:cs="Arial"/>
                <w:i/>
                <w:iCs/>
                <w:sz w:val="24"/>
              </w:rPr>
              <w:t>(All comments can be viewed at northyorks.gov.uk/planning and conservation)</w:t>
            </w:r>
          </w:p>
        </w:tc>
        <w:tc>
          <w:tcPr>
            <w:tcW w:w="3261" w:type="dxa"/>
          </w:tcPr>
          <w:p w14:paraId="54A9AA69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Website (as part of the planning committee minutes)</w:t>
            </w:r>
          </w:p>
          <w:p w14:paraId="66215161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</w:t>
            </w:r>
          </w:p>
          <w:p w14:paraId="63B66CBF" w14:textId="250FB1B6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108EEE86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24E8CB07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4C76D7D5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642F786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C1" w14:textId="15898841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F34F71" w14:paraId="63B66CCC" w14:textId="77777777" w:rsidTr="000D7D1C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63B66CC9" w14:textId="77777777" w:rsidR="00F34F71" w:rsidRDefault="00F34F71" w:rsidP="00F34F71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Class 5 – Our Policies and Procedures </w:t>
            </w:r>
          </w:p>
          <w:p w14:paraId="63B66CCA" w14:textId="77777777" w:rsidR="00F34F71" w:rsidRDefault="00F2266C" w:rsidP="00F34F71">
            <w:pPr>
              <w:pStyle w:val="NoSpacing"/>
              <w:rPr>
                <w:rFonts w:ascii="Arial" w:hAnsi="Arial" w:cs="Arial"/>
              </w:rPr>
            </w:pPr>
            <w:hyperlink r:id="rId18" w:history="1">
              <w:r w:rsidR="00F34F71" w:rsidRPr="00AE1587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www.knaresboroughtowncouncil.gov.uk</w:t>
              </w:r>
            </w:hyperlink>
            <w:r w:rsidR="00F34F71" w:rsidRPr="00AE1587">
              <w:rPr>
                <w:rFonts w:ascii="Arial" w:hAnsi="Arial" w:cs="Arial"/>
              </w:rPr>
              <w:t xml:space="preserve"> </w:t>
            </w:r>
            <w:r w:rsidR="00F34F71">
              <w:rPr>
                <w:rFonts w:ascii="Arial" w:hAnsi="Arial" w:cs="Arial"/>
              </w:rPr>
              <w:t xml:space="preserve">  Tel: 01423 864080</w:t>
            </w:r>
          </w:p>
          <w:p w14:paraId="63B66CCB" w14:textId="77777777" w:rsidR="00F34F71" w:rsidRPr="000D7D1C" w:rsidRDefault="00F34F71" w:rsidP="00F34F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F71" w14:paraId="63B66CD5" w14:textId="77777777" w:rsidTr="006450F5">
        <w:tc>
          <w:tcPr>
            <w:tcW w:w="5387" w:type="dxa"/>
          </w:tcPr>
          <w:p w14:paraId="63B66CCD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 w:rsidRPr="00A8174C">
              <w:rPr>
                <w:rFonts w:ascii="Arial" w:hAnsi="Arial" w:cs="Arial"/>
                <w:sz w:val="24"/>
              </w:rPr>
              <w:t xml:space="preserve">Policies </w:t>
            </w:r>
            <w:r>
              <w:rPr>
                <w:rFonts w:ascii="Arial" w:hAnsi="Arial" w:cs="Arial"/>
                <w:sz w:val="24"/>
              </w:rPr>
              <w:t>and procedures for Council business:</w:t>
            </w:r>
          </w:p>
          <w:p w14:paraId="2CACBDE9" w14:textId="77777777" w:rsidR="0054153F" w:rsidRDefault="00F34F71" w:rsidP="00F34F7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Procedural Standing Orders</w:t>
            </w:r>
            <w:r w:rsidR="00713ACC">
              <w:rPr>
                <w:rFonts w:ascii="Arial" w:hAnsi="Arial" w:cs="Arial"/>
                <w:sz w:val="24"/>
              </w:rPr>
              <w:t xml:space="preserve"> </w:t>
            </w:r>
          </w:p>
          <w:p w14:paraId="63B66CCF" w14:textId="466BB287" w:rsidR="00F34F71" w:rsidRPr="00713ACC" w:rsidRDefault="00713ACC" w:rsidP="00F34F7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713ACC">
              <w:rPr>
                <w:rFonts w:ascii="Arial" w:hAnsi="Arial" w:cs="Arial"/>
                <w:sz w:val="24"/>
              </w:rPr>
              <w:t>Committee and</w:t>
            </w:r>
            <w:r w:rsidR="002734FE" w:rsidRPr="00713ACC">
              <w:rPr>
                <w:rFonts w:ascii="Arial" w:hAnsi="Arial" w:cs="Arial"/>
                <w:sz w:val="24"/>
              </w:rPr>
              <w:t xml:space="preserve"> sub</w:t>
            </w:r>
            <w:r w:rsidRPr="00713ACC">
              <w:rPr>
                <w:rFonts w:ascii="Arial" w:hAnsi="Arial" w:cs="Arial"/>
                <w:sz w:val="24"/>
              </w:rPr>
              <w:t>-committee t</w:t>
            </w:r>
            <w:r w:rsidR="00F34F71" w:rsidRPr="00713ACC">
              <w:rPr>
                <w:rFonts w:ascii="Arial" w:hAnsi="Arial" w:cs="Arial"/>
                <w:sz w:val="24"/>
              </w:rPr>
              <w:t xml:space="preserve">erms of </w:t>
            </w:r>
            <w:r w:rsidRPr="00713ACC">
              <w:rPr>
                <w:rFonts w:ascii="Arial" w:hAnsi="Arial" w:cs="Arial"/>
                <w:sz w:val="24"/>
              </w:rPr>
              <w:t>r</w:t>
            </w:r>
            <w:r w:rsidR="00F34F71" w:rsidRPr="00713ACC">
              <w:rPr>
                <w:rFonts w:ascii="Arial" w:hAnsi="Arial" w:cs="Arial"/>
                <w:sz w:val="24"/>
              </w:rPr>
              <w:t>eference</w:t>
            </w:r>
          </w:p>
          <w:p w14:paraId="63B66CD0" w14:textId="77777777" w:rsidR="00F34F71" w:rsidRDefault="00F34F71" w:rsidP="0054153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Delegated authority in respect of officers</w:t>
            </w:r>
          </w:p>
          <w:p w14:paraId="63B66CD1" w14:textId="77777777" w:rsidR="00F34F71" w:rsidRDefault="00F34F71" w:rsidP="0054153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Code of Conduct</w:t>
            </w:r>
          </w:p>
          <w:p w14:paraId="63B66CD2" w14:textId="77777777" w:rsidR="00F34F71" w:rsidRPr="00A8174C" w:rsidRDefault="00F34F71" w:rsidP="0054153F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Policy statements</w:t>
            </w:r>
          </w:p>
        </w:tc>
        <w:tc>
          <w:tcPr>
            <w:tcW w:w="3261" w:type="dxa"/>
          </w:tcPr>
          <w:p w14:paraId="74E3893D" w14:textId="77777777" w:rsidR="0054153F" w:rsidRDefault="0054153F" w:rsidP="0054153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Website </w:t>
            </w:r>
          </w:p>
          <w:p w14:paraId="5814E461" w14:textId="77777777" w:rsidR="0054153F" w:rsidRDefault="0054153F" w:rsidP="0054153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Electronic </w:t>
            </w:r>
          </w:p>
          <w:p w14:paraId="63B66CD3" w14:textId="348A3F2C" w:rsidR="00F34F71" w:rsidRDefault="0054153F" w:rsidP="0054153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25256ADB" w14:textId="77777777" w:rsidR="0054153F" w:rsidRDefault="0054153F" w:rsidP="0054153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27811340" w14:textId="77777777" w:rsidR="0054153F" w:rsidRDefault="0054153F" w:rsidP="0054153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D4" w14:textId="1DCC40DD" w:rsidR="00F34F71" w:rsidRDefault="0054153F" w:rsidP="0054153F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4B4544" w14:paraId="63B66CDE" w14:textId="77777777" w:rsidTr="006450F5">
        <w:tc>
          <w:tcPr>
            <w:tcW w:w="5387" w:type="dxa"/>
          </w:tcPr>
          <w:p w14:paraId="63B66CD6" w14:textId="77777777" w:rsidR="004B4544" w:rsidRDefault="004B4544" w:rsidP="004B45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Policies and procedures for the provision of services and about the employment of staff:</w:t>
            </w:r>
          </w:p>
          <w:p w14:paraId="63B66CD7" w14:textId="77777777" w:rsidR="004B4544" w:rsidRDefault="004B4544" w:rsidP="004B454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Equality and Diversity Policy </w:t>
            </w:r>
          </w:p>
          <w:p w14:paraId="63B66CD8" w14:textId="77777777" w:rsidR="004B4544" w:rsidRDefault="004B4544" w:rsidP="004B454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Health and Safety Policy </w:t>
            </w:r>
          </w:p>
          <w:p w14:paraId="63B66CD9" w14:textId="77777777" w:rsidR="004B4544" w:rsidRDefault="004B4544" w:rsidP="004B454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Recruitment Policies (including vacancies) </w:t>
            </w:r>
          </w:p>
          <w:p w14:paraId="63B66CDA" w14:textId="77777777" w:rsidR="004B4544" w:rsidRDefault="004B4544" w:rsidP="004B454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Policies and Procedures for handling requests for information </w:t>
            </w:r>
          </w:p>
          <w:p w14:paraId="63B66CDB" w14:textId="77777777" w:rsidR="004B4544" w:rsidRPr="00A8174C" w:rsidRDefault="004B4544" w:rsidP="004B454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Complaints procedures (including those covering requests for information and operating </w:t>
            </w:r>
          </w:p>
        </w:tc>
        <w:tc>
          <w:tcPr>
            <w:tcW w:w="3261" w:type="dxa"/>
          </w:tcPr>
          <w:p w14:paraId="0CD8BC10" w14:textId="77777777" w:rsidR="004B4544" w:rsidRDefault="004B4544" w:rsidP="004B45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Website </w:t>
            </w:r>
          </w:p>
          <w:p w14:paraId="71B3729F" w14:textId="77777777" w:rsidR="004B4544" w:rsidRDefault="004B4544" w:rsidP="004B45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Electronic </w:t>
            </w:r>
          </w:p>
          <w:p w14:paraId="63B66CDC" w14:textId="0C41428A" w:rsidR="004B4544" w:rsidRDefault="004B4544" w:rsidP="004B45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74DDCA23" w14:textId="77777777" w:rsidR="004B4544" w:rsidRDefault="004B4544" w:rsidP="004B45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7BA085CA" w14:textId="77777777" w:rsidR="004B4544" w:rsidRDefault="004B4544" w:rsidP="004B45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DD" w14:textId="583997EF" w:rsidR="004B4544" w:rsidRDefault="004B4544" w:rsidP="004B45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A5766E" w14:paraId="63B66CE3" w14:textId="77777777" w:rsidTr="006450F5">
        <w:tc>
          <w:tcPr>
            <w:tcW w:w="5387" w:type="dxa"/>
          </w:tcPr>
          <w:p w14:paraId="362B6DC3" w14:textId="77777777" w:rsidR="00A5766E" w:rsidRDefault="00A5766E" w:rsidP="00A5766E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Records Management, personal </w:t>
            </w:r>
            <w:proofErr w:type="gramStart"/>
            <w:r>
              <w:rPr>
                <w:rFonts w:ascii="Arial" w:hAnsi="Arial" w:cs="Arial"/>
                <w:sz w:val="24"/>
              </w:rPr>
              <w:t>data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and access to information policies:</w:t>
            </w:r>
          </w:p>
          <w:p w14:paraId="06E6C3B4" w14:textId="77777777" w:rsidR="00A5766E" w:rsidRDefault="00A5766E" w:rsidP="00A5766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Records retention </w:t>
            </w:r>
          </w:p>
          <w:p w14:paraId="63B66CDF" w14:textId="727B242C" w:rsidR="00A5766E" w:rsidRDefault="00A5766E" w:rsidP="00A5766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 protection</w:t>
            </w:r>
          </w:p>
        </w:tc>
        <w:tc>
          <w:tcPr>
            <w:tcW w:w="3261" w:type="dxa"/>
          </w:tcPr>
          <w:p w14:paraId="0C7D70A4" w14:textId="77777777" w:rsidR="00A5766E" w:rsidRDefault="00A5766E" w:rsidP="00A5766E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Website </w:t>
            </w:r>
          </w:p>
          <w:p w14:paraId="4356FE3F" w14:textId="77777777" w:rsidR="00A5766E" w:rsidRDefault="00A5766E" w:rsidP="00A5766E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Electronic </w:t>
            </w:r>
          </w:p>
          <w:p w14:paraId="63B66CE0" w14:textId="7B649957" w:rsidR="00A5766E" w:rsidRDefault="00A5766E" w:rsidP="00A5766E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5D5B925E" w14:textId="77777777" w:rsidR="00A5766E" w:rsidRDefault="00A5766E" w:rsidP="00A5766E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1D0B126B" w14:textId="77777777" w:rsidR="00A5766E" w:rsidRDefault="00A5766E" w:rsidP="00A5766E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E2" w14:textId="4CCE466C" w:rsidR="00A5766E" w:rsidRDefault="00A5766E" w:rsidP="00A5766E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</w:tc>
      </w:tr>
      <w:tr w:rsidR="00F34F71" w14:paraId="63B66CED" w14:textId="77777777" w:rsidTr="006450F5">
        <w:tc>
          <w:tcPr>
            <w:tcW w:w="5387" w:type="dxa"/>
          </w:tcPr>
          <w:p w14:paraId="63B66CE9" w14:textId="2C6A3702" w:rsidR="00F34F71" w:rsidRDefault="00A5766E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Schedule of </w:t>
            </w:r>
            <w:r w:rsidR="00F34F71">
              <w:rPr>
                <w:rFonts w:ascii="Arial" w:hAnsi="Arial" w:cs="Arial"/>
                <w:sz w:val="24"/>
              </w:rPr>
              <w:t>Charges (</w:t>
            </w:r>
            <w:r>
              <w:rPr>
                <w:rFonts w:ascii="Arial" w:hAnsi="Arial" w:cs="Arial"/>
                <w:sz w:val="24"/>
              </w:rPr>
              <w:t xml:space="preserve">for the </w:t>
            </w:r>
            <w:r w:rsidR="00F34F71">
              <w:rPr>
                <w:rFonts w:ascii="Arial" w:hAnsi="Arial" w:cs="Arial"/>
                <w:sz w:val="24"/>
              </w:rPr>
              <w:t>publication of information)</w:t>
            </w:r>
          </w:p>
        </w:tc>
        <w:tc>
          <w:tcPr>
            <w:tcW w:w="3261" w:type="dxa"/>
          </w:tcPr>
          <w:p w14:paraId="63B66CEA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63B66CEB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10p/sheet</w:t>
            </w:r>
          </w:p>
          <w:p w14:paraId="63B66CEC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34F71" w14:paraId="63B66CF1" w14:textId="77777777" w:rsidTr="000D7D1C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63B66CEE" w14:textId="77777777" w:rsidR="00F34F71" w:rsidRDefault="00F34F71" w:rsidP="00F34F71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AB4BF5">
              <w:rPr>
                <w:rFonts w:ascii="Arial" w:hAnsi="Arial" w:cs="Arial"/>
                <w:b/>
                <w:sz w:val="24"/>
              </w:rPr>
              <w:t xml:space="preserve">Class 6 – Lists and Registers </w:t>
            </w:r>
          </w:p>
          <w:p w14:paraId="63B66CEF" w14:textId="77777777" w:rsidR="00F34F71" w:rsidRDefault="00F2266C" w:rsidP="00F34F71">
            <w:pPr>
              <w:pStyle w:val="NoSpacing"/>
              <w:rPr>
                <w:rFonts w:ascii="Arial" w:hAnsi="Arial" w:cs="Arial"/>
              </w:rPr>
            </w:pPr>
            <w:hyperlink r:id="rId19" w:history="1">
              <w:r w:rsidR="00F34F71" w:rsidRPr="00AE1587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www.knaresboroughtowncouncil.gov.uk</w:t>
              </w:r>
            </w:hyperlink>
            <w:r w:rsidR="00F34F71" w:rsidRPr="00AE1587">
              <w:rPr>
                <w:rFonts w:ascii="Arial" w:hAnsi="Arial" w:cs="Arial"/>
              </w:rPr>
              <w:t xml:space="preserve"> </w:t>
            </w:r>
            <w:r w:rsidR="00F34F71">
              <w:rPr>
                <w:rFonts w:ascii="Arial" w:hAnsi="Arial" w:cs="Arial"/>
              </w:rPr>
              <w:t xml:space="preserve">  Tel: 01423 864080</w:t>
            </w:r>
          </w:p>
          <w:p w14:paraId="63B66CF0" w14:textId="77777777" w:rsidR="00F34F71" w:rsidRPr="000D7D1C" w:rsidRDefault="00F34F71" w:rsidP="00F34F7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F71" w14:paraId="63B66CFA" w14:textId="77777777" w:rsidTr="006450F5">
        <w:tc>
          <w:tcPr>
            <w:tcW w:w="5387" w:type="dxa"/>
          </w:tcPr>
          <w:p w14:paraId="63B66CF6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Asset Register </w:t>
            </w:r>
          </w:p>
        </w:tc>
        <w:tc>
          <w:tcPr>
            <w:tcW w:w="3261" w:type="dxa"/>
          </w:tcPr>
          <w:p w14:paraId="338756FB" w14:textId="77777777" w:rsidR="00110F70" w:rsidRDefault="00110F70" w:rsidP="00110F7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Website </w:t>
            </w:r>
          </w:p>
          <w:p w14:paraId="6A20B8EB" w14:textId="77777777" w:rsidR="00110F70" w:rsidRDefault="00110F70" w:rsidP="00110F7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Electronic </w:t>
            </w:r>
          </w:p>
          <w:p w14:paraId="63B66CF7" w14:textId="0462F221" w:rsidR="00F34F71" w:rsidRDefault="00110F70" w:rsidP="00110F7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2477E5F6" w14:textId="77777777" w:rsidR="00110F70" w:rsidRDefault="00110F70" w:rsidP="00110F7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26BDC3A5" w14:textId="77777777" w:rsidR="00110F70" w:rsidRDefault="00110F70" w:rsidP="00110F7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F9" w14:textId="07B024D9" w:rsidR="00F34F71" w:rsidRDefault="00110F70" w:rsidP="00110F70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10p/sheet </w:t>
            </w:r>
          </w:p>
        </w:tc>
      </w:tr>
      <w:tr w:rsidR="00E82444" w14:paraId="63B66CFF" w14:textId="77777777" w:rsidTr="006450F5">
        <w:tc>
          <w:tcPr>
            <w:tcW w:w="5387" w:type="dxa"/>
          </w:tcPr>
          <w:p w14:paraId="63B66CFB" w14:textId="77777777" w:rsidR="00E82444" w:rsidRDefault="00E82444" w:rsidP="00E824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Register of Members’ Interests</w:t>
            </w:r>
          </w:p>
        </w:tc>
        <w:tc>
          <w:tcPr>
            <w:tcW w:w="3261" w:type="dxa"/>
          </w:tcPr>
          <w:p w14:paraId="0C597734" w14:textId="77777777" w:rsidR="00E82444" w:rsidRDefault="00E82444" w:rsidP="00E824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Website </w:t>
            </w:r>
          </w:p>
          <w:p w14:paraId="5F3ECC2C" w14:textId="77777777" w:rsidR="00E82444" w:rsidRDefault="00E82444" w:rsidP="00E824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Electronic </w:t>
            </w:r>
          </w:p>
          <w:p w14:paraId="63B66CFC" w14:textId="072B9C5D" w:rsidR="00E82444" w:rsidRDefault="00E82444" w:rsidP="00E824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2F1A503C" w14:textId="77777777" w:rsidR="00E82444" w:rsidRDefault="00E82444" w:rsidP="00E824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1F84ED55" w14:textId="77777777" w:rsidR="00E82444" w:rsidRDefault="00E82444" w:rsidP="00E824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CFE" w14:textId="4991A00F" w:rsidR="00E82444" w:rsidRDefault="00E82444" w:rsidP="00E8244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10p/sheet </w:t>
            </w:r>
          </w:p>
        </w:tc>
      </w:tr>
      <w:tr w:rsidR="00F34F71" w14:paraId="63B66D03" w14:textId="77777777" w:rsidTr="000D7D1C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63B66D00" w14:textId="77777777" w:rsidR="00F34F71" w:rsidRDefault="00F34F71" w:rsidP="00F34F71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Class 7</w:t>
            </w:r>
            <w:r w:rsidRPr="00AB4BF5">
              <w:rPr>
                <w:rFonts w:ascii="Arial" w:hAnsi="Arial" w:cs="Arial"/>
                <w:b/>
                <w:sz w:val="24"/>
              </w:rPr>
              <w:t xml:space="preserve"> –</w:t>
            </w:r>
            <w:r>
              <w:rPr>
                <w:rFonts w:ascii="Arial" w:hAnsi="Arial" w:cs="Arial"/>
                <w:b/>
                <w:sz w:val="24"/>
              </w:rPr>
              <w:t xml:space="preserve"> The Services We Offer </w:t>
            </w:r>
            <w:r w:rsidRPr="00AB4BF5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3B66D01" w14:textId="77777777" w:rsidR="00F34F71" w:rsidRDefault="00F2266C" w:rsidP="00F34F71">
            <w:pPr>
              <w:pStyle w:val="NoSpacing"/>
              <w:rPr>
                <w:rFonts w:ascii="Arial" w:hAnsi="Arial" w:cs="Arial"/>
              </w:rPr>
            </w:pPr>
            <w:hyperlink r:id="rId20" w:history="1">
              <w:r w:rsidR="00F34F71" w:rsidRPr="00AE1587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www.knaresboroughtowncouncil.gov.uk</w:t>
              </w:r>
            </w:hyperlink>
            <w:r w:rsidR="00F34F71" w:rsidRPr="00AE1587">
              <w:rPr>
                <w:rFonts w:ascii="Arial" w:hAnsi="Arial" w:cs="Arial"/>
              </w:rPr>
              <w:t xml:space="preserve"> </w:t>
            </w:r>
            <w:r w:rsidR="00F34F71">
              <w:rPr>
                <w:rFonts w:ascii="Arial" w:hAnsi="Arial" w:cs="Arial"/>
              </w:rPr>
              <w:t xml:space="preserve">  Tel: 01423 864080</w:t>
            </w:r>
          </w:p>
          <w:p w14:paraId="63B66D02" w14:textId="77777777" w:rsidR="00F34F71" w:rsidRPr="000D7D1C" w:rsidRDefault="00F34F71" w:rsidP="00F34F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F71" w14:paraId="63B66D08" w14:textId="77777777" w:rsidTr="006450F5">
        <w:tc>
          <w:tcPr>
            <w:tcW w:w="5387" w:type="dxa"/>
          </w:tcPr>
          <w:p w14:paraId="63B66D04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Allotments </w:t>
            </w:r>
          </w:p>
        </w:tc>
        <w:tc>
          <w:tcPr>
            <w:tcW w:w="3261" w:type="dxa"/>
          </w:tcPr>
          <w:p w14:paraId="32ED06A3" w14:textId="77777777" w:rsidR="00934982" w:rsidRDefault="00934982" w:rsidP="0093498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Website </w:t>
            </w:r>
          </w:p>
          <w:p w14:paraId="4A24591B" w14:textId="77777777" w:rsidR="00934982" w:rsidRDefault="00934982" w:rsidP="0093498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Electronic </w:t>
            </w:r>
          </w:p>
          <w:p w14:paraId="63B66D05" w14:textId="6F7B3BFE" w:rsidR="00F34F71" w:rsidRDefault="00934982" w:rsidP="0093498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Hard Copy</w:t>
            </w:r>
          </w:p>
        </w:tc>
        <w:tc>
          <w:tcPr>
            <w:tcW w:w="1842" w:type="dxa"/>
          </w:tcPr>
          <w:p w14:paraId="00FA770F" w14:textId="77777777" w:rsidR="00934982" w:rsidRDefault="00934982" w:rsidP="0093498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23B62430" w14:textId="77777777" w:rsidR="00934982" w:rsidRDefault="00934982" w:rsidP="0093498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Free</w:t>
            </w:r>
          </w:p>
          <w:p w14:paraId="63B66D07" w14:textId="1D96FF96" w:rsidR="00F34F71" w:rsidRDefault="00934982" w:rsidP="0093498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10p/sheet </w:t>
            </w:r>
          </w:p>
        </w:tc>
      </w:tr>
      <w:tr w:rsidR="00F34F71" w14:paraId="63B66D1A" w14:textId="77777777" w:rsidTr="006450F5">
        <w:tc>
          <w:tcPr>
            <w:tcW w:w="5387" w:type="dxa"/>
          </w:tcPr>
          <w:p w14:paraId="4587BACC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Playing Field</w:t>
            </w:r>
            <w:r w:rsidR="00AB64F1">
              <w:rPr>
                <w:rFonts w:ascii="Arial" w:hAnsi="Arial" w:cs="Arial"/>
                <w:sz w:val="24"/>
              </w:rPr>
              <w:t>s</w:t>
            </w:r>
          </w:p>
          <w:p w14:paraId="63B66D15" w14:textId="1480917C" w:rsidR="00020BB7" w:rsidRDefault="00020BB7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King George V Field, Stockwell</w:t>
            </w:r>
          </w:p>
        </w:tc>
        <w:tc>
          <w:tcPr>
            <w:tcW w:w="3261" w:type="dxa"/>
          </w:tcPr>
          <w:p w14:paraId="63B66D17" w14:textId="30B7723D" w:rsidR="00F34F71" w:rsidRDefault="00020BB7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the Clerk’s Office</w:t>
            </w:r>
          </w:p>
        </w:tc>
        <w:tc>
          <w:tcPr>
            <w:tcW w:w="1842" w:type="dxa"/>
          </w:tcPr>
          <w:p w14:paraId="63B66D18" w14:textId="105BBD86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01423 </w:t>
            </w:r>
            <w:r w:rsidR="0099746C">
              <w:rPr>
                <w:rFonts w:ascii="Arial" w:hAnsi="Arial" w:cs="Arial"/>
                <w:sz w:val="24"/>
              </w:rPr>
              <w:t>864080</w:t>
            </w:r>
          </w:p>
          <w:p w14:paraId="63B66D19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F34F71" w14:paraId="63B66D36" w14:textId="77777777" w:rsidTr="000D7D1C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63B66D33" w14:textId="77777777" w:rsidR="00F34F71" w:rsidRDefault="00F34F71" w:rsidP="00F34F71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243362">
              <w:rPr>
                <w:rFonts w:ascii="Arial" w:hAnsi="Arial" w:cs="Arial"/>
                <w:b/>
                <w:sz w:val="24"/>
              </w:rPr>
              <w:t xml:space="preserve">Additional Information </w:t>
            </w:r>
          </w:p>
          <w:p w14:paraId="63B66D34" w14:textId="77777777" w:rsidR="00F34F71" w:rsidRDefault="00F2266C" w:rsidP="00F34F71">
            <w:pPr>
              <w:pStyle w:val="NoSpacing"/>
              <w:rPr>
                <w:rFonts w:ascii="Arial" w:hAnsi="Arial" w:cs="Arial"/>
                <w:sz w:val="24"/>
              </w:rPr>
            </w:pPr>
            <w:hyperlink r:id="rId21" w:history="1">
              <w:r w:rsidR="00F34F71" w:rsidRPr="00243362">
                <w:rPr>
                  <w:rStyle w:val="Hyperlink"/>
                  <w:rFonts w:ascii="Arial" w:hAnsi="Arial" w:cs="Arial"/>
                  <w:color w:val="auto"/>
                  <w:sz w:val="24"/>
                  <w:u w:val="none"/>
                </w:rPr>
                <w:t>www.knaresboroughtowncouncil.gov.uk</w:t>
              </w:r>
            </w:hyperlink>
            <w:r w:rsidR="00F34F71">
              <w:rPr>
                <w:rFonts w:ascii="Arial" w:hAnsi="Arial" w:cs="Arial"/>
                <w:sz w:val="24"/>
              </w:rPr>
              <w:t xml:space="preserve"> T: 01423 864080</w:t>
            </w:r>
          </w:p>
          <w:p w14:paraId="63B66D35" w14:textId="77777777" w:rsidR="00F34F71" w:rsidRPr="000D7D1C" w:rsidRDefault="00F34F71" w:rsidP="00F34F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F71" w14:paraId="63B66D5B" w14:textId="77777777" w:rsidTr="006450F5">
        <w:tc>
          <w:tcPr>
            <w:tcW w:w="53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B66D57" w14:textId="77777777" w:rsidR="00F34F71" w:rsidRPr="00243362" w:rsidRDefault="00F34F71" w:rsidP="00F34F71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243362">
              <w:rPr>
                <w:rFonts w:ascii="Arial" w:hAnsi="Arial" w:cs="Arial"/>
                <w:b/>
                <w:sz w:val="24"/>
              </w:rPr>
              <w:t>TYPE OF CHARGE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B66D58" w14:textId="77777777" w:rsidR="00F34F71" w:rsidRPr="00243362" w:rsidRDefault="00F34F71" w:rsidP="00F34F71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243362">
              <w:rPr>
                <w:rFonts w:ascii="Arial" w:hAnsi="Arial" w:cs="Arial"/>
                <w:b/>
                <w:sz w:val="24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B66D59" w14:textId="77777777" w:rsidR="00F34F71" w:rsidRDefault="00F34F71" w:rsidP="00F34F71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COST</w:t>
            </w:r>
          </w:p>
          <w:p w14:paraId="63B66D5A" w14:textId="77777777" w:rsidR="00F34F71" w:rsidRPr="00243362" w:rsidRDefault="00F34F71" w:rsidP="00F34F71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34F71" w14:paraId="63B66D60" w14:textId="77777777" w:rsidTr="006450F5">
        <w:tc>
          <w:tcPr>
            <w:tcW w:w="5387" w:type="dxa"/>
          </w:tcPr>
          <w:p w14:paraId="63B66D5C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Disbursement Cost</w:t>
            </w:r>
          </w:p>
        </w:tc>
        <w:tc>
          <w:tcPr>
            <w:tcW w:w="3261" w:type="dxa"/>
          </w:tcPr>
          <w:p w14:paraId="63B66D5D" w14:textId="65412AC8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Photocopying (b</w:t>
            </w:r>
            <w:r w:rsidR="00CB6221">
              <w:rPr>
                <w:rFonts w:ascii="Arial" w:hAnsi="Arial" w:cs="Arial"/>
                <w:sz w:val="24"/>
              </w:rPr>
              <w:t>l</w:t>
            </w:r>
            <w:r>
              <w:rPr>
                <w:rFonts w:ascii="Arial" w:hAnsi="Arial" w:cs="Arial"/>
                <w:sz w:val="24"/>
              </w:rPr>
              <w:t>ack &amp; white)</w:t>
            </w:r>
          </w:p>
          <w:p w14:paraId="63B66D5E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A4</w:t>
            </w:r>
          </w:p>
        </w:tc>
        <w:tc>
          <w:tcPr>
            <w:tcW w:w="1842" w:type="dxa"/>
          </w:tcPr>
          <w:p w14:paraId="63B66D5F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10p per sheet</w:t>
            </w:r>
          </w:p>
        </w:tc>
      </w:tr>
      <w:tr w:rsidR="00F34F71" w14:paraId="63B66D65" w14:textId="77777777" w:rsidTr="006450F5">
        <w:tc>
          <w:tcPr>
            <w:tcW w:w="5387" w:type="dxa"/>
          </w:tcPr>
          <w:p w14:paraId="63B66D61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</w:tcPr>
          <w:p w14:paraId="63B66D62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Photocopying (colour)</w:t>
            </w:r>
          </w:p>
          <w:p w14:paraId="63B66D63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63B66D64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20p per sheet</w:t>
            </w:r>
          </w:p>
        </w:tc>
      </w:tr>
      <w:tr w:rsidR="00F34F71" w14:paraId="63B66D6C" w14:textId="77777777" w:rsidTr="006450F5">
        <w:tc>
          <w:tcPr>
            <w:tcW w:w="5387" w:type="dxa"/>
          </w:tcPr>
          <w:p w14:paraId="63B66D66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</w:tcPr>
          <w:p w14:paraId="63B66D67" w14:textId="7FBCED52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Photocopying (b</w:t>
            </w:r>
            <w:r w:rsidR="004930C7">
              <w:rPr>
                <w:rFonts w:ascii="Arial" w:hAnsi="Arial" w:cs="Arial"/>
                <w:sz w:val="24"/>
              </w:rPr>
              <w:t>l</w:t>
            </w:r>
            <w:r>
              <w:rPr>
                <w:rFonts w:ascii="Arial" w:hAnsi="Arial" w:cs="Arial"/>
                <w:sz w:val="24"/>
              </w:rPr>
              <w:t>ack &amp; white)</w:t>
            </w:r>
          </w:p>
          <w:p w14:paraId="63B66D69" w14:textId="750D0C43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A3 </w:t>
            </w:r>
          </w:p>
        </w:tc>
        <w:tc>
          <w:tcPr>
            <w:tcW w:w="1842" w:type="dxa"/>
          </w:tcPr>
          <w:p w14:paraId="63B66D6A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20p</w:t>
            </w:r>
          </w:p>
          <w:p w14:paraId="63B66D6B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 sheet</w:t>
            </w:r>
          </w:p>
        </w:tc>
      </w:tr>
      <w:tr w:rsidR="00F34F71" w14:paraId="63B66D71" w14:textId="77777777" w:rsidTr="006450F5">
        <w:tc>
          <w:tcPr>
            <w:tcW w:w="5387" w:type="dxa"/>
          </w:tcPr>
          <w:p w14:paraId="63B66D6D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</w:tcPr>
          <w:p w14:paraId="63B66D6E" w14:textId="54349174" w:rsidR="00F34F71" w:rsidRDefault="004930C7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Photocopying (</w:t>
            </w:r>
            <w:r w:rsidR="00F34F71">
              <w:rPr>
                <w:rFonts w:ascii="Arial" w:hAnsi="Arial" w:cs="Arial"/>
                <w:sz w:val="24"/>
              </w:rPr>
              <w:t>colour)</w:t>
            </w:r>
          </w:p>
          <w:p w14:paraId="63B66D6F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A3</w:t>
            </w:r>
          </w:p>
        </w:tc>
        <w:tc>
          <w:tcPr>
            <w:tcW w:w="1842" w:type="dxa"/>
          </w:tcPr>
          <w:p w14:paraId="63B66D70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40p per sheet</w:t>
            </w:r>
          </w:p>
        </w:tc>
      </w:tr>
      <w:tr w:rsidR="00F34F71" w14:paraId="63B66D76" w14:textId="77777777" w:rsidTr="00AE1622">
        <w:trPr>
          <w:trHeight w:val="435"/>
        </w:trPr>
        <w:tc>
          <w:tcPr>
            <w:tcW w:w="5387" w:type="dxa"/>
          </w:tcPr>
          <w:p w14:paraId="63B66D72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</w:tcPr>
          <w:p w14:paraId="63B66D74" w14:textId="0FB7A41F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Laminating A4 only</w:t>
            </w:r>
          </w:p>
        </w:tc>
        <w:tc>
          <w:tcPr>
            <w:tcW w:w="1842" w:type="dxa"/>
          </w:tcPr>
          <w:p w14:paraId="63B66D75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30p per sheet</w:t>
            </w:r>
          </w:p>
        </w:tc>
      </w:tr>
      <w:tr w:rsidR="00F34F71" w14:paraId="63B66D7B" w14:textId="77777777" w:rsidTr="006450F5">
        <w:tc>
          <w:tcPr>
            <w:tcW w:w="5387" w:type="dxa"/>
          </w:tcPr>
          <w:p w14:paraId="63B66D77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Postage </w:t>
            </w:r>
          </w:p>
        </w:tc>
        <w:tc>
          <w:tcPr>
            <w:tcW w:w="3261" w:type="dxa"/>
          </w:tcPr>
          <w:p w14:paraId="63B66D78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Royal Mail standard 2</w:t>
            </w:r>
            <w:r w:rsidRPr="00E52782">
              <w:rPr>
                <w:rFonts w:ascii="Arial" w:hAnsi="Arial" w:cs="Arial"/>
                <w:sz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</w:rPr>
              <w:t xml:space="preserve"> Class</w:t>
            </w:r>
          </w:p>
          <w:p w14:paraId="63B66D79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</w:tcPr>
          <w:p w14:paraId="63B66D7A" w14:textId="77777777" w:rsidR="00F34F71" w:rsidRDefault="00F34F71" w:rsidP="00F34F7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Actual Cost of second class</w:t>
            </w:r>
          </w:p>
        </w:tc>
      </w:tr>
    </w:tbl>
    <w:p w14:paraId="63B66D7C" w14:textId="77777777" w:rsidR="00AE1587" w:rsidRDefault="00AE1587" w:rsidP="00AE1587">
      <w:pPr>
        <w:pStyle w:val="NoSpacing"/>
        <w:rPr>
          <w:rFonts w:ascii="Arial" w:hAnsi="Arial" w:cs="Arial"/>
          <w:b/>
          <w:sz w:val="28"/>
        </w:rPr>
      </w:pPr>
    </w:p>
    <w:p w14:paraId="63B66D7D" w14:textId="77777777" w:rsidR="00F21860" w:rsidRDefault="00F21860" w:rsidP="00AE1587">
      <w:pPr>
        <w:pStyle w:val="NoSpacing"/>
        <w:rPr>
          <w:rFonts w:ascii="Arial" w:hAnsi="Arial" w:cs="Arial"/>
          <w:b/>
          <w:sz w:val="28"/>
        </w:rPr>
      </w:pPr>
    </w:p>
    <w:p w14:paraId="63B66D7E" w14:textId="77777777" w:rsidR="00F21860" w:rsidRDefault="00F21860" w:rsidP="00AE1587">
      <w:pPr>
        <w:pStyle w:val="NoSpacing"/>
        <w:rPr>
          <w:rFonts w:ascii="Arial" w:hAnsi="Arial" w:cs="Arial"/>
          <w:b/>
          <w:sz w:val="28"/>
        </w:rPr>
      </w:pPr>
    </w:p>
    <w:p w14:paraId="63B66D81" w14:textId="298DB1DB" w:rsidR="00F21860" w:rsidRDefault="00544DC5" w:rsidP="00222165">
      <w:pPr>
        <w:pStyle w:val="NoSpacing"/>
        <w:tabs>
          <w:tab w:val="left" w:pos="5268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63B66D85" w14:textId="1BD58026" w:rsidR="00F21860" w:rsidRPr="00AE1587" w:rsidRDefault="007A731E" w:rsidP="00222165">
      <w:pPr>
        <w:pStyle w:val="NoSpacing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  <w:szCs w:val="24"/>
        </w:rPr>
        <w:t>Updated</w:t>
      </w:r>
      <w:r w:rsidR="00B201ED">
        <w:rPr>
          <w:rFonts w:ascii="Arial" w:hAnsi="Arial" w:cs="Arial"/>
          <w:sz w:val="24"/>
          <w:szCs w:val="24"/>
        </w:rPr>
        <w:t xml:space="preserve"> by KTC</w:t>
      </w:r>
      <w:r w:rsidR="00544DC5">
        <w:rPr>
          <w:rFonts w:ascii="Arial" w:hAnsi="Arial" w:cs="Arial"/>
          <w:sz w:val="24"/>
          <w:szCs w:val="24"/>
        </w:rPr>
        <w:t>:</w:t>
      </w:r>
      <w:r w:rsidR="00EB49AB">
        <w:rPr>
          <w:rFonts w:ascii="Arial" w:hAnsi="Arial" w:cs="Arial"/>
          <w:sz w:val="24"/>
          <w:szCs w:val="24"/>
        </w:rPr>
        <w:t xml:space="preserve">  XXXXXX</w:t>
      </w:r>
      <w:r w:rsidR="0022216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21860" w:rsidRPr="00F21860">
        <w:rPr>
          <w:rFonts w:ascii="Arial" w:hAnsi="Arial" w:cs="Arial"/>
          <w:sz w:val="24"/>
          <w:szCs w:val="24"/>
        </w:rPr>
        <w:t xml:space="preserve">Review: </w:t>
      </w:r>
      <w:r w:rsidR="00EB49AB">
        <w:rPr>
          <w:rFonts w:ascii="Arial" w:hAnsi="Arial" w:cs="Arial"/>
          <w:sz w:val="24"/>
          <w:szCs w:val="24"/>
        </w:rPr>
        <w:t>XXXXX</w:t>
      </w:r>
      <w:r w:rsidR="003411C0">
        <w:rPr>
          <w:rFonts w:ascii="Arial" w:hAnsi="Arial" w:cs="Arial"/>
          <w:sz w:val="24"/>
          <w:szCs w:val="24"/>
        </w:rPr>
        <w:t xml:space="preserve"> 2028</w:t>
      </w:r>
    </w:p>
    <w:sectPr w:rsidR="00F21860" w:rsidRPr="00AE1587" w:rsidSect="00200A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247" w:bottom="99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EE73" w14:textId="77777777" w:rsidR="00F83DE9" w:rsidRDefault="00F83DE9" w:rsidP="00AD006B">
      <w:pPr>
        <w:spacing w:after="0" w:line="240" w:lineRule="auto"/>
      </w:pPr>
      <w:r>
        <w:separator/>
      </w:r>
    </w:p>
  </w:endnote>
  <w:endnote w:type="continuationSeparator" w:id="0">
    <w:p w14:paraId="044DD485" w14:textId="77777777" w:rsidR="00F83DE9" w:rsidRDefault="00F83DE9" w:rsidP="00AD006B">
      <w:pPr>
        <w:spacing w:after="0" w:line="240" w:lineRule="auto"/>
      </w:pPr>
      <w:r>
        <w:continuationSeparator/>
      </w:r>
    </w:p>
  </w:endnote>
  <w:endnote w:type="continuationNotice" w:id="1">
    <w:p w14:paraId="51C48052" w14:textId="77777777" w:rsidR="00F83DE9" w:rsidRDefault="00F83D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63B6" w14:textId="77777777" w:rsidR="00F2266C" w:rsidRDefault="00F22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EC20" w14:textId="77777777" w:rsidR="00F2266C" w:rsidRDefault="00F22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DD980" w14:textId="77777777" w:rsidR="00F2266C" w:rsidRDefault="00F22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56803" w14:textId="77777777" w:rsidR="00F83DE9" w:rsidRDefault="00F83DE9" w:rsidP="00AD006B">
      <w:pPr>
        <w:spacing w:after="0" w:line="240" w:lineRule="auto"/>
      </w:pPr>
      <w:r>
        <w:separator/>
      </w:r>
    </w:p>
  </w:footnote>
  <w:footnote w:type="continuationSeparator" w:id="0">
    <w:p w14:paraId="57EFAB71" w14:textId="77777777" w:rsidR="00F83DE9" w:rsidRDefault="00F83DE9" w:rsidP="00AD006B">
      <w:pPr>
        <w:spacing w:after="0" w:line="240" w:lineRule="auto"/>
      </w:pPr>
      <w:r>
        <w:continuationSeparator/>
      </w:r>
    </w:p>
  </w:footnote>
  <w:footnote w:type="continuationNotice" w:id="1">
    <w:p w14:paraId="70F7B4B0" w14:textId="77777777" w:rsidR="00F83DE9" w:rsidRDefault="00F83D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BCB8" w14:textId="77777777" w:rsidR="00F2266C" w:rsidRDefault="00F22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6D8A" w14:textId="6FF0D3D1" w:rsidR="008A64CF" w:rsidRPr="00AD006B" w:rsidRDefault="008A64CF" w:rsidP="00AD006B">
    <w:pPr>
      <w:pStyle w:val="Header"/>
      <w:tabs>
        <w:tab w:val="left" w:pos="3770"/>
      </w:tabs>
      <w:rPr>
        <w:rFonts w:ascii="Arial" w:hAnsi="Arial" w:cs="Arial"/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sz w:val="32"/>
      </w:rPr>
      <w:id w:val="-546450582"/>
      <w:docPartObj>
        <w:docPartGallery w:val="Watermarks"/>
        <w:docPartUnique/>
      </w:docPartObj>
    </w:sdtPr>
    <w:sdtContent>
      <w:p w14:paraId="63B66D8E" w14:textId="668D4FC4" w:rsidR="008A64CF" w:rsidRPr="00AD006B" w:rsidRDefault="00F2266C" w:rsidP="00CB2C6C">
        <w:pPr>
          <w:pStyle w:val="Header"/>
          <w:tabs>
            <w:tab w:val="left" w:pos="3770"/>
          </w:tabs>
          <w:rPr>
            <w:rFonts w:ascii="Arial" w:hAnsi="Arial" w:cs="Arial"/>
            <w:b/>
            <w:sz w:val="32"/>
          </w:rPr>
        </w:pPr>
        <w:r w:rsidRPr="00F2266C">
          <w:rPr>
            <w:rFonts w:ascii="Arial" w:hAnsi="Arial" w:cs="Arial"/>
            <w:b/>
            <w:noProof/>
            <w:sz w:val="32"/>
          </w:rPr>
          <w:pict w14:anchorId="7D1BEE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92013"/>
    <w:multiLevelType w:val="hybridMultilevel"/>
    <w:tmpl w:val="EB60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293F"/>
    <w:multiLevelType w:val="hybridMultilevel"/>
    <w:tmpl w:val="1416D596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86A3578"/>
    <w:multiLevelType w:val="hybridMultilevel"/>
    <w:tmpl w:val="C254C69E"/>
    <w:lvl w:ilvl="0" w:tplc="0809000F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22" w:hanging="360"/>
      </w:pPr>
    </w:lvl>
    <w:lvl w:ilvl="2" w:tplc="0809001B" w:tentative="1">
      <w:start w:val="1"/>
      <w:numFmt w:val="lowerRoman"/>
      <w:lvlText w:val="%3."/>
      <w:lvlJc w:val="right"/>
      <w:pPr>
        <w:ind w:left="98" w:hanging="180"/>
      </w:pPr>
    </w:lvl>
    <w:lvl w:ilvl="3" w:tplc="0809000F" w:tentative="1">
      <w:start w:val="1"/>
      <w:numFmt w:val="decimal"/>
      <w:lvlText w:val="%4."/>
      <w:lvlJc w:val="left"/>
      <w:pPr>
        <w:ind w:left="818" w:hanging="360"/>
      </w:pPr>
    </w:lvl>
    <w:lvl w:ilvl="4" w:tplc="08090019" w:tentative="1">
      <w:start w:val="1"/>
      <w:numFmt w:val="lowerLetter"/>
      <w:lvlText w:val="%5."/>
      <w:lvlJc w:val="left"/>
      <w:pPr>
        <w:ind w:left="1538" w:hanging="360"/>
      </w:pPr>
    </w:lvl>
    <w:lvl w:ilvl="5" w:tplc="0809001B" w:tentative="1">
      <w:start w:val="1"/>
      <w:numFmt w:val="lowerRoman"/>
      <w:lvlText w:val="%6."/>
      <w:lvlJc w:val="right"/>
      <w:pPr>
        <w:ind w:left="2258" w:hanging="180"/>
      </w:pPr>
    </w:lvl>
    <w:lvl w:ilvl="6" w:tplc="0809000F" w:tentative="1">
      <w:start w:val="1"/>
      <w:numFmt w:val="decimal"/>
      <w:lvlText w:val="%7."/>
      <w:lvlJc w:val="left"/>
      <w:pPr>
        <w:ind w:left="2978" w:hanging="360"/>
      </w:pPr>
    </w:lvl>
    <w:lvl w:ilvl="7" w:tplc="08090019" w:tentative="1">
      <w:start w:val="1"/>
      <w:numFmt w:val="lowerLetter"/>
      <w:lvlText w:val="%8."/>
      <w:lvlJc w:val="left"/>
      <w:pPr>
        <w:ind w:left="3698" w:hanging="360"/>
      </w:pPr>
    </w:lvl>
    <w:lvl w:ilvl="8" w:tplc="0809001B" w:tentative="1">
      <w:start w:val="1"/>
      <w:numFmt w:val="lowerRoman"/>
      <w:lvlText w:val="%9."/>
      <w:lvlJc w:val="right"/>
      <w:pPr>
        <w:ind w:left="4418" w:hanging="180"/>
      </w:pPr>
    </w:lvl>
  </w:abstractNum>
  <w:abstractNum w:abstractNumId="3" w15:restartNumberingAfterBreak="0">
    <w:nsid w:val="456B6F3A"/>
    <w:multiLevelType w:val="hybridMultilevel"/>
    <w:tmpl w:val="CA0CC5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D735A9D"/>
    <w:multiLevelType w:val="hybridMultilevel"/>
    <w:tmpl w:val="1EB0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36924">
    <w:abstractNumId w:val="2"/>
  </w:num>
  <w:num w:numId="2" w16cid:durableId="167522113">
    <w:abstractNumId w:val="1"/>
  </w:num>
  <w:num w:numId="3" w16cid:durableId="1174565911">
    <w:abstractNumId w:val="4"/>
  </w:num>
  <w:num w:numId="4" w16cid:durableId="1309162403">
    <w:abstractNumId w:val="0"/>
  </w:num>
  <w:num w:numId="5" w16cid:durableId="1473012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6B"/>
    <w:rsid w:val="00020BB7"/>
    <w:rsid w:val="00054BD8"/>
    <w:rsid w:val="0006170C"/>
    <w:rsid w:val="000654DD"/>
    <w:rsid w:val="00075405"/>
    <w:rsid w:val="000D66EE"/>
    <w:rsid w:val="000D7D1C"/>
    <w:rsid w:val="000E3C78"/>
    <w:rsid w:val="000E4BE0"/>
    <w:rsid w:val="001079A9"/>
    <w:rsid w:val="00110F70"/>
    <w:rsid w:val="0012116B"/>
    <w:rsid w:val="00122EC0"/>
    <w:rsid w:val="0013397A"/>
    <w:rsid w:val="00140DDD"/>
    <w:rsid w:val="00153A32"/>
    <w:rsid w:val="00165679"/>
    <w:rsid w:val="001A3976"/>
    <w:rsid w:val="001A5447"/>
    <w:rsid w:val="001D379A"/>
    <w:rsid w:val="00200ABD"/>
    <w:rsid w:val="00222165"/>
    <w:rsid w:val="002355D0"/>
    <w:rsid w:val="00243362"/>
    <w:rsid w:val="0025348A"/>
    <w:rsid w:val="002734FE"/>
    <w:rsid w:val="00294A3D"/>
    <w:rsid w:val="002C5528"/>
    <w:rsid w:val="002C6625"/>
    <w:rsid w:val="002D1EBD"/>
    <w:rsid w:val="002D3ED1"/>
    <w:rsid w:val="002E384E"/>
    <w:rsid w:val="00317C93"/>
    <w:rsid w:val="00321787"/>
    <w:rsid w:val="003409FA"/>
    <w:rsid w:val="003411C0"/>
    <w:rsid w:val="00371D88"/>
    <w:rsid w:val="00381885"/>
    <w:rsid w:val="00391317"/>
    <w:rsid w:val="00396EBC"/>
    <w:rsid w:val="003D0E35"/>
    <w:rsid w:val="003E4378"/>
    <w:rsid w:val="003F0754"/>
    <w:rsid w:val="00402DA3"/>
    <w:rsid w:val="004127B7"/>
    <w:rsid w:val="004846C7"/>
    <w:rsid w:val="004930C7"/>
    <w:rsid w:val="004B4544"/>
    <w:rsid w:val="004D2894"/>
    <w:rsid w:val="004E3639"/>
    <w:rsid w:val="004F0C31"/>
    <w:rsid w:val="004F2051"/>
    <w:rsid w:val="004F29BA"/>
    <w:rsid w:val="005020E1"/>
    <w:rsid w:val="005058C2"/>
    <w:rsid w:val="00510587"/>
    <w:rsid w:val="00533AFD"/>
    <w:rsid w:val="0054153F"/>
    <w:rsid w:val="00544DC5"/>
    <w:rsid w:val="0055491E"/>
    <w:rsid w:val="0058545F"/>
    <w:rsid w:val="00600915"/>
    <w:rsid w:val="006450F5"/>
    <w:rsid w:val="00646A54"/>
    <w:rsid w:val="006709B8"/>
    <w:rsid w:val="00681F09"/>
    <w:rsid w:val="006931A6"/>
    <w:rsid w:val="006B2576"/>
    <w:rsid w:val="00713ACC"/>
    <w:rsid w:val="00723BC6"/>
    <w:rsid w:val="00743C76"/>
    <w:rsid w:val="00775D69"/>
    <w:rsid w:val="007820D6"/>
    <w:rsid w:val="007A731E"/>
    <w:rsid w:val="007B1EEF"/>
    <w:rsid w:val="007D3C4C"/>
    <w:rsid w:val="007F2EA2"/>
    <w:rsid w:val="00824F93"/>
    <w:rsid w:val="0088431C"/>
    <w:rsid w:val="008A64CF"/>
    <w:rsid w:val="008C1217"/>
    <w:rsid w:val="008C4D11"/>
    <w:rsid w:val="008D39C9"/>
    <w:rsid w:val="008F1A11"/>
    <w:rsid w:val="008F3169"/>
    <w:rsid w:val="009076CE"/>
    <w:rsid w:val="00913A86"/>
    <w:rsid w:val="00934982"/>
    <w:rsid w:val="0095148D"/>
    <w:rsid w:val="009868E9"/>
    <w:rsid w:val="00987CA5"/>
    <w:rsid w:val="0099746C"/>
    <w:rsid w:val="009A5A16"/>
    <w:rsid w:val="009C07AA"/>
    <w:rsid w:val="009C0A1B"/>
    <w:rsid w:val="009C5AF9"/>
    <w:rsid w:val="009D7E95"/>
    <w:rsid w:val="009E12FA"/>
    <w:rsid w:val="009E5C5D"/>
    <w:rsid w:val="00A1680D"/>
    <w:rsid w:val="00A442A0"/>
    <w:rsid w:val="00A478D1"/>
    <w:rsid w:val="00A5115C"/>
    <w:rsid w:val="00A565DA"/>
    <w:rsid w:val="00A5766E"/>
    <w:rsid w:val="00A62434"/>
    <w:rsid w:val="00A8174C"/>
    <w:rsid w:val="00AB4BF5"/>
    <w:rsid w:val="00AB64F1"/>
    <w:rsid w:val="00AD006B"/>
    <w:rsid w:val="00AE1587"/>
    <w:rsid w:val="00AE1622"/>
    <w:rsid w:val="00B03EF0"/>
    <w:rsid w:val="00B1345D"/>
    <w:rsid w:val="00B201ED"/>
    <w:rsid w:val="00B41408"/>
    <w:rsid w:val="00B53BCD"/>
    <w:rsid w:val="00B5467F"/>
    <w:rsid w:val="00B54C1D"/>
    <w:rsid w:val="00BA48F4"/>
    <w:rsid w:val="00BB047F"/>
    <w:rsid w:val="00BB3A69"/>
    <w:rsid w:val="00BE0C2C"/>
    <w:rsid w:val="00BE18E1"/>
    <w:rsid w:val="00BE64A8"/>
    <w:rsid w:val="00BF4508"/>
    <w:rsid w:val="00C0741B"/>
    <w:rsid w:val="00C14CF1"/>
    <w:rsid w:val="00C55122"/>
    <w:rsid w:val="00C56AC1"/>
    <w:rsid w:val="00C65D4E"/>
    <w:rsid w:val="00C7581F"/>
    <w:rsid w:val="00CA2AD3"/>
    <w:rsid w:val="00CB2C6C"/>
    <w:rsid w:val="00CB569E"/>
    <w:rsid w:val="00CB6221"/>
    <w:rsid w:val="00CC3F0D"/>
    <w:rsid w:val="00CD5807"/>
    <w:rsid w:val="00CF5865"/>
    <w:rsid w:val="00D32774"/>
    <w:rsid w:val="00D4624B"/>
    <w:rsid w:val="00D53AAA"/>
    <w:rsid w:val="00D70F84"/>
    <w:rsid w:val="00D83392"/>
    <w:rsid w:val="00DC04C1"/>
    <w:rsid w:val="00DD2B00"/>
    <w:rsid w:val="00DD4D86"/>
    <w:rsid w:val="00DF6793"/>
    <w:rsid w:val="00E14E33"/>
    <w:rsid w:val="00E343CA"/>
    <w:rsid w:val="00E52782"/>
    <w:rsid w:val="00E82444"/>
    <w:rsid w:val="00EA266D"/>
    <w:rsid w:val="00EB1C68"/>
    <w:rsid w:val="00EB49AB"/>
    <w:rsid w:val="00F211B6"/>
    <w:rsid w:val="00F21307"/>
    <w:rsid w:val="00F21860"/>
    <w:rsid w:val="00F2266C"/>
    <w:rsid w:val="00F34F71"/>
    <w:rsid w:val="00F83DE9"/>
    <w:rsid w:val="00FA1218"/>
    <w:rsid w:val="00FA308D"/>
    <w:rsid w:val="00FB5682"/>
    <w:rsid w:val="00FD14A5"/>
    <w:rsid w:val="00FD5DF0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66C24"/>
  <w15:docId w15:val="{36065E33-868C-42E4-A469-735210D6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6B"/>
  </w:style>
  <w:style w:type="paragraph" w:styleId="Footer">
    <w:name w:val="footer"/>
    <w:basedOn w:val="Normal"/>
    <w:link w:val="FooterChar"/>
    <w:uiPriority w:val="99"/>
    <w:unhideWhenUsed/>
    <w:rsid w:val="00AD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6B"/>
  </w:style>
  <w:style w:type="paragraph" w:styleId="BalloonText">
    <w:name w:val="Balloon Text"/>
    <w:basedOn w:val="Normal"/>
    <w:link w:val="BalloonTextChar"/>
    <w:uiPriority w:val="99"/>
    <w:semiHidden/>
    <w:unhideWhenUsed/>
    <w:rsid w:val="00AD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0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45F"/>
    <w:pPr>
      <w:ind w:left="720"/>
      <w:contextualSpacing/>
    </w:pPr>
  </w:style>
  <w:style w:type="paragraph" w:styleId="NoSpacing">
    <w:name w:val="No Spacing"/>
    <w:uiPriority w:val="1"/>
    <w:qFormat/>
    <w:rsid w:val="00BE18E1"/>
    <w:pPr>
      <w:spacing w:after="0" w:line="240" w:lineRule="auto"/>
    </w:pPr>
  </w:style>
  <w:style w:type="table" w:styleId="TableGrid">
    <w:name w:val="Table Grid"/>
    <w:basedOn w:val="TableNormal"/>
    <w:uiPriority w:val="59"/>
    <w:rsid w:val="00BE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naresboroughtowncouncil.gov.uk" TargetMode="External"/><Relationship Id="rId18" Type="http://schemas.openxmlformats.org/officeDocument/2006/relationships/hyperlink" Target="http://www.knaresboroughtowncouncil.gov.uk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knaresboroughtowncouncil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lerk@knaresboroughtowncouncil.gov.uk" TargetMode="External"/><Relationship Id="rId17" Type="http://schemas.openxmlformats.org/officeDocument/2006/relationships/hyperlink" Target="http://www.knaresboroughtowncouncil.gov.u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knaresboroughtowncouncil.gov.uk" TargetMode="External"/><Relationship Id="rId20" Type="http://schemas.openxmlformats.org/officeDocument/2006/relationships/hyperlink" Target="http://www.knaresboroughtowncouncil.gov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knaresboroughtowncouncil.gov.u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knaresboroughtowncouncil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naresboroughtowncouncil.gov.u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5" ma:contentTypeDescription="Create a new document." ma:contentTypeScope="" ma:versionID="7b64802684c1993d47acda5e72230307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7bc55acaf6d373899dc0a057d7c1c21c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C7AE6-0CE6-4A0D-B53D-E4139AD98C2C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2.xml><?xml version="1.0" encoding="utf-8"?>
<ds:datastoreItem xmlns:ds="http://schemas.openxmlformats.org/officeDocument/2006/customXml" ds:itemID="{41C4B4A2-B181-49BD-9E87-B3ECB1D7E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C762E-B601-4CE0-909E-1E903ABC07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9A1A2-89FA-4AA6-B04B-32B7AD41A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Links>
    <vt:vector size="60" baseType="variant">
      <vt:variant>
        <vt:i4>2359334</vt:i4>
      </vt:variant>
      <vt:variant>
        <vt:i4>27</vt:i4>
      </vt:variant>
      <vt:variant>
        <vt:i4>0</vt:i4>
      </vt:variant>
      <vt:variant>
        <vt:i4>5</vt:i4>
      </vt:variant>
      <vt:variant>
        <vt:lpwstr>http://www.knaresboroughtowncouncil.gov.uk/</vt:lpwstr>
      </vt:variant>
      <vt:variant>
        <vt:lpwstr/>
      </vt:variant>
      <vt:variant>
        <vt:i4>2359334</vt:i4>
      </vt:variant>
      <vt:variant>
        <vt:i4>24</vt:i4>
      </vt:variant>
      <vt:variant>
        <vt:i4>0</vt:i4>
      </vt:variant>
      <vt:variant>
        <vt:i4>5</vt:i4>
      </vt:variant>
      <vt:variant>
        <vt:lpwstr>http://www.knaresboroughtowncouncil.gov.uk/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http://www.knaresboroughtowncouncil.gov.uk/</vt:lpwstr>
      </vt:variant>
      <vt:variant>
        <vt:lpwstr/>
      </vt:variant>
      <vt:variant>
        <vt:i4>2359334</vt:i4>
      </vt:variant>
      <vt:variant>
        <vt:i4>18</vt:i4>
      </vt:variant>
      <vt:variant>
        <vt:i4>0</vt:i4>
      </vt:variant>
      <vt:variant>
        <vt:i4>5</vt:i4>
      </vt:variant>
      <vt:variant>
        <vt:lpwstr>http://www.knaresboroughtowncouncil.gov.uk/</vt:lpwstr>
      </vt:variant>
      <vt:variant>
        <vt:lpwstr/>
      </vt:variant>
      <vt:variant>
        <vt:i4>2359334</vt:i4>
      </vt:variant>
      <vt:variant>
        <vt:i4>15</vt:i4>
      </vt:variant>
      <vt:variant>
        <vt:i4>0</vt:i4>
      </vt:variant>
      <vt:variant>
        <vt:i4>5</vt:i4>
      </vt:variant>
      <vt:variant>
        <vt:lpwstr>http://www.knaresboroughtowncouncil.gov.uk/</vt:lpwstr>
      </vt:variant>
      <vt:variant>
        <vt:lpwstr/>
      </vt:variant>
      <vt:variant>
        <vt:i4>2359334</vt:i4>
      </vt:variant>
      <vt:variant>
        <vt:i4>12</vt:i4>
      </vt:variant>
      <vt:variant>
        <vt:i4>0</vt:i4>
      </vt:variant>
      <vt:variant>
        <vt:i4>5</vt:i4>
      </vt:variant>
      <vt:variant>
        <vt:lpwstr>http://www.knaresboroughtowncouncil.gov.uk/</vt:lpwstr>
      </vt:variant>
      <vt:variant>
        <vt:lpwstr/>
      </vt:variant>
      <vt:variant>
        <vt:i4>2359334</vt:i4>
      </vt:variant>
      <vt:variant>
        <vt:i4>9</vt:i4>
      </vt:variant>
      <vt:variant>
        <vt:i4>0</vt:i4>
      </vt:variant>
      <vt:variant>
        <vt:i4>5</vt:i4>
      </vt:variant>
      <vt:variant>
        <vt:lpwstr>http://www.knaresboroughtowncouncil.gov.uk/</vt:lpwstr>
      </vt:variant>
      <vt:variant>
        <vt:lpwstr/>
      </vt:variant>
      <vt:variant>
        <vt:i4>2359334</vt:i4>
      </vt:variant>
      <vt:variant>
        <vt:i4>6</vt:i4>
      </vt:variant>
      <vt:variant>
        <vt:i4>0</vt:i4>
      </vt:variant>
      <vt:variant>
        <vt:i4>5</vt:i4>
      </vt:variant>
      <vt:variant>
        <vt:lpwstr>http://www.knaresboroughtowncouncil.gov.uk/</vt:lpwstr>
      </vt:variant>
      <vt:variant>
        <vt:lpwstr/>
      </vt:variant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http://www.knaresboroughtowncouncil.gov.uk/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mailto:clerk@knaresboroughtowncouncil.gov.uk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KTC3</dc:creator>
  <cp:lastModifiedBy>Knaresborough Admin</cp:lastModifiedBy>
  <cp:revision>93</cp:revision>
  <cp:lastPrinted>2024-05-21T12:22:00Z</cp:lastPrinted>
  <dcterms:created xsi:type="dcterms:W3CDTF">2024-01-24T11:01:00Z</dcterms:created>
  <dcterms:modified xsi:type="dcterms:W3CDTF">2024-05-21T13:01:00Z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