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473A7" w14:textId="1A24AB14" w:rsidR="001F61EB" w:rsidRPr="000705C4" w:rsidRDefault="003D198C">
      <w:pPr>
        <w:rPr>
          <w:rFonts w:ascii="Arial" w:hAnsi="Arial" w:cs="Arial"/>
          <w:b/>
          <w:bCs/>
          <w:sz w:val="24"/>
          <w:szCs w:val="24"/>
          <w:u w:val="single"/>
          <w:lang w:val="en-US"/>
        </w:rPr>
      </w:pPr>
      <w:r w:rsidRPr="000705C4">
        <w:rPr>
          <w:rFonts w:ascii="Arial" w:hAnsi="Arial" w:cs="Arial"/>
          <w:b/>
          <w:bCs/>
          <w:sz w:val="24"/>
          <w:szCs w:val="24"/>
          <w:u w:val="single"/>
          <w:lang w:val="en-US"/>
        </w:rPr>
        <w:t xml:space="preserve">Planning Discussion </w:t>
      </w:r>
      <w:r w:rsidR="00AB5248">
        <w:rPr>
          <w:rFonts w:ascii="Arial" w:hAnsi="Arial" w:cs="Arial"/>
          <w:b/>
          <w:bCs/>
          <w:sz w:val="24"/>
          <w:szCs w:val="24"/>
          <w:u w:val="single"/>
          <w:lang w:val="en-US"/>
        </w:rPr>
        <w:t>Monday</w:t>
      </w:r>
      <w:r w:rsidRPr="000705C4">
        <w:rPr>
          <w:rFonts w:ascii="Arial" w:hAnsi="Arial" w:cs="Arial"/>
          <w:b/>
          <w:bCs/>
          <w:sz w:val="24"/>
          <w:szCs w:val="24"/>
          <w:u w:val="single"/>
          <w:lang w:val="en-US"/>
        </w:rPr>
        <w:t xml:space="preserve"> </w:t>
      </w:r>
      <w:r w:rsidR="00BA5581">
        <w:rPr>
          <w:rFonts w:ascii="Arial" w:hAnsi="Arial" w:cs="Arial"/>
          <w:b/>
          <w:bCs/>
          <w:sz w:val="24"/>
          <w:szCs w:val="24"/>
          <w:u w:val="single"/>
          <w:lang w:val="en-US"/>
        </w:rPr>
        <w:t>4 April</w:t>
      </w:r>
      <w:r w:rsidRPr="000705C4">
        <w:rPr>
          <w:rFonts w:ascii="Arial" w:hAnsi="Arial" w:cs="Arial"/>
          <w:b/>
          <w:bCs/>
          <w:sz w:val="24"/>
          <w:szCs w:val="24"/>
          <w:u w:val="single"/>
          <w:lang w:val="en-US"/>
        </w:rPr>
        <w:t xml:space="preserve"> 202</w:t>
      </w:r>
      <w:r w:rsidR="00D63523">
        <w:rPr>
          <w:rFonts w:ascii="Arial" w:hAnsi="Arial" w:cs="Arial"/>
          <w:b/>
          <w:bCs/>
          <w:sz w:val="24"/>
          <w:szCs w:val="24"/>
          <w:u w:val="single"/>
          <w:lang w:val="en-US"/>
        </w:rPr>
        <w:t>2</w:t>
      </w:r>
      <w:r w:rsidR="00545C2A">
        <w:rPr>
          <w:rFonts w:ascii="Arial" w:hAnsi="Arial" w:cs="Arial"/>
          <w:b/>
          <w:bCs/>
          <w:sz w:val="24"/>
          <w:szCs w:val="24"/>
          <w:u w:val="single"/>
          <w:lang w:val="en-US"/>
        </w:rPr>
        <w:t xml:space="preserve"> (</w:t>
      </w:r>
      <w:r w:rsidR="00074ACA">
        <w:rPr>
          <w:rFonts w:ascii="Arial" w:hAnsi="Arial" w:cs="Arial"/>
          <w:b/>
          <w:bCs/>
          <w:sz w:val="24"/>
          <w:szCs w:val="24"/>
          <w:u w:val="single"/>
          <w:lang w:val="en-US"/>
        </w:rPr>
        <w:t>12:00</w:t>
      </w:r>
      <w:r w:rsidR="005C3E54">
        <w:rPr>
          <w:rFonts w:ascii="Arial" w:hAnsi="Arial" w:cs="Arial"/>
          <w:b/>
          <w:bCs/>
          <w:sz w:val="24"/>
          <w:szCs w:val="24"/>
          <w:u w:val="single"/>
          <w:lang w:val="en-US"/>
        </w:rPr>
        <w:t xml:space="preserve"> noon</w:t>
      </w:r>
      <w:r w:rsidR="00545C2A">
        <w:rPr>
          <w:rFonts w:ascii="Arial" w:hAnsi="Arial" w:cs="Arial"/>
          <w:b/>
          <w:bCs/>
          <w:sz w:val="24"/>
          <w:szCs w:val="24"/>
          <w:u w:val="single"/>
          <w:lang w:val="en-US"/>
        </w:rPr>
        <w:t>)</w:t>
      </w:r>
    </w:p>
    <w:p w14:paraId="3A684D34" w14:textId="77777777" w:rsidR="00BE5572" w:rsidRDefault="00BE5572" w:rsidP="00D64DFA">
      <w:pPr>
        <w:spacing w:after="0"/>
        <w:rPr>
          <w:rFonts w:ascii="Arial" w:hAnsi="Arial" w:cs="Arial"/>
          <w:sz w:val="24"/>
          <w:szCs w:val="24"/>
          <w:lang w:val="en-US"/>
        </w:rPr>
      </w:pPr>
    </w:p>
    <w:p w14:paraId="5E6C7C98" w14:textId="3519D0B4" w:rsidR="00D64DFA" w:rsidRPr="00AB1DA4" w:rsidRDefault="00D64DFA" w:rsidP="00D64DFA">
      <w:pPr>
        <w:spacing w:after="0"/>
        <w:rPr>
          <w:rFonts w:ascii="Arial" w:hAnsi="Arial" w:cs="Arial"/>
          <w:sz w:val="24"/>
          <w:szCs w:val="24"/>
          <w:lang w:val="en-US"/>
        </w:rPr>
      </w:pPr>
      <w:r>
        <w:rPr>
          <w:rFonts w:ascii="Arial" w:hAnsi="Arial" w:cs="Arial"/>
          <w:sz w:val="24"/>
          <w:szCs w:val="24"/>
          <w:lang w:val="en-US"/>
        </w:rPr>
        <w:t xml:space="preserve">Cllrs and Staff present: </w:t>
      </w:r>
      <w:r w:rsidRPr="00AB1DA4">
        <w:rPr>
          <w:rFonts w:ascii="Arial" w:hAnsi="Arial" w:cs="Arial"/>
          <w:sz w:val="24"/>
          <w:szCs w:val="24"/>
          <w:lang w:val="en-US"/>
        </w:rPr>
        <w:t xml:space="preserve">C Willoughby, A Willoughby, A Wright, A Bell, </w:t>
      </w:r>
    </w:p>
    <w:p w14:paraId="02F4BBE6" w14:textId="76B78467" w:rsidR="00D64DFA" w:rsidRPr="00AB1DA4" w:rsidRDefault="00AB1DA4" w:rsidP="00D64DFA">
      <w:pPr>
        <w:spacing w:after="0"/>
        <w:ind w:left="2160"/>
        <w:rPr>
          <w:rFonts w:ascii="Arial" w:hAnsi="Arial" w:cs="Arial"/>
          <w:sz w:val="24"/>
          <w:szCs w:val="24"/>
          <w:lang w:val="en-US"/>
        </w:rPr>
      </w:pPr>
      <w:r w:rsidRPr="00AB1DA4">
        <w:rPr>
          <w:rFonts w:ascii="Arial" w:hAnsi="Arial" w:cs="Arial"/>
          <w:sz w:val="24"/>
          <w:szCs w:val="24"/>
          <w:lang w:val="en-US"/>
        </w:rPr>
        <w:t xml:space="preserve">     </w:t>
      </w:r>
      <w:r w:rsidR="00D64DFA" w:rsidRPr="00AB1DA4">
        <w:rPr>
          <w:rFonts w:ascii="Arial" w:hAnsi="Arial" w:cs="Arial"/>
          <w:sz w:val="24"/>
          <w:szCs w:val="24"/>
          <w:lang w:val="en-US"/>
        </w:rPr>
        <w:t>M Richards, A Pulman</w:t>
      </w:r>
    </w:p>
    <w:p w14:paraId="01D91085" w14:textId="40509B0C" w:rsidR="00D64DFA" w:rsidRDefault="00D64DFA" w:rsidP="00D64DFA">
      <w:pPr>
        <w:spacing w:after="0"/>
        <w:rPr>
          <w:rFonts w:ascii="Arial" w:hAnsi="Arial" w:cs="Arial"/>
          <w:sz w:val="24"/>
          <w:szCs w:val="24"/>
          <w:lang w:val="en-US"/>
        </w:rPr>
      </w:pPr>
      <w:r>
        <w:rPr>
          <w:rFonts w:ascii="Arial" w:hAnsi="Arial" w:cs="Arial"/>
          <w:sz w:val="24"/>
          <w:szCs w:val="24"/>
          <w:lang w:val="en-US"/>
        </w:rPr>
        <w:t>Apologies: E Darling</w:t>
      </w:r>
      <w:r w:rsidR="00AB1DA4">
        <w:rPr>
          <w:rFonts w:ascii="Arial" w:hAnsi="Arial" w:cs="Arial"/>
          <w:sz w:val="24"/>
          <w:szCs w:val="24"/>
          <w:lang w:val="en-US"/>
        </w:rPr>
        <w:t xml:space="preserve"> and P Ireland</w:t>
      </w:r>
    </w:p>
    <w:p w14:paraId="7F5B6700" w14:textId="77777777" w:rsidR="00D64DFA" w:rsidRDefault="00D64DFA" w:rsidP="00D64DFA">
      <w:pPr>
        <w:spacing w:after="0"/>
        <w:rPr>
          <w:rFonts w:ascii="Arial" w:hAnsi="Arial" w:cs="Arial"/>
          <w:sz w:val="24"/>
          <w:szCs w:val="24"/>
          <w:lang w:val="en-US"/>
        </w:rPr>
      </w:pPr>
    </w:p>
    <w:p w14:paraId="708B7409" w14:textId="2F2CEF39" w:rsidR="00D64DFA" w:rsidRDefault="00D64DFA" w:rsidP="00D64DFA">
      <w:pPr>
        <w:spacing w:after="0"/>
        <w:rPr>
          <w:rFonts w:ascii="Arial" w:hAnsi="Arial" w:cs="Arial"/>
          <w:sz w:val="24"/>
          <w:szCs w:val="24"/>
          <w:lang w:val="en-US"/>
        </w:rPr>
      </w:pPr>
      <w:r>
        <w:rPr>
          <w:rFonts w:ascii="Arial" w:hAnsi="Arial" w:cs="Arial"/>
          <w:sz w:val="24"/>
          <w:szCs w:val="24"/>
          <w:lang w:val="en-US"/>
        </w:rPr>
        <w:t xml:space="preserve">Declared Interests: </w:t>
      </w:r>
      <w:r w:rsidR="00AB1DA4">
        <w:rPr>
          <w:rFonts w:ascii="Arial" w:hAnsi="Arial" w:cs="Arial"/>
          <w:sz w:val="24"/>
          <w:szCs w:val="24"/>
          <w:lang w:val="en-US"/>
        </w:rPr>
        <w:t>Councillor Wright – Item 22/00882/FUL – is a friend of the applicant and the architect</w:t>
      </w:r>
    </w:p>
    <w:p w14:paraId="29C9ACBA" w14:textId="77777777" w:rsidR="00D64DFA" w:rsidRDefault="00D64DFA" w:rsidP="00D64DFA">
      <w:pPr>
        <w:spacing w:after="0"/>
        <w:rPr>
          <w:rFonts w:ascii="Arial" w:hAnsi="Arial" w:cs="Arial"/>
          <w:sz w:val="24"/>
          <w:szCs w:val="24"/>
          <w:lang w:val="en-US"/>
        </w:rPr>
      </w:pPr>
    </w:p>
    <w:p w14:paraId="11766371" w14:textId="77777777" w:rsidR="00D64DFA" w:rsidRPr="00743E56" w:rsidRDefault="00D64DFA" w:rsidP="00D64DFA">
      <w:pPr>
        <w:rPr>
          <w:rFonts w:ascii="Arial" w:hAnsi="Arial" w:cs="Arial"/>
          <w:b/>
          <w:bCs/>
          <w:sz w:val="24"/>
          <w:szCs w:val="24"/>
          <w:lang w:val="en-US"/>
        </w:rPr>
      </w:pPr>
      <w:r w:rsidRPr="00BD683A">
        <w:rPr>
          <w:rFonts w:ascii="Arial" w:hAnsi="Arial" w:cs="Arial"/>
          <w:b/>
          <w:bCs/>
          <w:sz w:val="24"/>
          <w:szCs w:val="24"/>
          <w:lang w:val="en-US"/>
        </w:rPr>
        <w:t xml:space="preserve">Applications considered: </w:t>
      </w:r>
    </w:p>
    <w:tbl>
      <w:tblPr>
        <w:tblStyle w:val="GridTable41"/>
        <w:tblW w:w="10916" w:type="dxa"/>
        <w:tblInd w:w="-856" w:type="dxa"/>
        <w:tblLayout w:type="fixed"/>
        <w:tblLook w:val="04A0" w:firstRow="1" w:lastRow="0" w:firstColumn="1" w:lastColumn="0" w:noHBand="0" w:noVBand="1"/>
      </w:tblPr>
      <w:tblGrid>
        <w:gridCol w:w="567"/>
        <w:gridCol w:w="2269"/>
        <w:gridCol w:w="3685"/>
        <w:gridCol w:w="4395"/>
      </w:tblGrid>
      <w:tr w:rsidR="003D198C" w:rsidRPr="00043D76" w14:paraId="1C9F18FE" w14:textId="2BFF1D8D" w:rsidTr="002E1CFD">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67" w:type="dxa"/>
          </w:tcPr>
          <w:p w14:paraId="78AB6E28" w14:textId="0819F834" w:rsidR="003D198C" w:rsidRPr="003D198C" w:rsidRDefault="003D198C" w:rsidP="008F1BBD">
            <w:pPr>
              <w:tabs>
                <w:tab w:val="left" w:pos="567"/>
                <w:tab w:val="left" w:pos="1134"/>
                <w:tab w:val="left" w:pos="1418"/>
              </w:tabs>
              <w:jc w:val="center"/>
              <w:rPr>
                <w:rFonts w:ascii="Arial" w:hAnsi="Arial" w:cs="Arial"/>
                <w:b w:val="0"/>
                <w:sz w:val="24"/>
                <w:szCs w:val="24"/>
              </w:rPr>
            </w:pPr>
          </w:p>
        </w:tc>
        <w:tc>
          <w:tcPr>
            <w:tcW w:w="2269" w:type="dxa"/>
          </w:tcPr>
          <w:p w14:paraId="63ADDFD4" w14:textId="77777777" w:rsidR="003D198C" w:rsidRPr="003D198C" w:rsidRDefault="003D198C" w:rsidP="008F1BBD">
            <w:pPr>
              <w:tabs>
                <w:tab w:val="left" w:pos="567"/>
                <w:tab w:val="left" w:pos="1134"/>
                <w:tab w:val="left" w:pos="1418"/>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3D198C">
              <w:rPr>
                <w:rFonts w:ascii="Arial" w:hAnsi="Arial" w:cs="Arial"/>
                <w:sz w:val="24"/>
                <w:szCs w:val="24"/>
              </w:rPr>
              <w:t>Ref No:</w:t>
            </w:r>
          </w:p>
        </w:tc>
        <w:tc>
          <w:tcPr>
            <w:tcW w:w="3685" w:type="dxa"/>
          </w:tcPr>
          <w:p w14:paraId="2070A60E" w14:textId="77777777" w:rsidR="003D198C" w:rsidRPr="003D198C" w:rsidRDefault="003D198C" w:rsidP="008F1BBD">
            <w:pPr>
              <w:tabs>
                <w:tab w:val="left" w:pos="567"/>
                <w:tab w:val="left" w:pos="1134"/>
                <w:tab w:val="left" w:pos="1418"/>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3D198C">
              <w:rPr>
                <w:rFonts w:ascii="Arial" w:hAnsi="Arial" w:cs="Arial"/>
                <w:sz w:val="24"/>
                <w:szCs w:val="24"/>
              </w:rPr>
              <w:t>Details of Application:</w:t>
            </w:r>
          </w:p>
        </w:tc>
        <w:tc>
          <w:tcPr>
            <w:tcW w:w="4395" w:type="dxa"/>
          </w:tcPr>
          <w:p w14:paraId="751D7E70" w14:textId="70834D54" w:rsidR="003D198C" w:rsidRPr="003D198C" w:rsidRDefault="003D198C" w:rsidP="008F1BBD">
            <w:pPr>
              <w:tabs>
                <w:tab w:val="left" w:pos="567"/>
                <w:tab w:val="left" w:pos="1134"/>
                <w:tab w:val="left" w:pos="1418"/>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D198C">
              <w:rPr>
                <w:rFonts w:ascii="Arial" w:hAnsi="Arial" w:cs="Arial"/>
                <w:sz w:val="24"/>
                <w:szCs w:val="24"/>
              </w:rPr>
              <w:t>Comments</w:t>
            </w:r>
          </w:p>
        </w:tc>
      </w:tr>
      <w:tr w:rsidR="00E463AE" w:rsidRPr="00043D76" w14:paraId="2E7EAA87" w14:textId="77777777" w:rsidTr="002E1CF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tcPr>
          <w:p w14:paraId="1D32510B" w14:textId="014B8CC0" w:rsidR="00E463AE" w:rsidRPr="003D198C" w:rsidRDefault="00E463AE" w:rsidP="00E463AE">
            <w:pPr>
              <w:tabs>
                <w:tab w:val="left" w:pos="567"/>
                <w:tab w:val="left" w:pos="1134"/>
                <w:tab w:val="left" w:pos="1418"/>
              </w:tabs>
              <w:rPr>
                <w:rFonts w:ascii="Arial" w:hAnsi="Arial" w:cs="Arial"/>
                <w:sz w:val="24"/>
                <w:szCs w:val="24"/>
              </w:rPr>
            </w:pPr>
            <w:r w:rsidRPr="003D198C">
              <w:rPr>
                <w:rFonts w:ascii="Arial" w:hAnsi="Arial" w:cs="Arial"/>
                <w:sz w:val="24"/>
                <w:szCs w:val="24"/>
              </w:rPr>
              <w:t>1</w:t>
            </w:r>
          </w:p>
        </w:tc>
        <w:tc>
          <w:tcPr>
            <w:tcW w:w="2269" w:type="dxa"/>
          </w:tcPr>
          <w:p w14:paraId="2E5BE08C" w14:textId="7FA2DB22" w:rsidR="00E463AE" w:rsidRDefault="00EB4772" w:rsidP="00E463AE">
            <w:pPr>
              <w:tabs>
                <w:tab w:val="left" w:pos="567"/>
                <w:tab w:val="left" w:pos="1134"/>
                <w:tab w:val="left" w:pos="1418"/>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hyperlink r:id="rId9" w:history="1">
              <w:r w:rsidR="008D6D90" w:rsidRPr="002E5F10">
                <w:rPr>
                  <w:rStyle w:val="Hyperlink"/>
                  <w:rFonts w:ascii="Arial" w:eastAsiaTheme="minorHAnsi" w:hAnsi="Arial" w:cs="Arial"/>
                  <w:b/>
                  <w:sz w:val="24"/>
                  <w:szCs w:val="24"/>
                  <w:lang w:eastAsia="en-US"/>
                </w:rPr>
                <w:t>22/00451/FUL</w:t>
              </w:r>
            </w:hyperlink>
          </w:p>
        </w:tc>
        <w:tc>
          <w:tcPr>
            <w:tcW w:w="3685" w:type="dxa"/>
          </w:tcPr>
          <w:p w14:paraId="15C234A0" w14:textId="02109A17" w:rsidR="00E463AE" w:rsidRDefault="008D6D90" w:rsidP="00E463AE">
            <w:pPr>
              <w:tabs>
                <w:tab w:val="left" w:pos="567"/>
                <w:tab w:val="left" w:pos="1134"/>
                <w:tab w:val="left" w:pos="1418"/>
              </w:tabs>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 xml:space="preserve">Change of use from of former </w:t>
            </w:r>
            <w:r w:rsidR="001A1FA0">
              <w:rPr>
                <w:rFonts w:ascii="Arial" w:hAnsi="Arial" w:cs="Arial"/>
                <w:color w:val="000000"/>
                <w:sz w:val="24"/>
                <w:szCs w:val="24"/>
              </w:rPr>
              <w:t>girls’</w:t>
            </w:r>
            <w:r w:rsidR="001049E0">
              <w:rPr>
                <w:rFonts w:ascii="Arial" w:hAnsi="Arial" w:cs="Arial"/>
                <w:color w:val="000000"/>
                <w:sz w:val="24"/>
                <w:szCs w:val="24"/>
              </w:rPr>
              <w:t xml:space="preserve"> school to (F1(c)</w:t>
            </w:r>
            <w:r w:rsidR="00E82C84">
              <w:rPr>
                <w:rFonts w:ascii="Arial" w:hAnsi="Arial" w:cs="Arial"/>
                <w:color w:val="000000"/>
                <w:sz w:val="24"/>
                <w:szCs w:val="24"/>
              </w:rPr>
              <w:t xml:space="preserve"> </w:t>
            </w:r>
            <w:r w:rsidR="00855276">
              <w:rPr>
                <w:rFonts w:ascii="Arial" w:hAnsi="Arial" w:cs="Arial"/>
                <w:color w:val="000000"/>
                <w:sz w:val="24"/>
                <w:szCs w:val="24"/>
              </w:rPr>
              <w:t>m</w:t>
            </w:r>
            <w:r w:rsidR="00E82C84">
              <w:rPr>
                <w:rFonts w:ascii="Arial" w:hAnsi="Arial" w:cs="Arial"/>
                <w:color w:val="000000"/>
                <w:sz w:val="24"/>
                <w:szCs w:val="24"/>
              </w:rPr>
              <w:t>useum including new entrance with disabl</w:t>
            </w:r>
            <w:r w:rsidR="002F19E6">
              <w:rPr>
                <w:rFonts w:ascii="Arial" w:hAnsi="Arial" w:cs="Arial"/>
                <w:color w:val="000000"/>
                <w:sz w:val="24"/>
                <w:szCs w:val="24"/>
              </w:rPr>
              <w:t xml:space="preserve">ed access lift &amp; raised platform and access ramp. Castle Yard, Former </w:t>
            </w:r>
            <w:r w:rsidR="00855276">
              <w:rPr>
                <w:rFonts w:ascii="Arial" w:hAnsi="Arial" w:cs="Arial"/>
                <w:color w:val="000000"/>
                <w:sz w:val="24"/>
                <w:szCs w:val="24"/>
              </w:rPr>
              <w:t>Girls</w:t>
            </w:r>
            <w:r w:rsidR="00CB725E">
              <w:rPr>
                <w:rFonts w:ascii="Arial" w:hAnsi="Arial" w:cs="Arial"/>
                <w:color w:val="000000"/>
                <w:sz w:val="24"/>
                <w:szCs w:val="24"/>
              </w:rPr>
              <w:t xml:space="preserve"> School, Castle</w:t>
            </w:r>
            <w:r w:rsidR="00FB17EA">
              <w:rPr>
                <w:rFonts w:ascii="Arial" w:hAnsi="Arial" w:cs="Arial"/>
                <w:color w:val="000000"/>
                <w:sz w:val="24"/>
                <w:szCs w:val="24"/>
              </w:rPr>
              <w:t xml:space="preserve">gate </w:t>
            </w:r>
            <w:r w:rsidR="001A1FA0">
              <w:rPr>
                <w:rFonts w:ascii="Arial" w:hAnsi="Arial" w:cs="Arial"/>
                <w:color w:val="000000"/>
                <w:sz w:val="24"/>
                <w:szCs w:val="24"/>
              </w:rPr>
              <w:t>to</w:t>
            </w:r>
            <w:r w:rsidR="00FB17EA">
              <w:rPr>
                <w:rFonts w:ascii="Arial" w:hAnsi="Arial" w:cs="Arial"/>
                <w:color w:val="000000"/>
                <w:sz w:val="24"/>
                <w:szCs w:val="24"/>
              </w:rPr>
              <w:t xml:space="preserve"> Castle, HG5 8AS.</w:t>
            </w:r>
            <w:r w:rsidR="00374583">
              <w:rPr>
                <w:rFonts w:ascii="Arial" w:hAnsi="Arial" w:cs="Arial"/>
                <w:color w:val="000000"/>
                <w:sz w:val="24"/>
                <w:szCs w:val="24"/>
              </w:rPr>
              <w:t xml:space="preserve"> </w:t>
            </w:r>
          </w:p>
        </w:tc>
        <w:tc>
          <w:tcPr>
            <w:tcW w:w="4395" w:type="dxa"/>
          </w:tcPr>
          <w:p w14:paraId="5669A8D4" w14:textId="0AE58C2E" w:rsidR="00E463AE" w:rsidRPr="003D198C" w:rsidRDefault="00DF25EC" w:rsidP="00BA5581">
            <w:pPr>
              <w:tabs>
                <w:tab w:val="left" w:pos="567"/>
                <w:tab w:val="left" w:pos="1134"/>
                <w:tab w:val="left" w:pos="1418"/>
              </w:tabs>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No obj</w:t>
            </w:r>
            <w:r w:rsidR="00C63D3C">
              <w:rPr>
                <w:rFonts w:ascii="Arial" w:hAnsi="Arial" w:cs="Arial"/>
                <w:color w:val="000000"/>
                <w:sz w:val="24"/>
                <w:szCs w:val="24"/>
              </w:rPr>
              <w:t>ection</w:t>
            </w:r>
          </w:p>
        </w:tc>
      </w:tr>
      <w:tr w:rsidR="00E463AE" w:rsidRPr="00043D76" w14:paraId="10B74384" w14:textId="07889530" w:rsidTr="002E1CFD">
        <w:trPr>
          <w:trHeight w:val="567"/>
        </w:trPr>
        <w:tc>
          <w:tcPr>
            <w:cnfStyle w:val="001000000000" w:firstRow="0" w:lastRow="0" w:firstColumn="1" w:lastColumn="0" w:oddVBand="0" w:evenVBand="0" w:oddHBand="0" w:evenHBand="0" w:firstRowFirstColumn="0" w:firstRowLastColumn="0" w:lastRowFirstColumn="0" w:lastRowLastColumn="0"/>
            <w:tcW w:w="567" w:type="dxa"/>
          </w:tcPr>
          <w:p w14:paraId="1E8E7AB4" w14:textId="4A634245" w:rsidR="00E463AE" w:rsidRPr="003D198C" w:rsidRDefault="00E463AE" w:rsidP="00E463AE">
            <w:pPr>
              <w:tabs>
                <w:tab w:val="left" w:pos="567"/>
                <w:tab w:val="left" w:pos="1134"/>
                <w:tab w:val="left" w:pos="1418"/>
              </w:tabs>
              <w:rPr>
                <w:rFonts w:ascii="Arial" w:hAnsi="Arial" w:cs="Arial"/>
                <w:b w:val="0"/>
                <w:sz w:val="24"/>
                <w:szCs w:val="24"/>
              </w:rPr>
            </w:pPr>
            <w:r w:rsidRPr="003D198C">
              <w:rPr>
                <w:rFonts w:ascii="Arial" w:hAnsi="Arial" w:cs="Arial"/>
                <w:sz w:val="24"/>
                <w:szCs w:val="24"/>
              </w:rPr>
              <w:t>2</w:t>
            </w:r>
          </w:p>
        </w:tc>
        <w:tc>
          <w:tcPr>
            <w:tcW w:w="2269" w:type="dxa"/>
          </w:tcPr>
          <w:p w14:paraId="5B06083B" w14:textId="5BFDE7D4" w:rsidR="00E463AE" w:rsidRPr="00010FA2" w:rsidRDefault="00EB4772" w:rsidP="00E463AE">
            <w:pPr>
              <w:tabs>
                <w:tab w:val="left" w:pos="567"/>
                <w:tab w:val="left" w:pos="1134"/>
                <w:tab w:val="left" w:pos="1418"/>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hyperlink r:id="rId10" w:history="1">
              <w:r w:rsidR="00FB17EA" w:rsidRPr="0073270E">
                <w:rPr>
                  <w:rStyle w:val="Hyperlink"/>
                  <w:rFonts w:ascii="Arial" w:eastAsiaTheme="minorHAnsi" w:hAnsi="Arial" w:cs="Arial"/>
                  <w:b/>
                  <w:sz w:val="24"/>
                  <w:szCs w:val="24"/>
                  <w:lang w:eastAsia="en-US"/>
                </w:rPr>
                <w:t>22/00452/LB</w:t>
              </w:r>
            </w:hyperlink>
          </w:p>
        </w:tc>
        <w:tc>
          <w:tcPr>
            <w:tcW w:w="3685" w:type="dxa"/>
          </w:tcPr>
          <w:p w14:paraId="1176AC28" w14:textId="5F644314" w:rsidR="00E463AE" w:rsidRPr="003D198C" w:rsidRDefault="0099161F" w:rsidP="00E463AE">
            <w:pPr>
              <w:tabs>
                <w:tab w:val="left" w:pos="567"/>
                <w:tab w:val="left" w:pos="1134"/>
                <w:tab w:val="left" w:pos="1418"/>
              </w:tabs>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 xml:space="preserve">Listed building consent for change of use of former </w:t>
            </w:r>
            <w:r w:rsidR="001A1FA0">
              <w:rPr>
                <w:rFonts w:ascii="Arial" w:hAnsi="Arial" w:cs="Arial"/>
                <w:color w:val="000000"/>
                <w:sz w:val="24"/>
                <w:szCs w:val="24"/>
              </w:rPr>
              <w:t>girls’</w:t>
            </w:r>
            <w:r>
              <w:rPr>
                <w:rFonts w:ascii="Arial" w:hAnsi="Arial" w:cs="Arial"/>
                <w:color w:val="000000"/>
                <w:sz w:val="24"/>
                <w:szCs w:val="24"/>
              </w:rPr>
              <w:t xml:space="preserve"> school to (F1(c)</w:t>
            </w:r>
            <w:r w:rsidR="00855276">
              <w:rPr>
                <w:rFonts w:ascii="Arial" w:hAnsi="Arial" w:cs="Arial"/>
                <w:color w:val="000000"/>
                <w:sz w:val="24"/>
                <w:szCs w:val="24"/>
              </w:rPr>
              <w:t xml:space="preserve"> museum with external alteration in</w:t>
            </w:r>
            <w:r w:rsidR="007413D9">
              <w:rPr>
                <w:rFonts w:ascii="Arial" w:hAnsi="Arial" w:cs="Arial"/>
                <w:color w:val="000000"/>
                <w:sz w:val="24"/>
                <w:szCs w:val="24"/>
              </w:rPr>
              <w:t xml:space="preserve">cluding new entrance with disabled access lift &amp; raised platform and access ramp and internal alterations including removal and insertion of walls. Castle Yard, Former Girls School, </w:t>
            </w:r>
            <w:r w:rsidR="0041014F">
              <w:rPr>
                <w:rFonts w:ascii="Arial" w:hAnsi="Arial" w:cs="Arial"/>
                <w:color w:val="000000"/>
                <w:sz w:val="24"/>
                <w:szCs w:val="24"/>
              </w:rPr>
              <w:t xml:space="preserve">Castlegate </w:t>
            </w:r>
            <w:r w:rsidR="001A1FA0">
              <w:rPr>
                <w:rFonts w:ascii="Arial" w:hAnsi="Arial" w:cs="Arial"/>
                <w:color w:val="000000"/>
                <w:sz w:val="24"/>
                <w:szCs w:val="24"/>
              </w:rPr>
              <w:t>to</w:t>
            </w:r>
            <w:r w:rsidR="0041014F">
              <w:rPr>
                <w:rFonts w:ascii="Arial" w:hAnsi="Arial" w:cs="Arial"/>
                <w:color w:val="000000"/>
                <w:sz w:val="24"/>
                <w:szCs w:val="24"/>
              </w:rPr>
              <w:t xml:space="preserve"> Castle, HG5 8AS</w:t>
            </w:r>
          </w:p>
        </w:tc>
        <w:tc>
          <w:tcPr>
            <w:tcW w:w="4395" w:type="dxa"/>
          </w:tcPr>
          <w:p w14:paraId="1DD007B7" w14:textId="2DB4DBFF" w:rsidR="00E463AE" w:rsidRPr="003D198C" w:rsidRDefault="00DF25EC" w:rsidP="00E463AE">
            <w:pPr>
              <w:tabs>
                <w:tab w:val="left" w:pos="567"/>
                <w:tab w:val="left" w:pos="1134"/>
                <w:tab w:val="left" w:pos="1418"/>
              </w:tabs>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No obj</w:t>
            </w:r>
            <w:r w:rsidR="00C63D3C">
              <w:rPr>
                <w:rFonts w:ascii="Arial" w:hAnsi="Arial" w:cs="Arial"/>
                <w:color w:val="000000"/>
                <w:sz w:val="24"/>
                <w:szCs w:val="24"/>
              </w:rPr>
              <w:t>ection</w:t>
            </w:r>
          </w:p>
        </w:tc>
      </w:tr>
      <w:tr w:rsidR="00E463AE" w:rsidRPr="00043D76" w14:paraId="58F51F3B" w14:textId="50C4B093" w:rsidTr="002E1CF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tcPr>
          <w:p w14:paraId="61A5CF48" w14:textId="5CF22476" w:rsidR="00E463AE" w:rsidRPr="003D198C" w:rsidRDefault="00E463AE" w:rsidP="00E463AE">
            <w:pPr>
              <w:tabs>
                <w:tab w:val="left" w:pos="567"/>
                <w:tab w:val="left" w:pos="1134"/>
                <w:tab w:val="left" w:pos="1418"/>
              </w:tabs>
              <w:rPr>
                <w:rFonts w:ascii="Arial" w:hAnsi="Arial" w:cs="Arial"/>
                <w:b w:val="0"/>
                <w:sz w:val="24"/>
                <w:szCs w:val="24"/>
              </w:rPr>
            </w:pPr>
            <w:r w:rsidRPr="003D198C">
              <w:rPr>
                <w:rFonts w:ascii="Arial" w:hAnsi="Arial" w:cs="Arial"/>
                <w:sz w:val="24"/>
                <w:szCs w:val="24"/>
              </w:rPr>
              <w:t>3</w:t>
            </w:r>
          </w:p>
        </w:tc>
        <w:tc>
          <w:tcPr>
            <w:tcW w:w="2269" w:type="dxa"/>
          </w:tcPr>
          <w:p w14:paraId="310DDD11" w14:textId="3567E71B" w:rsidR="00E463AE" w:rsidRPr="00010FA2" w:rsidRDefault="00EB4772" w:rsidP="00E463AE">
            <w:pPr>
              <w:tabs>
                <w:tab w:val="left" w:pos="567"/>
                <w:tab w:val="left" w:pos="1134"/>
                <w:tab w:val="left" w:pos="1418"/>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hyperlink r:id="rId11" w:history="1">
              <w:r w:rsidR="0041014F" w:rsidRPr="001C360B">
                <w:rPr>
                  <w:rStyle w:val="Hyperlink"/>
                  <w:rFonts w:ascii="Arial" w:eastAsiaTheme="minorHAnsi" w:hAnsi="Arial" w:cs="Arial"/>
                  <w:b/>
                  <w:sz w:val="24"/>
                  <w:szCs w:val="24"/>
                  <w:lang w:eastAsia="en-US"/>
                </w:rPr>
                <w:t>22/00487/FUL</w:t>
              </w:r>
            </w:hyperlink>
          </w:p>
        </w:tc>
        <w:tc>
          <w:tcPr>
            <w:tcW w:w="3685" w:type="dxa"/>
          </w:tcPr>
          <w:p w14:paraId="7BE69BD4" w14:textId="56102C0E" w:rsidR="00E463AE" w:rsidRPr="003D198C" w:rsidRDefault="00E61251" w:rsidP="00E463AE">
            <w:pPr>
              <w:tabs>
                <w:tab w:val="left" w:pos="567"/>
                <w:tab w:val="left" w:pos="1134"/>
                <w:tab w:val="left" w:pos="1418"/>
              </w:tabs>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 xml:space="preserve">Conversion of coach house from office (Use Class E) to dwelling (Use </w:t>
            </w:r>
            <w:r w:rsidR="007F324F">
              <w:rPr>
                <w:rFonts w:ascii="Arial" w:hAnsi="Arial" w:cs="Arial"/>
                <w:color w:val="000000"/>
                <w:sz w:val="24"/>
                <w:szCs w:val="24"/>
              </w:rPr>
              <w:t xml:space="preserve">Class C3). Coach House Rear of 42 High Street, HG5 0EQ. </w:t>
            </w:r>
          </w:p>
        </w:tc>
        <w:tc>
          <w:tcPr>
            <w:tcW w:w="4395" w:type="dxa"/>
          </w:tcPr>
          <w:p w14:paraId="24B6E0FA" w14:textId="6ACD94A8" w:rsidR="00E463AE" w:rsidRPr="003D198C" w:rsidRDefault="00DF25EC" w:rsidP="00E463AE">
            <w:pPr>
              <w:tabs>
                <w:tab w:val="left" w:pos="567"/>
                <w:tab w:val="left" w:pos="1134"/>
                <w:tab w:val="left" w:pos="1418"/>
              </w:tabs>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No obj</w:t>
            </w:r>
            <w:r w:rsidR="00C63D3C">
              <w:rPr>
                <w:rFonts w:ascii="Arial" w:hAnsi="Arial" w:cs="Arial"/>
                <w:color w:val="000000"/>
                <w:sz w:val="24"/>
                <w:szCs w:val="24"/>
              </w:rPr>
              <w:t>ection</w:t>
            </w:r>
          </w:p>
        </w:tc>
      </w:tr>
      <w:tr w:rsidR="00E463AE" w:rsidRPr="00043D76" w14:paraId="1380A411" w14:textId="16E1AE0A" w:rsidTr="002E1CFD">
        <w:trPr>
          <w:trHeight w:val="567"/>
        </w:trPr>
        <w:tc>
          <w:tcPr>
            <w:cnfStyle w:val="001000000000" w:firstRow="0" w:lastRow="0" w:firstColumn="1" w:lastColumn="0" w:oddVBand="0" w:evenVBand="0" w:oddHBand="0" w:evenHBand="0" w:firstRowFirstColumn="0" w:firstRowLastColumn="0" w:lastRowFirstColumn="0" w:lastRowLastColumn="0"/>
            <w:tcW w:w="567" w:type="dxa"/>
          </w:tcPr>
          <w:p w14:paraId="4EBC0727" w14:textId="506DAE8A" w:rsidR="00E463AE" w:rsidRPr="003D198C" w:rsidRDefault="00E463AE" w:rsidP="00E463AE">
            <w:pPr>
              <w:tabs>
                <w:tab w:val="left" w:pos="567"/>
                <w:tab w:val="left" w:pos="1134"/>
                <w:tab w:val="left" w:pos="1418"/>
              </w:tabs>
              <w:rPr>
                <w:rFonts w:ascii="Arial" w:hAnsi="Arial" w:cs="Arial"/>
                <w:b w:val="0"/>
                <w:sz w:val="24"/>
                <w:szCs w:val="24"/>
              </w:rPr>
            </w:pPr>
            <w:r w:rsidRPr="003D198C">
              <w:rPr>
                <w:rFonts w:ascii="Arial" w:hAnsi="Arial" w:cs="Arial"/>
                <w:sz w:val="24"/>
                <w:szCs w:val="24"/>
              </w:rPr>
              <w:t>4</w:t>
            </w:r>
          </w:p>
        </w:tc>
        <w:tc>
          <w:tcPr>
            <w:tcW w:w="2269" w:type="dxa"/>
          </w:tcPr>
          <w:p w14:paraId="1E6B5284" w14:textId="7D1B63A0" w:rsidR="00E463AE" w:rsidRPr="00010FA2" w:rsidRDefault="00EB4772" w:rsidP="00E463AE">
            <w:pPr>
              <w:tabs>
                <w:tab w:val="left" w:pos="567"/>
                <w:tab w:val="left" w:pos="1134"/>
                <w:tab w:val="left" w:pos="1418"/>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hyperlink r:id="rId12" w:history="1">
              <w:r w:rsidR="00530073" w:rsidRPr="008535CE">
                <w:rPr>
                  <w:rStyle w:val="Hyperlink"/>
                  <w:rFonts w:ascii="Arial" w:eastAsiaTheme="minorHAnsi" w:hAnsi="Arial" w:cs="Arial"/>
                  <w:b/>
                  <w:sz w:val="24"/>
                  <w:szCs w:val="24"/>
                  <w:lang w:eastAsia="en-US"/>
                </w:rPr>
                <w:t>22/00488/LB</w:t>
              </w:r>
            </w:hyperlink>
          </w:p>
        </w:tc>
        <w:tc>
          <w:tcPr>
            <w:tcW w:w="3685" w:type="dxa"/>
          </w:tcPr>
          <w:p w14:paraId="16494249" w14:textId="3081F6B6" w:rsidR="00E463AE" w:rsidRPr="003D198C" w:rsidRDefault="001D49EF" w:rsidP="00E463AE">
            <w:pPr>
              <w:tabs>
                <w:tab w:val="left" w:pos="567"/>
                <w:tab w:val="left" w:pos="1134"/>
                <w:tab w:val="left" w:pos="1418"/>
              </w:tabs>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 xml:space="preserve">Listed building application for conversion </w:t>
            </w:r>
            <w:r w:rsidR="00D57878">
              <w:rPr>
                <w:rFonts w:ascii="Arial" w:hAnsi="Arial" w:cs="Arial"/>
                <w:color w:val="000000"/>
                <w:sz w:val="24"/>
                <w:szCs w:val="24"/>
              </w:rPr>
              <w:t xml:space="preserve">of coach house from office (Use Class E) to dwelling (Use Class C3). </w:t>
            </w:r>
          </w:p>
        </w:tc>
        <w:tc>
          <w:tcPr>
            <w:tcW w:w="4395" w:type="dxa"/>
          </w:tcPr>
          <w:p w14:paraId="6ADE7997" w14:textId="3764500B" w:rsidR="00E463AE" w:rsidRPr="003D198C" w:rsidRDefault="00DF25EC" w:rsidP="00E463AE">
            <w:pPr>
              <w:tabs>
                <w:tab w:val="left" w:pos="567"/>
                <w:tab w:val="left" w:pos="1134"/>
                <w:tab w:val="left" w:pos="1418"/>
              </w:tabs>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No obj</w:t>
            </w:r>
            <w:r w:rsidR="00C63D3C">
              <w:rPr>
                <w:rFonts w:ascii="Arial" w:hAnsi="Arial" w:cs="Arial"/>
                <w:color w:val="000000"/>
                <w:sz w:val="24"/>
                <w:szCs w:val="24"/>
              </w:rPr>
              <w:t>ection</w:t>
            </w:r>
          </w:p>
        </w:tc>
      </w:tr>
      <w:tr w:rsidR="00E463AE" w:rsidRPr="00043D76" w14:paraId="0C2B09C6" w14:textId="73EB8C64" w:rsidTr="002E1CF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tcPr>
          <w:p w14:paraId="4922E6D5" w14:textId="1ACDBEA6" w:rsidR="00E463AE" w:rsidRPr="003D198C" w:rsidRDefault="00E463AE" w:rsidP="00E463AE">
            <w:pPr>
              <w:tabs>
                <w:tab w:val="left" w:pos="567"/>
                <w:tab w:val="left" w:pos="1134"/>
                <w:tab w:val="left" w:pos="1418"/>
              </w:tabs>
              <w:rPr>
                <w:rFonts w:ascii="Arial" w:hAnsi="Arial" w:cs="Arial"/>
                <w:b w:val="0"/>
                <w:sz w:val="24"/>
                <w:szCs w:val="24"/>
              </w:rPr>
            </w:pPr>
            <w:r w:rsidRPr="003D198C">
              <w:rPr>
                <w:rFonts w:ascii="Arial" w:hAnsi="Arial" w:cs="Arial"/>
                <w:sz w:val="24"/>
                <w:szCs w:val="24"/>
              </w:rPr>
              <w:t>5</w:t>
            </w:r>
          </w:p>
        </w:tc>
        <w:tc>
          <w:tcPr>
            <w:tcW w:w="2269" w:type="dxa"/>
          </w:tcPr>
          <w:p w14:paraId="5AFE5E3B" w14:textId="41CA909F" w:rsidR="00E463AE" w:rsidRPr="00010FA2" w:rsidRDefault="00EB4772" w:rsidP="00E463AE">
            <w:pPr>
              <w:tabs>
                <w:tab w:val="left" w:pos="567"/>
                <w:tab w:val="left" w:pos="1134"/>
                <w:tab w:val="left" w:pos="1418"/>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hyperlink r:id="rId13" w:history="1">
              <w:r w:rsidR="00657829" w:rsidRPr="0006385F">
                <w:rPr>
                  <w:rStyle w:val="Hyperlink"/>
                  <w:rFonts w:ascii="Arial" w:eastAsiaTheme="minorHAnsi" w:hAnsi="Arial" w:cs="Arial"/>
                  <w:b/>
                  <w:sz w:val="24"/>
                  <w:szCs w:val="24"/>
                  <w:lang w:eastAsia="en-US"/>
                </w:rPr>
                <w:t>22/00894/TPO</w:t>
              </w:r>
            </w:hyperlink>
          </w:p>
        </w:tc>
        <w:tc>
          <w:tcPr>
            <w:tcW w:w="3685" w:type="dxa"/>
          </w:tcPr>
          <w:p w14:paraId="6B71EA01" w14:textId="26079C3E" w:rsidR="00E463AE" w:rsidRPr="00A11DA9" w:rsidRDefault="00657829" w:rsidP="00E463AE">
            <w:pPr>
              <w:tabs>
                <w:tab w:val="left" w:pos="567"/>
                <w:tab w:val="left" w:pos="1134"/>
                <w:tab w:val="left" w:pos="1418"/>
              </w:tabs>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Felling of 1 Pine (T1) due to needle blight, within 95/</w:t>
            </w:r>
            <w:r w:rsidR="004534AA">
              <w:rPr>
                <w:rFonts w:ascii="Arial" w:hAnsi="Arial" w:cs="Arial"/>
                <w:color w:val="000000"/>
                <w:sz w:val="24"/>
                <w:szCs w:val="24"/>
              </w:rPr>
              <w:t>00004/TPORDR, T8 scpine. Sylvan House, Tentergate Lane</w:t>
            </w:r>
            <w:r w:rsidR="001751E5">
              <w:rPr>
                <w:rFonts w:ascii="Arial" w:hAnsi="Arial" w:cs="Arial"/>
                <w:color w:val="000000"/>
                <w:sz w:val="24"/>
                <w:szCs w:val="24"/>
              </w:rPr>
              <w:t xml:space="preserve">, HG5 9BH. </w:t>
            </w:r>
          </w:p>
        </w:tc>
        <w:tc>
          <w:tcPr>
            <w:tcW w:w="4395" w:type="dxa"/>
          </w:tcPr>
          <w:p w14:paraId="2E75BFF5" w14:textId="27E3D955" w:rsidR="00E463AE" w:rsidRPr="003D198C" w:rsidRDefault="0038084D" w:rsidP="00E463AE">
            <w:pPr>
              <w:tabs>
                <w:tab w:val="left" w:pos="567"/>
                <w:tab w:val="left" w:pos="1134"/>
                <w:tab w:val="left" w:pos="1418"/>
              </w:tabs>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Object as work is not necessary</w:t>
            </w:r>
          </w:p>
        </w:tc>
      </w:tr>
      <w:tr w:rsidR="00E463AE" w:rsidRPr="00043D76" w14:paraId="3B48FF6C" w14:textId="7651D592" w:rsidTr="002E1CFD">
        <w:trPr>
          <w:trHeight w:val="657"/>
        </w:trPr>
        <w:tc>
          <w:tcPr>
            <w:cnfStyle w:val="001000000000" w:firstRow="0" w:lastRow="0" w:firstColumn="1" w:lastColumn="0" w:oddVBand="0" w:evenVBand="0" w:oddHBand="0" w:evenHBand="0" w:firstRowFirstColumn="0" w:firstRowLastColumn="0" w:lastRowFirstColumn="0" w:lastRowLastColumn="0"/>
            <w:tcW w:w="567" w:type="dxa"/>
          </w:tcPr>
          <w:p w14:paraId="6A22A980" w14:textId="6217A9F7" w:rsidR="00E463AE" w:rsidRPr="003D198C" w:rsidRDefault="00E463AE" w:rsidP="00E463AE">
            <w:pPr>
              <w:tabs>
                <w:tab w:val="left" w:pos="567"/>
                <w:tab w:val="left" w:pos="1134"/>
                <w:tab w:val="left" w:pos="1418"/>
              </w:tabs>
              <w:rPr>
                <w:rFonts w:ascii="Arial" w:hAnsi="Arial" w:cs="Arial"/>
                <w:b w:val="0"/>
                <w:sz w:val="24"/>
                <w:szCs w:val="24"/>
              </w:rPr>
            </w:pPr>
            <w:r>
              <w:rPr>
                <w:rFonts w:ascii="Arial" w:hAnsi="Arial" w:cs="Arial"/>
                <w:sz w:val="24"/>
                <w:szCs w:val="24"/>
              </w:rPr>
              <w:t>6</w:t>
            </w:r>
          </w:p>
        </w:tc>
        <w:tc>
          <w:tcPr>
            <w:tcW w:w="2269" w:type="dxa"/>
          </w:tcPr>
          <w:p w14:paraId="4ECD72A9" w14:textId="3AAC677C" w:rsidR="00E463AE" w:rsidRPr="00010FA2" w:rsidRDefault="00EB4772" w:rsidP="00E463AE">
            <w:pPr>
              <w:tabs>
                <w:tab w:val="left" w:pos="567"/>
                <w:tab w:val="left" w:pos="1134"/>
                <w:tab w:val="left" w:pos="1418"/>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hyperlink r:id="rId14" w:history="1">
              <w:r w:rsidR="001751E5" w:rsidRPr="00DB4226">
                <w:rPr>
                  <w:rStyle w:val="Hyperlink"/>
                  <w:rFonts w:ascii="Arial" w:eastAsiaTheme="minorHAnsi" w:hAnsi="Arial" w:cs="Arial"/>
                  <w:b/>
                  <w:sz w:val="24"/>
                  <w:szCs w:val="24"/>
                  <w:lang w:eastAsia="en-US"/>
                </w:rPr>
                <w:t>22/00840/FUL</w:t>
              </w:r>
            </w:hyperlink>
          </w:p>
        </w:tc>
        <w:tc>
          <w:tcPr>
            <w:tcW w:w="3685" w:type="dxa"/>
          </w:tcPr>
          <w:p w14:paraId="3AB48B19" w14:textId="6F08BEC4" w:rsidR="00E463AE" w:rsidRPr="003D198C" w:rsidRDefault="00D03B45" w:rsidP="00E463AE">
            <w:pPr>
              <w:tabs>
                <w:tab w:val="left" w:pos="567"/>
                <w:tab w:val="left" w:pos="1134"/>
                <w:tab w:val="left" w:pos="1418"/>
              </w:tabs>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Single storey side extension. 15 Blackthorn</w:t>
            </w:r>
            <w:r w:rsidR="00AB1077">
              <w:rPr>
                <w:rFonts w:ascii="Arial" w:hAnsi="Arial" w:cs="Arial"/>
                <w:color w:val="000000"/>
                <w:sz w:val="24"/>
                <w:szCs w:val="24"/>
              </w:rPr>
              <w:t xml:space="preserve"> Avenue, HG5 0UN.</w:t>
            </w:r>
          </w:p>
        </w:tc>
        <w:tc>
          <w:tcPr>
            <w:tcW w:w="4395" w:type="dxa"/>
          </w:tcPr>
          <w:p w14:paraId="3C7B2B64" w14:textId="6792D4C8" w:rsidR="00E463AE" w:rsidRPr="003D198C" w:rsidRDefault="00720C53" w:rsidP="00E463AE">
            <w:pPr>
              <w:tabs>
                <w:tab w:val="left" w:pos="567"/>
                <w:tab w:val="left" w:pos="1134"/>
                <w:tab w:val="left" w:pos="1418"/>
              </w:tabs>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No obj</w:t>
            </w:r>
            <w:r w:rsidR="00E324F7">
              <w:rPr>
                <w:rFonts w:ascii="Arial" w:hAnsi="Arial" w:cs="Arial"/>
                <w:color w:val="000000"/>
                <w:sz w:val="24"/>
                <w:szCs w:val="24"/>
              </w:rPr>
              <w:t>ection</w:t>
            </w:r>
          </w:p>
        </w:tc>
      </w:tr>
      <w:tr w:rsidR="00E463AE" w:rsidRPr="00043D76" w14:paraId="7FE090F6" w14:textId="77777777" w:rsidTr="002E1CF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tcPr>
          <w:p w14:paraId="3D2FF3B3" w14:textId="40E04365" w:rsidR="00E463AE" w:rsidRPr="003D198C" w:rsidRDefault="00E463AE" w:rsidP="00E463AE">
            <w:pPr>
              <w:tabs>
                <w:tab w:val="left" w:pos="567"/>
                <w:tab w:val="left" w:pos="1134"/>
                <w:tab w:val="left" w:pos="1418"/>
              </w:tabs>
              <w:rPr>
                <w:rFonts w:ascii="Arial" w:hAnsi="Arial" w:cs="Arial"/>
                <w:sz w:val="24"/>
                <w:szCs w:val="24"/>
              </w:rPr>
            </w:pPr>
            <w:r>
              <w:rPr>
                <w:rFonts w:ascii="Arial" w:hAnsi="Arial" w:cs="Arial"/>
                <w:sz w:val="24"/>
                <w:szCs w:val="24"/>
              </w:rPr>
              <w:t>7</w:t>
            </w:r>
          </w:p>
        </w:tc>
        <w:tc>
          <w:tcPr>
            <w:tcW w:w="2269" w:type="dxa"/>
          </w:tcPr>
          <w:p w14:paraId="73A4F49D" w14:textId="6C67CF98" w:rsidR="00E463AE" w:rsidRPr="00010FA2" w:rsidRDefault="00EB4772" w:rsidP="00E463AE">
            <w:pPr>
              <w:tabs>
                <w:tab w:val="left" w:pos="567"/>
                <w:tab w:val="left" w:pos="1134"/>
                <w:tab w:val="left" w:pos="1418"/>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hyperlink r:id="rId15" w:history="1">
              <w:r w:rsidR="00AB1077" w:rsidRPr="00136652">
                <w:rPr>
                  <w:rStyle w:val="Hyperlink"/>
                  <w:rFonts w:ascii="Arial" w:eastAsiaTheme="minorHAnsi" w:hAnsi="Arial" w:cs="Arial"/>
                  <w:b/>
                  <w:sz w:val="24"/>
                  <w:szCs w:val="24"/>
                  <w:lang w:eastAsia="en-US"/>
                </w:rPr>
                <w:t>22/00951/FUL</w:t>
              </w:r>
            </w:hyperlink>
          </w:p>
        </w:tc>
        <w:tc>
          <w:tcPr>
            <w:tcW w:w="3685" w:type="dxa"/>
          </w:tcPr>
          <w:p w14:paraId="1A491C08" w14:textId="09E3C202" w:rsidR="00E463AE" w:rsidRPr="00552749" w:rsidRDefault="00AB1077" w:rsidP="00E463AE">
            <w:pPr>
              <w:tabs>
                <w:tab w:val="left" w:pos="567"/>
                <w:tab w:val="left" w:pos="1134"/>
                <w:tab w:val="left" w:pos="1418"/>
              </w:tabs>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 xml:space="preserve">Erection of single storey rear extension and alteration to </w:t>
            </w:r>
            <w:r>
              <w:rPr>
                <w:rFonts w:ascii="Arial" w:hAnsi="Arial" w:cs="Arial"/>
                <w:color w:val="000000"/>
                <w:sz w:val="24"/>
                <w:szCs w:val="24"/>
              </w:rPr>
              <w:lastRenderedPageBreak/>
              <w:t xml:space="preserve">existing single storey rear extension. </w:t>
            </w:r>
            <w:r w:rsidR="002279D3">
              <w:rPr>
                <w:rFonts w:ascii="Arial" w:hAnsi="Arial" w:cs="Arial"/>
                <w:color w:val="000000"/>
                <w:sz w:val="24"/>
                <w:szCs w:val="24"/>
              </w:rPr>
              <w:t>8 Appleby Court, HG5 9LU.</w:t>
            </w:r>
          </w:p>
        </w:tc>
        <w:tc>
          <w:tcPr>
            <w:tcW w:w="4395" w:type="dxa"/>
          </w:tcPr>
          <w:p w14:paraId="01C50F17" w14:textId="53668935" w:rsidR="00E463AE" w:rsidRPr="00552749" w:rsidRDefault="00720C53" w:rsidP="00E463AE">
            <w:pPr>
              <w:tabs>
                <w:tab w:val="left" w:pos="567"/>
                <w:tab w:val="left" w:pos="1134"/>
                <w:tab w:val="left" w:pos="1418"/>
              </w:tabs>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lastRenderedPageBreak/>
              <w:t>No obj</w:t>
            </w:r>
            <w:r w:rsidR="00E324F7">
              <w:rPr>
                <w:rFonts w:ascii="Arial" w:hAnsi="Arial" w:cs="Arial"/>
                <w:color w:val="000000"/>
                <w:sz w:val="24"/>
                <w:szCs w:val="24"/>
              </w:rPr>
              <w:t>ection</w:t>
            </w:r>
          </w:p>
        </w:tc>
      </w:tr>
      <w:tr w:rsidR="00E463AE" w:rsidRPr="00043D76" w14:paraId="68DEB245" w14:textId="77777777" w:rsidTr="002E1CFD">
        <w:trPr>
          <w:trHeight w:val="567"/>
        </w:trPr>
        <w:tc>
          <w:tcPr>
            <w:cnfStyle w:val="001000000000" w:firstRow="0" w:lastRow="0" w:firstColumn="1" w:lastColumn="0" w:oddVBand="0" w:evenVBand="0" w:oddHBand="0" w:evenHBand="0" w:firstRowFirstColumn="0" w:firstRowLastColumn="0" w:lastRowFirstColumn="0" w:lastRowLastColumn="0"/>
            <w:tcW w:w="567" w:type="dxa"/>
          </w:tcPr>
          <w:p w14:paraId="652622A1" w14:textId="76864B49" w:rsidR="00E463AE" w:rsidRPr="003D198C" w:rsidRDefault="00E463AE" w:rsidP="00E463AE">
            <w:pPr>
              <w:tabs>
                <w:tab w:val="left" w:pos="567"/>
                <w:tab w:val="left" w:pos="1134"/>
                <w:tab w:val="left" w:pos="1418"/>
              </w:tabs>
              <w:rPr>
                <w:rFonts w:ascii="Arial" w:hAnsi="Arial" w:cs="Arial"/>
                <w:sz w:val="24"/>
                <w:szCs w:val="24"/>
              </w:rPr>
            </w:pPr>
            <w:r>
              <w:rPr>
                <w:rFonts w:ascii="Arial" w:hAnsi="Arial" w:cs="Arial"/>
                <w:sz w:val="24"/>
                <w:szCs w:val="24"/>
              </w:rPr>
              <w:t>8</w:t>
            </w:r>
          </w:p>
        </w:tc>
        <w:tc>
          <w:tcPr>
            <w:tcW w:w="2269" w:type="dxa"/>
          </w:tcPr>
          <w:p w14:paraId="030B7599" w14:textId="0A0317BC" w:rsidR="00E463AE" w:rsidRPr="00010FA2" w:rsidRDefault="00EB4772" w:rsidP="00E463AE">
            <w:pPr>
              <w:tabs>
                <w:tab w:val="left" w:pos="567"/>
                <w:tab w:val="left" w:pos="1134"/>
                <w:tab w:val="left" w:pos="1418"/>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hyperlink r:id="rId16" w:history="1">
              <w:r w:rsidR="002279D3" w:rsidRPr="00C875FA">
                <w:rPr>
                  <w:rStyle w:val="Hyperlink"/>
                  <w:rFonts w:ascii="Arial" w:eastAsiaTheme="minorHAnsi" w:hAnsi="Arial" w:cs="Arial"/>
                  <w:b/>
                  <w:sz w:val="24"/>
                  <w:szCs w:val="24"/>
                  <w:lang w:eastAsia="en-US"/>
                </w:rPr>
                <w:t>22/00882/FUL</w:t>
              </w:r>
            </w:hyperlink>
          </w:p>
        </w:tc>
        <w:tc>
          <w:tcPr>
            <w:tcW w:w="3685" w:type="dxa"/>
          </w:tcPr>
          <w:p w14:paraId="69AB32C4" w14:textId="407A9610" w:rsidR="00E463AE" w:rsidRPr="00552749" w:rsidRDefault="002279D3" w:rsidP="00E463AE">
            <w:pPr>
              <w:tabs>
                <w:tab w:val="left" w:pos="567"/>
                <w:tab w:val="left" w:pos="1134"/>
                <w:tab w:val="left" w:pos="1418"/>
              </w:tabs>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Erection of single storey extension</w:t>
            </w:r>
            <w:r w:rsidR="00A720AD">
              <w:rPr>
                <w:rFonts w:ascii="Arial" w:hAnsi="Arial" w:cs="Arial"/>
                <w:color w:val="000000"/>
                <w:sz w:val="24"/>
                <w:szCs w:val="24"/>
              </w:rPr>
              <w:t>. Thornfield, Bond End, HG5 9AP.</w:t>
            </w:r>
          </w:p>
        </w:tc>
        <w:tc>
          <w:tcPr>
            <w:tcW w:w="4395" w:type="dxa"/>
          </w:tcPr>
          <w:p w14:paraId="67C76E48" w14:textId="4702172B" w:rsidR="00E463AE" w:rsidRPr="00552749" w:rsidRDefault="00720C53" w:rsidP="00E463AE">
            <w:pPr>
              <w:tabs>
                <w:tab w:val="left" w:pos="567"/>
                <w:tab w:val="left" w:pos="1134"/>
                <w:tab w:val="left" w:pos="1418"/>
              </w:tabs>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No obj</w:t>
            </w:r>
            <w:r w:rsidR="00470482">
              <w:rPr>
                <w:rFonts w:ascii="Arial" w:hAnsi="Arial" w:cs="Arial"/>
                <w:color w:val="000000"/>
                <w:sz w:val="24"/>
                <w:szCs w:val="24"/>
              </w:rPr>
              <w:t>ection</w:t>
            </w:r>
          </w:p>
        </w:tc>
      </w:tr>
      <w:tr w:rsidR="00E463AE" w:rsidRPr="00043D76" w14:paraId="7FED5C1A" w14:textId="77777777" w:rsidTr="002E1CF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7" w:type="dxa"/>
          </w:tcPr>
          <w:p w14:paraId="771ACE45" w14:textId="4510481B" w:rsidR="00E463AE" w:rsidRDefault="00E463AE" w:rsidP="00E463AE">
            <w:pPr>
              <w:tabs>
                <w:tab w:val="left" w:pos="567"/>
                <w:tab w:val="left" w:pos="1134"/>
                <w:tab w:val="left" w:pos="1418"/>
              </w:tabs>
              <w:rPr>
                <w:rFonts w:ascii="Arial" w:hAnsi="Arial" w:cs="Arial"/>
                <w:sz w:val="24"/>
                <w:szCs w:val="24"/>
              </w:rPr>
            </w:pPr>
            <w:r>
              <w:rPr>
                <w:rFonts w:ascii="Arial" w:hAnsi="Arial" w:cs="Arial"/>
                <w:sz w:val="24"/>
                <w:szCs w:val="24"/>
              </w:rPr>
              <w:t>9</w:t>
            </w:r>
          </w:p>
        </w:tc>
        <w:tc>
          <w:tcPr>
            <w:tcW w:w="2269" w:type="dxa"/>
          </w:tcPr>
          <w:p w14:paraId="5A681C69" w14:textId="21B698AF" w:rsidR="00E463AE" w:rsidRPr="00305CAB" w:rsidRDefault="00EB4772" w:rsidP="00E463AE">
            <w:pPr>
              <w:tabs>
                <w:tab w:val="left" w:pos="567"/>
                <w:tab w:val="left" w:pos="1134"/>
                <w:tab w:val="left" w:pos="1418"/>
              </w:tabs>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hyperlink r:id="rId17" w:history="1">
              <w:r w:rsidR="00A720AD" w:rsidRPr="00AF747F">
                <w:rPr>
                  <w:rStyle w:val="Hyperlink"/>
                  <w:rFonts w:ascii="Arial" w:eastAsiaTheme="minorHAnsi" w:hAnsi="Arial" w:cs="Arial"/>
                  <w:b/>
                  <w:bCs/>
                  <w:sz w:val="24"/>
                  <w:szCs w:val="24"/>
                  <w:lang w:eastAsia="en-US"/>
                </w:rPr>
                <w:t>22/00843/FUL</w:t>
              </w:r>
            </w:hyperlink>
          </w:p>
        </w:tc>
        <w:tc>
          <w:tcPr>
            <w:tcW w:w="3685" w:type="dxa"/>
          </w:tcPr>
          <w:p w14:paraId="6716BEFC" w14:textId="6A1683CE" w:rsidR="00E463AE" w:rsidRDefault="00A720AD" w:rsidP="00E463AE">
            <w:pPr>
              <w:tabs>
                <w:tab w:val="left" w:pos="567"/>
                <w:tab w:val="left" w:pos="1134"/>
                <w:tab w:val="left" w:pos="1418"/>
              </w:tabs>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Replacement single storey rear extension. First floor side extension. 42 Aspin Drive, HG5 8HQ.</w:t>
            </w:r>
          </w:p>
        </w:tc>
        <w:tc>
          <w:tcPr>
            <w:tcW w:w="4395" w:type="dxa"/>
          </w:tcPr>
          <w:p w14:paraId="6EA9B764" w14:textId="142EBED4" w:rsidR="00E463AE" w:rsidRPr="00552749" w:rsidRDefault="006260C2" w:rsidP="00E463AE">
            <w:pPr>
              <w:tabs>
                <w:tab w:val="left" w:pos="567"/>
                <w:tab w:val="left" w:pos="1134"/>
                <w:tab w:val="left" w:pos="1418"/>
              </w:tabs>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No obj</w:t>
            </w:r>
            <w:r w:rsidR="00470482">
              <w:rPr>
                <w:rFonts w:ascii="Arial" w:hAnsi="Arial" w:cs="Arial"/>
                <w:color w:val="000000"/>
                <w:sz w:val="24"/>
                <w:szCs w:val="24"/>
              </w:rPr>
              <w:t>ection</w:t>
            </w:r>
          </w:p>
        </w:tc>
      </w:tr>
      <w:tr w:rsidR="00E463AE" w:rsidRPr="00043D76" w14:paraId="25C866AB" w14:textId="77777777" w:rsidTr="002E1CFD">
        <w:trPr>
          <w:trHeight w:val="494"/>
        </w:trPr>
        <w:tc>
          <w:tcPr>
            <w:cnfStyle w:val="001000000000" w:firstRow="0" w:lastRow="0" w:firstColumn="1" w:lastColumn="0" w:oddVBand="0" w:evenVBand="0" w:oddHBand="0" w:evenHBand="0" w:firstRowFirstColumn="0" w:firstRowLastColumn="0" w:lastRowFirstColumn="0" w:lastRowLastColumn="0"/>
            <w:tcW w:w="567" w:type="dxa"/>
          </w:tcPr>
          <w:p w14:paraId="4641B49D" w14:textId="63F60EFD" w:rsidR="00E463AE" w:rsidRDefault="00E463AE" w:rsidP="00E463AE">
            <w:pPr>
              <w:tabs>
                <w:tab w:val="left" w:pos="567"/>
                <w:tab w:val="left" w:pos="1134"/>
                <w:tab w:val="left" w:pos="1418"/>
              </w:tabs>
              <w:rPr>
                <w:rFonts w:ascii="Arial" w:hAnsi="Arial" w:cs="Arial"/>
                <w:sz w:val="24"/>
                <w:szCs w:val="24"/>
              </w:rPr>
            </w:pPr>
            <w:r>
              <w:rPr>
                <w:rFonts w:ascii="Arial" w:hAnsi="Arial" w:cs="Arial"/>
                <w:sz w:val="24"/>
                <w:szCs w:val="24"/>
              </w:rPr>
              <w:t>10</w:t>
            </w:r>
          </w:p>
        </w:tc>
        <w:tc>
          <w:tcPr>
            <w:tcW w:w="2269" w:type="dxa"/>
          </w:tcPr>
          <w:p w14:paraId="61BAD79B" w14:textId="0516721F" w:rsidR="00E463AE" w:rsidRDefault="00EB4772" w:rsidP="00E463AE">
            <w:pPr>
              <w:tabs>
                <w:tab w:val="left" w:pos="567"/>
                <w:tab w:val="left" w:pos="1134"/>
                <w:tab w:val="left" w:pos="1418"/>
              </w:tabs>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hyperlink r:id="rId18" w:history="1">
              <w:r w:rsidR="009A4DDD" w:rsidRPr="004642D4">
                <w:rPr>
                  <w:rStyle w:val="Hyperlink"/>
                  <w:rFonts w:ascii="Arial" w:eastAsiaTheme="minorHAnsi" w:hAnsi="Arial" w:cs="Arial"/>
                  <w:b/>
                  <w:bCs/>
                  <w:sz w:val="24"/>
                  <w:szCs w:val="24"/>
                  <w:lang w:eastAsia="en-US"/>
                </w:rPr>
                <w:t>22/00952/FUL</w:t>
              </w:r>
            </w:hyperlink>
          </w:p>
        </w:tc>
        <w:tc>
          <w:tcPr>
            <w:tcW w:w="3685" w:type="dxa"/>
          </w:tcPr>
          <w:p w14:paraId="57EE36B7" w14:textId="072082CF" w:rsidR="00E463AE" w:rsidRDefault="009A4DDD" w:rsidP="00E463AE">
            <w:pPr>
              <w:tabs>
                <w:tab w:val="left" w:pos="567"/>
                <w:tab w:val="left" w:pos="1134"/>
                <w:tab w:val="left" w:pos="1418"/>
              </w:tabs>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Demolition of detached outbuilding, erection of single storey residential annexe and alterations to fenestration. 17 Whincup Avenue</w:t>
            </w:r>
            <w:r w:rsidR="00255467">
              <w:rPr>
                <w:rFonts w:ascii="Arial" w:hAnsi="Arial" w:cs="Arial"/>
                <w:color w:val="000000"/>
                <w:sz w:val="24"/>
                <w:szCs w:val="24"/>
              </w:rPr>
              <w:t>, HG5 0JH.</w:t>
            </w:r>
          </w:p>
        </w:tc>
        <w:tc>
          <w:tcPr>
            <w:tcW w:w="4395" w:type="dxa"/>
          </w:tcPr>
          <w:p w14:paraId="68B5E96A" w14:textId="48E3C393" w:rsidR="00E463AE" w:rsidRPr="00552749" w:rsidRDefault="006260C2" w:rsidP="00E463AE">
            <w:pPr>
              <w:tabs>
                <w:tab w:val="left" w:pos="567"/>
                <w:tab w:val="left" w:pos="1134"/>
                <w:tab w:val="left" w:pos="1418"/>
              </w:tabs>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No obj</w:t>
            </w:r>
            <w:r w:rsidR="00657046">
              <w:rPr>
                <w:rFonts w:ascii="Arial" w:hAnsi="Arial" w:cs="Arial"/>
                <w:color w:val="000000"/>
                <w:sz w:val="24"/>
                <w:szCs w:val="24"/>
              </w:rPr>
              <w:t>ection</w:t>
            </w:r>
          </w:p>
        </w:tc>
      </w:tr>
      <w:tr w:rsidR="00E463AE" w:rsidRPr="00043D76" w14:paraId="6A96E529" w14:textId="77777777" w:rsidTr="002E1CFD">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567" w:type="dxa"/>
          </w:tcPr>
          <w:p w14:paraId="4B7CBC77" w14:textId="3A55D708" w:rsidR="00E463AE" w:rsidRDefault="00E463AE" w:rsidP="00E463AE">
            <w:pPr>
              <w:tabs>
                <w:tab w:val="left" w:pos="567"/>
                <w:tab w:val="left" w:pos="1134"/>
                <w:tab w:val="left" w:pos="1418"/>
              </w:tabs>
              <w:rPr>
                <w:rFonts w:ascii="Arial" w:hAnsi="Arial" w:cs="Arial"/>
                <w:sz w:val="24"/>
                <w:szCs w:val="24"/>
              </w:rPr>
            </w:pPr>
            <w:r>
              <w:rPr>
                <w:rFonts w:ascii="Arial" w:hAnsi="Arial" w:cs="Arial"/>
                <w:sz w:val="24"/>
                <w:szCs w:val="24"/>
              </w:rPr>
              <w:t>11</w:t>
            </w:r>
          </w:p>
        </w:tc>
        <w:tc>
          <w:tcPr>
            <w:tcW w:w="2269" w:type="dxa"/>
          </w:tcPr>
          <w:p w14:paraId="0B56F5FA" w14:textId="53291C85" w:rsidR="00E463AE" w:rsidRDefault="00EB4772" w:rsidP="00E463AE">
            <w:pPr>
              <w:tabs>
                <w:tab w:val="left" w:pos="567"/>
                <w:tab w:val="left" w:pos="1134"/>
                <w:tab w:val="left" w:pos="1418"/>
              </w:tabs>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hyperlink r:id="rId19" w:history="1">
              <w:r w:rsidR="00DB3225" w:rsidRPr="0048738C">
                <w:rPr>
                  <w:rStyle w:val="Hyperlink"/>
                  <w:rFonts w:ascii="Arial" w:eastAsiaTheme="minorHAnsi" w:hAnsi="Arial" w:cs="Arial"/>
                  <w:b/>
                  <w:bCs/>
                  <w:sz w:val="24"/>
                  <w:szCs w:val="24"/>
                  <w:lang w:eastAsia="en-US"/>
                </w:rPr>
                <w:t>22/</w:t>
              </w:r>
              <w:r w:rsidR="001C5B43" w:rsidRPr="0048738C">
                <w:rPr>
                  <w:rStyle w:val="Hyperlink"/>
                  <w:rFonts w:ascii="Arial" w:hAnsi="Arial" w:cs="Arial"/>
                  <w:b/>
                  <w:bCs/>
                  <w:sz w:val="24"/>
                  <w:szCs w:val="24"/>
                </w:rPr>
                <w:t>00834/FUL</w:t>
              </w:r>
            </w:hyperlink>
          </w:p>
        </w:tc>
        <w:tc>
          <w:tcPr>
            <w:tcW w:w="3685" w:type="dxa"/>
          </w:tcPr>
          <w:p w14:paraId="22273C02" w14:textId="6778A3AF" w:rsidR="00E463AE" w:rsidRDefault="001C5B43" w:rsidP="00E463AE">
            <w:pPr>
              <w:tabs>
                <w:tab w:val="left" w:pos="567"/>
                <w:tab w:val="left" w:pos="1134"/>
                <w:tab w:val="left" w:pos="1418"/>
              </w:tabs>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 xml:space="preserve">External alteration and </w:t>
            </w:r>
            <w:r w:rsidR="00D774A6">
              <w:rPr>
                <w:rFonts w:ascii="Arial" w:hAnsi="Arial" w:cs="Arial"/>
                <w:color w:val="000000"/>
                <w:sz w:val="24"/>
                <w:szCs w:val="24"/>
              </w:rPr>
              <w:t>proposed opening hours to facilitate reoccupation as a gym (06:00 to 23:00 Monday to Sunday). L</w:t>
            </w:r>
            <w:r w:rsidR="004D22CA">
              <w:rPr>
                <w:rFonts w:ascii="Arial" w:hAnsi="Arial" w:cs="Arial"/>
                <w:color w:val="000000"/>
                <w:sz w:val="24"/>
                <w:szCs w:val="24"/>
              </w:rPr>
              <w:t>idl, York Road, HG5 0SP.</w:t>
            </w:r>
          </w:p>
        </w:tc>
        <w:tc>
          <w:tcPr>
            <w:tcW w:w="4395" w:type="dxa"/>
          </w:tcPr>
          <w:p w14:paraId="5635D771" w14:textId="527F7965" w:rsidR="00E463AE" w:rsidRPr="00552749" w:rsidRDefault="004213F0" w:rsidP="00E463AE">
            <w:pPr>
              <w:tabs>
                <w:tab w:val="left" w:pos="567"/>
                <w:tab w:val="left" w:pos="1134"/>
                <w:tab w:val="left" w:pos="1418"/>
              </w:tabs>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KTC n</w:t>
            </w:r>
            <w:r w:rsidR="00642D4D">
              <w:rPr>
                <w:rFonts w:ascii="Arial" w:hAnsi="Arial" w:cs="Arial"/>
                <w:color w:val="000000"/>
                <w:sz w:val="24"/>
                <w:szCs w:val="24"/>
              </w:rPr>
              <w:t>either object</w:t>
            </w:r>
            <w:r>
              <w:rPr>
                <w:rFonts w:ascii="Arial" w:hAnsi="Arial" w:cs="Arial"/>
                <w:color w:val="000000"/>
                <w:sz w:val="24"/>
                <w:szCs w:val="24"/>
              </w:rPr>
              <w:t>s</w:t>
            </w:r>
            <w:r w:rsidR="00642D4D">
              <w:rPr>
                <w:rFonts w:ascii="Arial" w:hAnsi="Arial" w:cs="Arial"/>
                <w:color w:val="000000"/>
                <w:sz w:val="24"/>
                <w:szCs w:val="24"/>
              </w:rPr>
              <w:t xml:space="preserve"> </w:t>
            </w:r>
            <w:r w:rsidR="00AF3C2C">
              <w:rPr>
                <w:rFonts w:ascii="Arial" w:hAnsi="Arial" w:cs="Arial"/>
                <w:color w:val="000000"/>
                <w:sz w:val="24"/>
                <w:szCs w:val="24"/>
              </w:rPr>
              <w:t>n</w:t>
            </w:r>
            <w:r w:rsidR="00642D4D">
              <w:rPr>
                <w:rFonts w:ascii="Arial" w:hAnsi="Arial" w:cs="Arial"/>
                <w:color w:val="000000"/>
                <w:sz w:val="24"/>
                <w:szCs w:val="24"/>
              </w:rPr>
              <w:t>or support</w:t>
            </w:r>
            <w:r>
              <w:rPr>
                <w:rFonts w:ascii="Arial" w:hAnsi="Arial" w:cs="Arial"/>
                <w:color w:val="000000"/>
                <w:sz w:val="24"/>
                <w:szCs w:val="24"/>
              </w:rPr>
              <w:t>s</w:t>
            </w:r>
            <w:r w:rsidR="00AF3C2C">
              <w:rPr>
                <w:rFonts w:ascii="Arial" w:hAnsi="Arial" w:cs="Arial"/>
                <w:color w:val="000000"/>
                <w:sz w:val="24"/>
                <w:szCs w:val="24"/>
              </w:rPr>
              <w:t xml:space="preserve"> this application</w:t>
            </w:r>
            <w:r w:rsidR="00642D4D">
              <w:rPr>
                <w:rFonts w:ascii="Arial" w:hAnsi="Arial" w:cs="Arial"/>
                <w:color w:val="000000"/>
                <w:sz w:val="24"/>
                <w:szCs w:val="24"/>
              </w:rPr>
              <w:t xml:space="preserve"> but </w:t>
            </w:r>
            <w:r>
              <w:rPr>
                <w:rFonts w:ascii="Arial" w:hAnsi="Arial" w:cs="Arial"/>
                <w:color w:val="000000"/>
                <w:sz w:val="24"/>
                <w:szCs w:val="24"/>
              </w:rPr>
              <w:t>is c</w:t>
            </w:r>
            <w:r w:rsidR="00642D4D">
              <w:rPr>
                <w:rFonts w:ascii="Arial" w:hAnsi="Arial" w:cs="Arial"/>
                <w:color w:val="000000"/>
                <w:sz w:val="24"/>
                <w:szCs w:val="24"/>
              </w:rPr>
              <w:t>oncern</w:t>
            </w:r>
            <w:r>
              <w:rPr>
                <w:rFonts w:ascii="Arial" w:hAnsi="Arial" w:cs="Arial"/>
                <w:color w:val="000000"/>
                <w:sz w:val="24"/>
                <w:szCs w:val="24"/>
              </w:rPr>
              <w:t>ed</w:t>
            </w:r>
            <w:r w:rsidR="00642D4D">
              <w:rPr>
                <w:rFonts w:ascii="Arial" w:hAnsi="Arial" w:cs="Arial"/>
                <w:color w:val="000000"/>
                <w:sz w:val="24"/>
                <w:szCs w:val="24"/>
              </w:rPr>
              <w:t xml:space="preserve"> re </w:t>
            </w:r>
            <w:r w:rsidR="00AF3C2C">
              <w:rPr>
                <w:rFonts w:ascii="Arial" w:hAnsi="Arial" w:cs="Arial"/>
                <w:color w:val="000000"/>
                <w:sz w:val="24"/>
                <w:szCs w:val="24"/>
              </w:rPr>
              <w:t xml:space="preserve">the </w:t>
            </w:r>
            <w:r w:rsidR="00642D4D">
              <w:rPr>
                <w:rFonts w:ascii="Arial" w:hAnsi="Arial" w:cs="Arial"/>
                <w:color w:val="000000"/>
                <w:sz w:val="24"/>
                <w:szCs w:val="24"/>
              </w:rPr>
              <w:t>opening hours and disturbance of neighbours</w:t>
            </w:r>
            <w:r w:rsidR="002532B4">
              <w:rPr>
                <w:rFonts w:ascii="Arial" w:hAnsi="Arial" w:cs="Arial"/>
                <w:color w:val="000000"/>
                <w:sz w:val="24"/>
                <w:szCs w:val="24"/>
              </w:rPr>
              <w:t xml:space="preserve"> </w:t>
            </w:r>
            <w:r w:rsidR="00AF3C2C">
              <w:rPr>
                <w:rFonts w:ascii="Arial" w:hAnsi="Arial" w:cs="Arial"/>
                <w:color w:val="000000"/>
                <w:sz w:val="24"/>
                <w:szCs w:val="24"/>
              </w:rPr>
              <w:t xml:space="preserve">from </w:t>
            </w:r>
            <w:r w:rsidR="002532B4">
              <w:rPr>
                <w:rFonts w:ascii="Arial" w:hAnsi="Arial" w:cs="Arial"/>
                <w:color w:val="000000"/>
                <w:sz w:val="24"/>
                <w:szCs w:val="24"/>
              </w:rPr>
              <w:t xml:space="preserve">the noise both inside and outside the </w:t>
            </w:r>
            <w:r>
              <w:rPr>
                <w:rFonts w:ascii="Arial" w:hAnsi="Arial" w:cs="Arial"/>
                <w:color w:val="000000"/>
                <w:sz w:val="24"/>
                <w:szCs w:val="24"/>
              </w:rPr>
              <w:t>g</w:t>
            </w:r>
            <w:r w:rsidR="002532B4">
              <w:rPr>
                <w:rFonts w:ascii="Arial" w:hAnsi="Arial" w:cs="Arial"/>
                <w:color w:val="000000"/>
                <w:sz w:val="24"/>
                <w:szCs w:val="24"/>
              </w:rPr>
              <w:t xml:space="preserve">ym </w:t>
            </w:r>
            <w:r w:rsidR="00642D4D">
              <w:rPr>
                <w:rFonts w:ascii="Arial" w:hAnsi="Arial" w:cs="Arial"/>
                <w:color w:val="000000"/>
                <w:sz w:val="24"/>
                <w:szCs w:val="24"/>
              </w:rPr>
              <w:t>.</w:t>
            </w:r>
          </w:p>
        </w:tc>
      </w:tr>
      <w:tr w:rsidR="00E463AE" w:rsidRPr="00043D76" w14:paraId="6906DB1C" w14:textId="77777777" w:rsidTr="002E1CFD">
        <w:trPr>
          <w:trHeight w:val="566"/>
        </w:trPr>
        <w:tc>
          <w:tcPr>
            <w:cnfStyle w:val="001000000000" w:firstRow="0" w:lastRow="0" w:firstColumn="1" w:lastColumn="0" w:oddVBand="0" w:evenVBand="0" w:oddHBand="0" w:evenHBand="0" w:firstRowFirstColumn="0" w:firstRowLastColumn="0" w:lastRowFirstColumn="0" w:lastRowLastColumn="0"/>
            <w:tcW w:w="567" w:type="dxa"/>
          </w:tcPr>
          <w:p w14:paraId="2D7D3FBF" w14:textId="7B0461D6" w:rsidR="00E463AE" w:rsidRDefault="00E463AE" w:rsidP="00E463AE">
            <w:pPr>
              <w:tabs>
                <w:tab w:val="left" w:pos="567"/>
                <w:tab w:val="left" w:pos="1134"/>
                <w:tab w:val="left" w:pos="1418"/>
              </w:tabs>
              <w:rPr>
                <w:rFonts w:ascii="Arial" w:hAnsi="Arial" w:cs="Arial"/>
                <w:sz w:val="24"/>
                <w:szCs w:val="24"/>
              </w:rPr>
            </w:pPr>
            <w:r>
              <w:rPr>
                <w:rFonts w:ascii="Arial" w:hAnsi="Arial" w:cs="Arial"/>
                <w:sz w:val="24"/>
                <w:szCs w:val="24"/>
              </w:rPr>
              <w:t>12</w:t>
            </w:r>
          </w:p>
        </w:tc>
        <w:tc>
          <w:tcPr>
            <w:tcW w:w="2269" w:type="dxa"/>
          </w:tcPr>
          <w:p w14:paraId="39034B5E" w14:textId="731833F7" w:rsidR="00E463AE" w:rsidRDefault="00EB4772" w:rsidP="00E463AE">
            <w:pPr>
              <w:tabs>
                <w:tab w:val="left" w:pos="567"/>
                <w:tab w:val="left" w:pos="1134"/>
                <w:tab w:val="left" w:pos="1418"/>
              </w:tabs>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hyperlink r:id="rId20" w:history="1">
              <w:r w:rsidR="00DE6D84" w:rsidRPr="00D82CC1">
                <w:rPr>
                  <w:rStyle w:val="Hyperlink"/>
                  <w:rFonts w:ascii="Arial" w:eastAsiaTheme="minorHAnsi" w:hAnsi="Arial" w:cs="Arial"/>
                  <w:b/>
                  <w:bCs/>
                  <w:sz w:val="24"/>
                  <w:szCs w:val="24"/>
                  <w:lang w:eastAsia="en-US"/>
                </w:rPr>
                <w:t>22/</w:t>
              </w:r>
              <w:r w:rsidR="006E1566" w:rsidRPr="00D82CC1">
                <w:rPr>
                  <w:rStyle w:val="Hyperlink"/>
                  <w:rFonts w:ascii="Arial" w:hAnsi="Arial" w:cs="Arial"/>
                  <w:b/>
                  <w:bCs/>
                  <w:sz w:val="24"/>
                  <w:szCs w:val="24"/>
                </w:rPr>
                <w:t>00645/FUL</w:t>
              </w:r>
            </w:hyperlink>
          </w:p>
        </w:tc>
        <w:tc>
          <w:tcPr>
            <w:tcW w:w="3685" w:type="dxa"/>
          </w:tcPr>
          <w:p w14:paraId="4E6F2BD7" w14:textId="3FB8B84C" w:rsidR="00E463AE" w:rsidRDefault="006E1566" w:rsidP="00E463AE">
            <w:pPr>
              <w:tabs>
                <w:tab w:val="left" w:pos="567"/>
                <w:tab w:val="left" w:pos="1134"/>
                <w:tab w:val="left" w:pos="1418"/>
              </w:tabs>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Erection of stable and provision of hardstanding (part retrospective)</w:t>
            </w:r>
            <w:r w:rsidR="004C2E5A">
              <w:rPr>
                <w:rFonts w:ascii="Arial" w:hAnsi="Arial" w:cs="Arial"/>
                <w:color w:val="000000"/>
                <w:sz w:val="24"/>
                <w:szCs w:val="24"/>
              </w:rPr>
              <w:t xml:space="preserve">. Land Adjoining Three Gate Farm, Cass Lane, HG5 8JZ. </w:t>
            </w:r>
          </w:p>
        </w:tc>
        <w:tc>
          <w:tcPr>
            <w:tcW w:w="4395" w:type="dxa"/>
          </w:tcPr>
          <w:p w14:paraId="19F1B704" w14:textId="65A53AC7" w:rsidR="00E463AE" w:rsidRPr="00552749" w:rsidRDefault="00642D4D" w:rsidP="00E463AE">
            <w:pPr>
              <w:tabs>
                <w:tab w:val="left" w:pos="567"/>
                <w:tab w:val="left" w:pos="1134"/>
                <w:tab w:val="left" w:pos="1418"/>
              </w:tabs>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Object as this development would extend the cluster of buildings further into open countryside. This is in statutory green belt and would be detrimental to the openness of the green belt.</w:t>
            </w:r>
          </w:p>
        </w:tc>
      </w:tr>
      <w:tr w:rsidR="00E463AE" w:rsidRPr="00043D76" w14:paraId="416098E9" w14:textId="77777777" w:rsidTr="002E1CF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567" w:type="dxa"/>
          </w:tcPr>
          <w:p w14:paraId="3659EA23" w14:textId="31F5533E" w:rsidR="00E463AE" w:rsidRDefault="00E463AE" w:rsidP="00E463AE">
            <w:pPr>
              <w:tabs>
                <w:tab w:val="left" w:pos="567"/>
                <w:tab w:val="left" w:pos="1134"/>
                <w:tab w:val="left" w:pos="1418"/>
              </w:tabs>
              <w:rPr>
                <w:rFonts w:ascii="Arial" w:hAnsi="Arial" w:cs="Arial"/>
                <w:sz w:val="24"/>
                <w:szCs w:val="24"/>
              </w:rPr>
            </w:pPr>
            <w:r>
              <w:rPr>
                <w:rFonts w:ascii="Arial" w:hAnsi="Arial" w:cs="Arial"/>
                <w:sz w:val="24"/>
                <w:szCs w:val="24"/>
              </w:rPr>
              <w:t>13</w:t>
            </w:r>
          </w:p>
        </w:tc>
        <w:tc>
          <w:tcPr>
            <w:tcW w:w="2269" w:type="dxa"/>
          </w:tcPr>
          <w:p w14:paraId="3278239F" w14:textId="76E9917B" w:rsidR="00E463AE" w:rsidRDefault="00EB4772" w:rsidP="00E463AE">
            <w:pPr>
              <w:tabs>
                <w:tab w:val="left" w:pos="567"/>
                <w:tab w:val="left" w:pos="1134"/>
                <w:tab w:val="left" w:pos="1418"/>
              </w:tabs>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hyperlink r:id="rId21" w:history="1">
              <w:r w:rsidR="00943CE5" w:rsidRPr="006D5850">
                <w:rPr>
                  <w:rStyle w:val="Hyperlink"/>
                  <w:rFonts w:ascii="Arial" w:eastAsiaTheme="minorHAnsi" w:hAnsi="Arial" w:cs="Arial"/>
                  <w:b/>
                  <w:bCs/>
                  <w:sz w:val="24"/>
                  <w:szCs w:val="24"/>
                  <w:lang w:eastAsia="en-US"/>
                </w:rPr>
                <w:t>22/01001/FUL</w:t>
              </w:r>
            </w:hyperlink>
          </w:p>
        </w:tc>
        <w:tc>
          <w:tcPr>
            <w:tcW w:w="3685" w:type="dxa"/>
          </w:tcPr>
          <w:p w14:paraId="45FB5B9C" w14:textId="5B91C479" w:rsidR="00E463AE" w:rsidRDefault="00943CE5" w:rsidP="00E463AE">
            <w:pPr>
              <w:tabs>
                <w:tab w:val="left" w:pos="567"/>
                <w:tab w:val="left" w:pos="1134"/>
                <w:tab w:val="left" w:pos="1418"/>
              </w:tabs>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Demolition of existing single storey flat roof side extension</w:t>
            </w:r>
            <w:r w:rsidR="00272A03">
              <w:rPr>
                <w:rFonts w:ascii="Arial" w:hAnsi="Arial" w:cs="Arial"/>
                <w:color w:val="000000"/>
                <w:sz w:val="24"/>
                <w:szCs w:val="24"/>
              </w:rPr>
              <w:t xml:space="preserve">. Erection of new single storey pitched roof side extension </w:t>
            </w:r>
            <w:r w:rsidR="005C072B">
              <w:rPr>
                <w:rFonts w:ascii="Arial" w:hAnsi="Arial" w:cs="Arial"/>
                <w:color w:val="000000"/>
                <w:sz w:val="24"/>
                <w:szCs w:val="24"/>
              </w:rPr>
              <w:t>with extended rear facing dormer, front extension and alternation</w:t>
            </w:r>
            <w:r w:rsidR="00E36F97">
              <w:rPr>
                <w:rFonts w:ascii="Arial" w:hAnsi="Arial" w:cs="Arial"/>
                <w:color w:val="000000"/>
                <w:sz w:val="24"/>
                <w:szCs w:val="24"/>
              </w:rPr>
              <w:t>s</w:t>
            </w:r>
            <w:r w:rsidR="005C072B">
              <w:rPr>
                <w:rFonts w:ascii="Arial" w:hAnsi="Arial" w:cs="Arial"/>
                <w:color w:val="000000"/>
                <w:sz w:val="24"/>
                <w:szCs w:val="24"/>
              </w:rPr>
              <w:t xml:space="preserve"> to fen</w:t>
            </w:r>
            <w:r w:rsidR="00E36F97">
              <w:rPr>
                <w:rFonts w:ascii="Arial" w:hAnsi="Arial" w:cs="Arial"/>
                <w:color w:val="000000"/>
                <w:sz w:val="24"/>
                <w:szCs w:val="24"/>
              </w:rPr>
              <w:t>estrations. 1 York Close, HG5 0AN.</w:t>
            </w:r>
          </w:p>
        </w:tc>
        <w:tc>
          <w:tcPr>
            <w:tcW w:w="4395" w:type="dxa"/>
          </w:tcPr>
          <w:p w14:paraId="56F64923" w14:textId="5B5166A9" w:rsidR="00E463AE" w:rsidRPr="00552749" w:rsidRDefault="00FA5B86" w:rsidP="00E463AE">
            <w:pPr>
              <w:tabs>
                <w:tab w:val="left" w:pos="567"/>
                <w:tab w:val="left" w:pos="1134"/>
                <w:tab w:val="left" w:pos="1418"/>
              </w:tabs>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No obj</w:t>
            </w:r>
            <w:r w:rsidR="00742298">
              <w:rPr>
                <w:rFonts w:ascii="Arial" w:hAnsi="Arial" w:cs="Arial"/>
                <w:color w:val="000000"/>
                <w:sz w:val="24"/>
                <w:szCs w:val="24"/>
              </w:rPr>
              <w:t>ection</w:t>
            </w:r>
          </w:p>
        </w:tc>
      </w:tr>
      <w:tr w:rsidR="009326C2" w:rsidRPr="00043D76" w14:paraId="077C04BE" w14:textId="77777777" w:rsidTr="002E1CFD">
        <w:trPr>
          <w:trHeight w:val="546"/>
        </w:trPr>
        <w:tc>
          <w:tcPr>
            <w:cnfStyle w:val="001000000000" w:firstRow="0" w:lastRow="0" w:firstColumn="1" w:lastColumn="0" w:oddVBand="0" w:evenVBand="0" w:oddHBand="0" w:evenHBand="0" w:firstRowFirstColumn="0" w:firstRowLastColumn="0" w:lastRowFirstColumn="0" w:lastRowLastColumn="0"/>
            <w:tcW w:w="567" w:type="dxa"/>
          </w:tcPr>
          <w:p w14:paraId="0AFA2BE2" w14:textId="0B11A6C3" w:rsidR="009326C2" w:rsidRDefault="00326E4D" w:rsidP="00E463AE">
            <w:pPr>
              <w:tabs>
                <w:tab w:val="left" w:pos="567"/>
                <w:tab w:val="left" w:pos="1134"/>
                <w:tab w:val="left" w:pos="1418"/>
              </w:tabs>
              <w:rPr>
                <w:rFonts w:ascii="Arial" w:hAnsi="Arial" w:cs="Arial"/>
                <w:sz w:val="24"/>
                <w:szCs w:val="24"/>
              </w:rPr>
            </w:pPr>
            <w:r>
              <w:rPr>
                <w:rFonts w:ascii="Arial" w:hAnsi="Arial" w:cs="Arial"/>
                <w:sz w:val="24"/>
                <w:szCs w:val="24"/>
              </w:rPr>
              <w:t>14</w:t>
            </w:r>
          </w:p>
        </w:tc>
        <w:tc>
          <w:tcPr>
            <w:tcW w:w="2269" w:type="dxa"/>
          </w:tcPr>
          <w:p w14:paraId="3A722710" w14:textId="29C3B899" w:rsidR="009326C2" w:rsidRDefault="00EB4772" w:rsidP="00E463AE">
            <w:pPr>
              <w:tabs>
                <w:tab w:val="left" w:pos="567"/>
                <w:tab w:val="left" w:pos="1134"/>
                <w:tab w:val="left" w:pos="1418"/>
              </w:tabs>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hyperlink r:id="rId22" w:history="1">
              <w:r w:rsidR="00326E4D" w:rsidRPr="009533D7">
                <w:rPr>
                  <w:rStyle w:val="Hyperlink"/>
                  <w:rFonts w:ascii="Arial" w:eastAsiaTheme="minorHAnsi" w:hAnsi="Arial" w:cs="Arial"/>
                  <w:b/>
                  <w:bCs/>
                  <w:sz w:val="24"/>
                  <w:szCs w:val="24"/>
                  <w:lang w:eastAsia="en-US"/>
                </w:rPr>
                <w:t>22/01181/</w:t>
              </w:r>
              <w:r w:rsidR="00326E4D" w:rsidRPr="009533D7">
                <w:rPr>
                  <w:rStyle w:val="Hyperlink"/>
                  <w:rFonts w:ascii="Arial" w:hAnsi="Arial" w:cs="Arial"/>
                  <w:b/>
                  <w:bCs/>
                  <w:sz w:val="24"/>
                  <w:szCs w:val="24"/>
                </w:rPr>
                <w:t>FUL</w:t>
              </w:r>
            </w:hyperlink>
          </w:p>
        </w:tc>
        <w:tc>
          <w:tcPr>
            <w:tcW w:w="3685" w:type="dxa"/>
          </w:tcPr>
          <w:p w14:paraId="48515FDD" w14:textId="5C7D0916" w:rsidR="009326C2" w:rsidRDefault="00326E4D" w:rsidP="00E463AE">
            <w:pPr>
              <w:tabs>
                <w:tab w:val="left" w:pos="567"/>
                <w:tab w:val="left" w:pos="1134"/>
                <w:tab w:val="left" w:pos="1418"/>
              </w:tabs>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Single storey side garage extension, falling away to 2 storey to the rear</w:t>
            </w:r>
            <w:r w:rsidR="002E1CFD">
              <w:rPr>
                <w:rFonts w:ascii="Arial" w:hAnsi="Arial" w:cs="Arial"/>
                <w:color w:val="000000"/>
                <w:sz w:val="24"/>
                <w:szCs w:val="24"/>
              </w:rPr>
              <w:t xml:space="preserve"> due to the change in land levels.  Single storey side extension to the porch.  Waters Nook, York Road, HG5 0TT</w:t>
            </w:r>
          </w:p>
        </w:tc>
        <w:tc>
          <w:tcPr>
            <w:tcW w:w="4395" w:type="dxa"/>
          </w:tcPr>
          <w:p w14:paraId="74D76CF6" w14:textId="70551F58" w:rsidR="009326C2" w:rsidRPr="00552749" w:rsidRDefault="00D35525" w:rsidP="00E463AE">
            <w:pPr>
              <w:tabs>
                <w:tab w:val="left" w:pos="567"/>
                <w:tab w:val="left" w:pos="1134"/>
                <w:tab w:val="left" w:pos="1418"/>
              </w:tabs>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No obj</w:t>
            </w:r>
            <w:r w:rsidR="00E443E9">
              <w:rPr>
                <w:rFonts w:ascii="Arial" w:hAnsi="Arial" w:cs="Arial"/>
                <w:color w:val="000000"/>
                <w:sz w:val="24"/>
                <w:szCs w:val="24"/>
              </w:rPr>
              <w:t>ection</w:t>
            </w:r>
          </w:p>
        </w:tc>
      </w:tr>
      <w:tr w:rsidR="009326C2" w:rsidRPr="00043D76" w14:paraId="26D94A91" w14:textId="77777777" w:rsidTr="002E1CF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567" w:type="dxa"/>
          </w:tcPr>
          <w:p w14:paraId="2CAFD5BC" w14:textId="7CF3EB3F" w:rsidR="009326C2" w:rsidRDefault="00BC484C" w:rsidP="00E463AE">
            <w:pPr>
              <w:tabs>
                <w:tab w:val="left" w:pos="567"/>
                <w:tab w:val="left" w:pos="1134"/>
                <w:tab w:val="left" w:pos="1418"/>
              </w:tabs>
              <w:rPr>
                <w:rFonts w:ascii="Arial" w:hAnsi="Arial" w:cs="Arial"/>
                <w:sz w:val="24"/>
                <w:szCs w:val="24"/>
              </w:rPr>
            </w:pPr>
            <w:r>
              <w:rPr>
                <w:rFonts w:ascii="Arial" w:hAnsi="Arial" w:cs="Arial"/>
                <w:sz w:val="24"/>
                <w:szCs w:val="24"/>
              </w:rPr>
              <w:t>15</w:t>
            </w:r>
          </w:p>
        </w:tc>
        <w:tc>
          <w:tcPr>
            <w:tcW w:w="2269" w:type="dxa"/>
          </w:tcPr>
          <w:p w14:paraId="70A75C92" w14:textId="0371B48D" w:rsidR="009326C2" w:rsidRDefault="00EB4772" w:rsidP="00E463AE">
            <w:pPr>
              <w:tabs>
                <w:tab w:val="left" w:pos="567"/>
                <w:tab w:val="left" w:pos="1134"/>
                <w:tab w:val="left" w:pos="1418"/>
              </w:tabs>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hyperlink r:id="rId23" w:history="1">
              <w:r w:rsidR="00BC484C" w:rsidRPr="00A920B1">
                <w:rPr>
                  <w:rStyle w:val="Hyperlink"/>
                  <w:rFonts w:ascii="Arial" w:eastAsiaTheme="minorHAnsi" w:hAnsi="Arial" w:cs="Arial"/>
                  <w:b/>
                  <w:bCs/>
                  <w:sz w:val="24"/>
                  <w:szCs w:val="24"/>
                  <w:lang w:eastAsia="en-US"/>
                </w:rPr>
                <w:t>22/00818/FUL</w:t>
              </w:r>
            </w:hyperlink>
          </w:p>
        </w:tc>
        <w:tc>
          <w:tcPr>
            <w:tcW w:w="3685" w:type="dxa"/>
          </w:tcPr>
          <w:p w14:paraId="5F972D9F" w14:textId="0F637A14" w:rsidR="009326C2" w:rsidRDefault="00BC484C" w:rsidP="00E463AE">
            <w:pPr>
              <w:tabs>
                <w:tab w:val="left" w:pos="567"/>
                <w:tab w:val="left" w:pos="1134"/>
                <w:tab w:val="left" w:pos="1418"/>
              </w:tabs>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Fenestration alterations and addition of balcony to bedroom on rear elevation.  24 Park Row, HG5 0BJ</w:t>
            </w:r>
          </w:p>
        </w:tc>
        <w:tc>
          <w:tcPr>
            <w:tcW w:w="4395" w:type="dxa"/>
          </w:tcPr>
          <w:p w14:paraId="45BE0BD8" w14:textId="101B90BE" w:rsidR="009326C2" w:rsidRPr="00552749" w:rsidRDefault="00D35525" w:rsidP="00E463AE">
            <w:pPr>
              <w:tabs>
                <w:tab w:val="left" w:pos="567"/>
                <w:tab w:val="left" w:pos="1134"/>
                <w:tab w:val="left" w:pos="1418"/>
              </w:tabs>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No obj</w:t>
            </w:r>
            <w:r w:rsidR="00E443E9">
              <w:rPr>
                <w:rFonts w:ascii="Arial" w:hAnsi="Arial" w:cs="Arial"/>
                <w:color w:val="000000"/>
                <w:sz w:val="24"/>
                <w:szCs w:val="24"/>
              </w:rPr>
              <w:t>ection</w:t>
            </w:r>
          </w:p>
        </w:tc>
      </w:tr>
      <w:tr w:rsidR="009326C2" w:rsidRPr="00043D76" w14:paraId="43E843D7" w14:textId="77777777" w:rsidTr="002E1CFD">
        <w:trPr>
          <w:trHeight w:val="546"/>
        </w:trPr>
        <w:tc>
          <w:tcPr>
            <w:cnfStyle w:val="001000000000" w:firstRow="0" w:lastRow="0" w:firstColumn="1" w:lastColumn="0" w:oddVBand="0" w:evenVBand="0" w:oddHBand="0" w:evenHBand="0" w:firstRowFirstColumn="0" w:firstRowLastColumn="0" w:lastRowFirstColumn="0" w:lastRowLastColumn="0"/>
            <w:tcW w:w="567" w:type="dxa"/>
          </w:tcPr>
          <w:p w14:paraId="3AF245A6" w14:textId="5125332A" w:rsidR="009326C2" w:rsidRDefault="001576DF" w:rsidP="00E463AE">
            <w:pPr>
              <w:tabs>
                <w:tab w:val="left" w:pos="567"/>
                <w:tab w:val="left" w:pos="1134"/>
                <w:tab w:val="left" w:pos="1418"/>
              </w:tabs>
              <w:rPr>
                <w:rFonts w:ascii="Arial" w:hAnsi="Arial" w:cs="Arial"/>
                <w:sz w:val="24"/>
                <w:szCs w:val="24"/>
              </w:rPr>
            </w:pPr>
            <w:r>
              <w:rPr>
                <w:rFonts w:ascii="Arial" w:hAnsi="Arial" w:cs="Arial"/>
                <w:sz w:val="24"/>
                <w:szCs w:val="24"/>
              </w:rPr>
              <w:t>16</w:t>
            </w:r>
          </w:p>
        </w:tc>
        <w:tc>
          <w:tcPr>
            <w:tcW w:w="2269" w:type="dxa"/>
          </w:tcPr>
          <w:p w14:paraId="7B66CE4A" w14:textId="76FB5146" w:rsidR="009326C2" w:rsidRDefault="00EB4772" w:rsidP="00E463AE">
            <w:pPr>
              <w:tabs>
                <w:tab w:val="left" w:pos="567"/>
                <w:tab w:val="left" w:pos="1134"/>
                <w:tab w:val="left" w:pos="1418"/>
              </w:tabs>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hyperlink r:id="rId24" w:history="1">
              <w:r w:rsidR="001576DF" w:rsidRPr="00423D30">
                <w:rPr>
                  <w:rStyle w:val="Hyperlink"/>
                  <w:rFonts w:ascii="Arial" w:eastAsiaTheme="minorHAnsi" w:hAnsi="Arial" w:cs="Arial"/>
                  <w:b/>
                  <w:bCs/>
                  <w:sz w:val="24"/>
                  <w:szCs w:val="24"/>
                  <w:lang w:eastAsia="en-US"/>
                </w:rPr>
                <w:t>22/01214/FUL</w:t>
              </w:r>
            </w:hyperlink>
          </w:p>
        </w:tc>
        <w:tc>
          <w:tcPr>
            <w:tcW w:w="3685" w:type="dxa"/>
          </w:tcPr>
          <w:p w14:paraId="3204D6AF" w14:textId="1F40C5F3" w:rsidR="009326C2" w:rsidRDefault="001576DF" w:rsidP="00E463AE">
            <w:pPr>
              <w:tabs>
                <w:tab w:val="left" w:pos="567"/>
                <w:tab w:val="left" w:pos="1134"/>
                <w:tab w:val="left" w:pos="1418"/>
              </w:tabs>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Ground floor extension to form ensuite to bedroom with flat roof to form terrace above with balcony.  Badger Hill, HG5 8DP</w:t>
            </w:r>
          </w:p>
        </w:tc>
        <w:tc>
          <w:tcPr>
            <w:tcW w:w="4395" w:type="dxa"/>
          </w:tcPr>
          <w:p w14:paraId="7EACBD54" w14:textId="48DF5A13" w:rsidR="009326C2" w:rsidRPr="00552749" w:rsidRDefault="005A19B3" w:rsidP="00E463AE">
            <w:pPr>
              <w:tabs>
                <w:tab w:val="left" w:pos="567"/>
                <w:tab w:val="left" w:pos="1134"/>
                <w:tab w:val="left" w:pos="1418"/>
              </w:tabs>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KTC would question whether this building has permission to be used as a residence. KTC</w:t>
            </w:r>
            <w:r w:rsidR="001E2565">
              <w:rPr>
                <w:rFonts w:ascii="Arial" w:hAnsi="Arial" w:cs="Arial"/>
                <w:color w:val="000000"/>
                <w:sz w:val="24"/>
                <w:szCs w:val="24"/>
              </w:rPr>
              <w:t xml:space="preserve"> object</w:t>
            </w:r>
            <w:r>
              <w:rPr>
                <w:rFonts w:ascii="Arial" w:hAnsi="Arial" w:cs="Arial"/>
                <w:color w:val="000000"/>
                <w:sz w:val="24"/>
                <w:szCs w:val="24"/>
              </w:rPr>
              <w:t>s</w:t>
            </w:r>
            <w:r w:rsidR="001E2565">
              <w:rPr>
                <w:rFonts w:ascii="Arial" w:hAnsi="Arial" w:cs="Arial"/>
                <w:color w:val="000000"/>
                <w:sz w:val="24"/>
                <w:szCs w:val="24"/>
              </w:rPr>
              <w:t xml:space="preserve"> to this extension as we consider that this building is not suitable for use as a house because it has no amenity </w:t>
            </w:r>
            <w:r w:rsidR="001E2565">
              <w:rPr>
                <w:rFonts w:ascii="Arial" w:hAnsi="Arial" w:cs="Arial"/>
                <w:color w:val="000000"/>
                <w:sz w:val="24"/>
                <w:szCs w:val="24"/>
              </w:rPr>
              <w:lastRenderedPageBreak/>
              <w:t>space at all. There appears to be nowhere to put a bin out, nowhere to park a car and no bicycle storage.</w:t>
            </w:r>
            <w:r w:rsidR="00A301A3">
              <w:rPr>
                <w:rFonts w:ascii="Arial" w:hAnsi="Arial" w:cs="Arial"/>
                <w:color w:val="000000"/>
                <w:sz w:val="24"/>
                <w:szCs w:val="24"/>
              </w:rPr>
              <w:t xml:space="preserve"> It does not have an address.</w:t>
            </w:r>
          </w:p>
        </w:tc>
      </w:tr>
      <w:tr w:rsidR="009326C2" w:rsidRPr="00043D76" w14:paraId="6840609F" w14:textId="77777777" w:rsidTr="002E1CF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567" w:type="dxa"/>
          </w:tcPr>
          <w:p w14:paraId="48D71F8D" w14:textId="2D4FBBE4" w:rsidR="009326C2" w:rsidRDefault="00871807" w:rsidP="00E463AE">
            <w:pPr>
              <w:tabs>
                <w:tab w:val="left" w:pos="567"/>
                <w:tab w:val="left" w:pos="1134"/>
                <w:tab w:val="left" w:pos="1418"/>
              </w:tabs>
              <w:rPr>
                <w:rFonts w:ascii="Arial" w:hAnsi="Arial" w:cs="Arial"/>
                <w:sz w:val="24"/>
                <w:szCs w:val="24"/>
              </w:rPr>
            </w:pPr>
            <w:r>
              <w:rPr>
                <w:rFonts w:ascii="Arial" w:hAnsi="Arial" w:cs="Arial"/>
                <w:sz w:val="24"/>
                <w:szCs w:val="24"/>
              </w:rPr>
              <w:lastRenderedPageBreak/>
              <w:t>17</w:t>
            </w:r>
          </w:p>
        </w:tc>
        <w:tc>
          <w:tcPr>
            <w:tcW w:w="2269" w:type="dxa"/>
          </w:tcPr>
          <w:p w14:paraId="7FE237C4" w14:textId="71FEACF0" w:rsidR="009326C2" w:rsidRDefault="00EB4772" w:rsidP="00E463AE">
            <w:pPr>
              <w:tabs>
                <w:tab w:val="left" w:pos="567"/>
                <w:tab w:val="left" w:pos="1134"/>
                <w:tab w:val="left" w:pos="1418"/>
              </w:tabs>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hyperlink r:id="rId25" w:history="1">
              <w:r w:rsidR="00871807" w:rsidRPr="00566C76">
                <w:rPr>
                  <w:rStyle w:val="Hyperlink"/>
                  <w:rFonts w:ascii="Arial" w:eastAsiaTheme="minorHAnsi" w:hAnsi="Arial" w:cs="Arial"/>
                  <w:b/>
                  <w:bCs/>
                  <w:sz w:val="24"/>
                  <w:szCs w:val="24"/>
                  <w:lang w:eastAsia="en-US"/>
                </w:rPr>
                <w:t>22/01217/FUL</w:t>
              </w:r>
            </w:hyperlink>
          </w:p>
        </w:tc>
        <w:tc>
          <w:tcPr>
            <w:tcW w:w="3685" w:type="dxa"/>
          </w:tcPr>
          <w:p w14:paraId="2482485A" w14:textId="2C9902DD" w:rsidR="009326C2" w:rsidRDefault="00871807" w:rsidP="00E463AE">
            <w:pPr>
              <w:tabs>
                <w:tab w:val="left" w:pos="567"/>
                <w:tab w:val="left" w:pos="1134"/>
                <w:tab w:val="left" w:pos="1418"/>
              </w:tabs>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 xml:space="preserve">Erection of 1 no. custom build dwelling with reinstated access.  Land comprising </w:t>
            </w:r>
            <w:r w:rsidR="001A1FA0">
              <w:rPr>
                <w:rFonts w:ascii="Arial" w:hAnsi="Arial" w:cs="Arial"/>
                <w:color w:val="000000"/>
                <w:sz w:val="24"/>
                <w:szCs w:val="24"/>
              </w:rPr>
              <w:t>tennis court and surrounding area, Abbey Road.</w:t>
            </w:r>
          </w:p>
        </w:tc>
        <w:tc>
          <w:tcPr>
            <w:tcW w:w="4395" w:type="dxa"/>
          </w:tcPr>
          <w:p w14:paraId="0B56E95B" w14:textId="77777777" w:rsidR="009326C2" w:rsidRDefault="00D92970" w:rsidP="00E463AE">
            <w:pPr>
              <w:tabs>
                <w:tab w:val="left" w:pos="567"/>
                <w:tab w:val="left" w:pos="1134"/>
                <w:tab w:val="left" w:pos="1418"/>
              </w:tabs>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 xml:space="preserve">Object – </w:t>
            </w:r>
            <w:r w:rsidR="00A301A3">
              <w:rPr>
                <w:rFonts w:ascii="Arial" w:hAnsi="Arial" w:cs="Arial"/>
                <w:color w:val="000000"/>
                <w:sz w:val="24"/>
                <w:szCs w:val="24"/>
              </w:rPr>
              <w:t xml:space="preserve">as per below </w:t>
            </w:r>
          </w:p>
          <w:p w14:paraId="425FC378" w14:textId="77777777" w:rsidR="009D0D42" w:rsidRDefault="009D0D42" w:rsidP="00E463AE">
            <w:pPr>
              <w:tabs>
                <w:tab w:val="left" w:pos="567"/>
                <w:tab w:val="left" w:pos="1134"/>
                <w:tab w:val="left" w:pos="1418"/>
              </w:tabs>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p>
          <w:p w14:paraId="351E58C5" w14:textId="1BD97152" w:rsidR="009D0D42" w:rsidRPr="00552749" w:rsidRDefault="009D0D42" w:rsidP="00E463AE">
            <w:pPr>
              <w:tabs>
                <w:tab w:val="left" w:pos="567"/>
                <w:tab w:val="left" w:pos="1134"/>
                <w:tab w:val="left" w:pos="1418"/>
              </w:tabs>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 xml:space="preserve">In addition write to the Head of Planning expressing concern </w:t>
            </w:r>
            <w:r w:rsidR="00DD7AEE">
              <w:rPr>
                <w:rFonts w:ascii="Arial" w:hAnsi="Arial" w:cs="Arial"/>
                <w:color w:val="000000"/>
                <w:sz w:val="24"/>
                <w:szCs w:val="24"/>
              </w:rPr>
              <w:t xml:space="preserve">at the poor quality of location plans being submitted. </w:t>
            </w:r>
          </w:p>
        </w:tc>
      </w:tr>
    </w:tbl>
    <w:p w14:paraId="4FF36587" w14:textId="77777777" w:rsidR="005D36AA" w:rsidRDefault="005D36AA" w:rsidP="00D92970">
      <w:pPr>
        <w:rPr>
          <w:rFonts w:ascii="Arial" w:hAnsi="Arial" w:cs="Arial"/>
          <w:sz w:val="24"/>
          <w:szCs w:val="24"/>
        </w:rPr>
      </w:pPr>
    </w:p>
    <w:p w14:paraId="448DB2EC" w14:textId="580842B1" w:rsidR="00D92970" w:rsidRPr="00D92970" w:rsidRDefault="00D92970" w:rsidP="00D92970">
      <w:pPr>
        <w:rPr>
          <w:rFonts w:ascii="Arial" w:hAnsi="Arial" w:cs="Arial"/>
          <w:sz w:val="24"/>
          <w:szCs w:val="24"/>
        </w:rPr>
      </w:pPr>
      <w:r w:rsidRPr="00D92970">
        <w:rPr>
          <w:rFonts w:ascii="Arial" w:hAnsi="Arial" w:cs="Arial"/>
          <w:sz w:val="24"/>
          <w:szCs w:val="24"/>
        </w:rPr>
        <w:t>Knaresborough Town Council’s reasons for objection.</w:t>
      </w:r>
    </w:p>
    <w:p w14:paraId="0B15D597" w14:textId="589B3DF2" w:rsidR="00D92970" w:rsidRPr="00D92970" w:rsidRDefault="00D92970" w:rsidP="00D92970">
      <w:pPr>
        <w:rPr>
          <w:rFonts w:ascii="Arial" w:hAnsi="Arial" w:cs="Arial"/>
          <w:sz w:val="24"/>
          <w:szCs w:val="24"/>
        </w:rPr>
      </w:pPr>
      <w:r w:rsidRPr="00D92970">
        <w:rPr>
          <w:rFonts w:ascii="Arial" w:hAnsi="Arial" w:cs="Arial"/>
          <w:sz w:val="24"/>
          <w:szCs w:val="24"/>
        </w:rPr>
        <w:t>This proposal is outside of the Development Limit for Knaresborough. Having studied the Inspector</w:t>
      </w:r>
      <w:r>
        <w:rPr>
          <w:rFonts w:ascii="Arial" w:hAnsi="Arial" w:cs="Arial"/>
          <w:sz w:val="24"/>
          <w:szCs w:val="24"/>
        </w:rPr>
        <w:t>’</w:t>
      </w:r>
      <w:r w:rsidRPr="00D92970">
        <w:rPr>
          <w:rFonts w:ascii="Arial" w:hAnsi="Arial" w:cs="Arial"/>
          <w:sz w:val="24"/>
          <w:szCs w:val="24"/>
        </w:rPr>
        <w:t xml:space="preserve">s reason for refusal for a house adjacent to Rock Cottage on Abbey Road we also object to this development as it is within the Knaresborough Conservation Area and would not preserve or enhance the character or appearance of the Conservation Area. We feel it would be harmful to the Conservation Area. </w:t>
      </w:r>
    </w:p>
    <w:p w14:paraId="5FAFAAC4" w14:textId="77777777" w:rsidR="00D92970" w:rsidRPr="00D92970" w:rsidRDefault="00D92970" w:rsidP="00D92970">
      <w:pPr>
        <w:rPr>
          <w:rFonts w:ascii="Arial" w:hAnsi="Arial" w:cs="Arial"/>
          <w:sz w:val="24"/>
          <w:szCs w:val="24"/>
        </w:rPr>
      </w:pPr>
      <w:r w:rsidRPr="00D92970">
        <w:rPr>
          <w:rFonts w:ascii="Arial" w:hAnsi="Arial" w:cs="Arial"/>
          <w:sz w:val="24"/>
          <w:szCs w:val="24"/>
        </w:rPr>
        <w:t xml:space="preserve">A public bridleway begins at the east corner of the site and links Abbey Road to Aspin Lane, passing along the north eastern boundary of the site. </w:t>
      </w:r>
    </w:p>
    <w:p w14:paraId="713701C8" w14:textId="77777777" w:rsidR="00D92970" w:rsidRPr="00D92970" w:rsidRDefault="00D92970" w:rsidP="00D92970">
      <w:pPr>
        <w:rPr>
          <w:rFonts w:ascii="Arial" w:hAnsi="Arial" w:cs="Arial"/>
          <w:sz w:val="24"/>
          <w:szCs w:val="24"/>
        </w:rPr>
      </w:pPr>
      <w:r w:rsidRPr="00D92970">
        <w:rPr>
          <w:rFonts w:ascii="Arial" w:hAnsi="Arial" w:cs="Arial"/>
          <w:sz w:val="24"/>
          <w:szCs w:val="24"/>
        </w:rPr>
        <w:t xml:space="preserve">Abbey Road is a narrow road with no pavements and traffic restricted to Access Only. Development becomes more sporadic to the east and the character is semi-rural. The proposal is within this less-developed rural part of the Conservation Area. </w:t>
      </w:r>
    </w:p>
    <w:p w14:paraId="664C5B07" w14:textId="77777777" w:rsidR="00D92970" w:rsidRPr="00D92970" w:rsidRDefault="00D92970" w:rsidP="00D92970">
      <w:pPr>
        <w:rPr>
          <w:rFonts w:ascii="Arial" w:hAnsi="Arial" w:cs="Arial"/>
          <w:sz w:val="24"/>
          <w:szCs w:val="24"/>
        </w:rPr>
      </w:pPr>
      <w:r w:rsidRPr="00D92970">
        <w:rPr>
          <w:rFonts w:ascii="Arial" w:hAnsi="Arial" w:cs="Arial"/>
          <w:sz w:val="24"/>
          <w:szCs w:val="24"/>
        </w:rPr>
        <w:t xml:space="preserve">The Knaresborough Conservation Area Character Appraisal (2008) explains that it is the landscape rather than buildings which principally accounts for the inclusion of the Abbey Road area in the Knaresborough Conservation Area. The site’s attractive verdant character and absence of buildings makes a positive contribution to the landscape character of this part of the Conservation Area. Section 72(1) of the Planning (Listed Buildings and Conservation Areas) Act 1990 requires the Planning Authority to pay special attention to the desirability of preserving or enhancing the character or appearance of the Knaresborough Conservation Area. Policy HP2 of the HDLP reflects this legislative duty by requiring that proposals affecting a conservation area protect and, where appropriate, enhance those elements that have been identified as making a positive contribution to the character of the area. Due to the proximity of the public bridleway, we also refer to Policy HP5 of the HDLP, which seeks to protect the recreational and amenity value of Public Rights of Way. </w:t>
      </w:r>
    </w:p>
    <w:p w14:paraId="1A4D01AC" w14:textId="7785E86B" w:rsidR="00D92970" w:rsidRPr="00D92970" w:rsidRDefault="00D92970" w:rsidP="00D92970">
      <w:pPr>
        <w:rPr>
          <w:rFonts w:ascii="Arial" w:hAnsi="Arial" w:cs="Arial"/>
          <w:sz w:val="24"/>
          <w:szCs w:val="24"/>
        </w:rPr>
      </w:pPr>
      <w:r w:rsidRPr="00D92970">
        <w:rPr>
          <w:rFonts w:ascii="Arial" w:hAnsi="Arial" w:cs="Arial"/>
          <w:sz w:val="24"/>
          <w:szCs w:val="24"/>
        </w:rPr>
        <w:t xml:space="preserve">The house would sit close to Abbey Road, in an elevated position where it would be visible from Abbey Road. There would be loss of vegetation cover, trees and habitat. The amount and visibility of built development on the site would be harmful to the Conservation Area. This would diminish the site’s positive contribution to the distinctive character of the area contrary to HDLP Policy HP2. </w:t>
      </w:r>
    </w:p>
    <w:p w14:paraId="1745ED11" w14:textId="77777777" w:rsidR="00D92970" w:rsidRPr="00D92970" w:rsidRDefault="00D92970" w:rsidP="00D92970">
      <w:pPr>
        <w:rPr>
          <w:rFonts w:ascii="Arial" w:hAnsi="Arial" w:cs="Arial"/>
          <w:sz w:val="24"/>
          <w:szCs w:val="24"/>
        </w:rPr>
      </w:pPr>
      <w:r w:rsidRPr="00D92970">
        <w:rPr>
          <w:rFonts w:ascii="Arial" w:hAnsi="Arial" w:cs="Arial"/>
          <w:sz w:val="24"/>
          <w:szCs w:val="24"/>
        </w:rPr>
        <w:t xml:space="preserve">Although the new dwelling would add to the supply and choice of housing in the area, these modest public benefits would not outweigh the harm caused. The development would not preserve or enhance the character or appearance of the Knaresborough Conservation Area. The harm would not be outweighed by the public </w:t>
      </w:r>
      <w:r w:rsidRPr="00D92970">
        <w:rPr>
          <w:rFonts w:ascii="Arial" w:hAnsi="Arial" w:cs="Arial"/>
          <w:sz w:val="24"/>
          <w:szCs w:val="24"/>
        </w:rPr>
        <w:lastRenderedPageBreak/>
        <w:t xml:space="preserve">benefits. The proposal would therefore be contrary to HDLP Policy HP2 and the Framework, and would not be sustainable development. </w:t>
      </w:r>
    </w:p>
    <w:p w14:paraId="70A466E3" w14:textId="77777777" w:rsidR="00D92970" w:rsidRPr="00D92970" w:rsidRDefault="00D92970" w:rsidP="00D92970">
      <w:pPr>
        <w:rPr>
          <w:rFonts w:ascii="Arial" w:hAnsi="Arial" w:cs="Arial"/>
          <w:sz w:val="24"/>
          <w:szCs w:val="24"/>
        </w:rPr>
      </w:pPr>
      <w:r w:rsidRPr="00D92970">
        <w:rPr>
          <w:rFonts w:ascii="Arial" w:hAnsi="Arial" w:cs="Arial"/>
          <w:sz w:val="24"/>
          <w:szCs w:val="24"/>
        </w:rPr>
        <w:t xml:space="preserve">We also feel there are issues regarding traffic, wildlife, flooding, and infrastructure. </w:t>
      </w:r>
    </w:p>
    <w:p w14:paraId="3C4D61CD" w14:textId="77777777" w:rsidR="00797FF1" w:rsidRDefault="00797FF1" w:rsidP="00FF0776">
      <w:pPr>
        <w:spacing w:after="0" w:line="240" w:lineRule="auto"/>
        <w:rPr>
          <w:rFonts w:ascii="Arial" w:hAnsi="Arial" w:cs="Arial"/>
          <w:b/>
          <w:bCs/>
          <w:sz w:val="24"/>
          <w:szCs w:val="24"/>
          <w:lang w:val="en-US"/>
        </w:rPr>
      </w:pPr>
    </w:p>
    <w:p w14:paraId="4861B3F8" w14:textId="77777777" w:rsidR="00797FF1" w:rsidRDefault="00797FF1" w:rsidP="00FF0776">
      <w:pPr>
        <w:spacing w:after="0" w:line="240" w:lineRule="auto"/>
        <w:rPr>
          <w:rFonts w:ascii="Arial" w:hAnsi="Arial" w:cs="Arial"/>
          <w:b/>
          <w:bCs/>
          <w:sz w:val="24"/>
          <w:szCs w:val="24"/>
          <w:lang w:val="en-US"/>
        </w:rPr>
      </w:pPr>
    </w:p>
    <w:p w14:paraId="2DA5FB34" w14:textId="7FADC4BE" w:rsidR="00FF0776" w:rsidRPr="004C79C4" w:rsidRDefault="00437FB2" w:rsidP="00FF0776">
      <w:pPr>
        <w:spacing w:after="0" w:line="240" w:lineRule="auto"/>
        <w:rPr>
          <w:rFonts w:ascii="Arial" w:hAnsi="Arial" w:cs="Arial"/>
          <w:b/>
          <w:bCs/>
          <w:sz w:val="24"/>
          <w:szCs w:val="24"/>
          <w:lang w:val="en-US"/>
        </w:rPr>
      </w:pPr>
      <w:r w:rsidRPr="004C79C4">
        <w:rPr>
          <w:rFonts w:ascii="Arial" w:hAnsi="Arial" w:cs="Arial"/>
          <w:b/>
          <w:bCs/>
          <w:sz w:val="24"/>
          <w:szCs w:val="24"/>
          <w:lang w:val="en-US"/>
        </w:rPr>
        <w:t>T</w:t>
      </w:r>
      <w:r w:rsidR="006C6AC0" w:rsidRPr="004C79C4">
        <w:rPr>
          <w:rFonts w:ascii="Arial" w:hAnsi="Arial" w:cs="Arial"/>
          <w:b/>
          <w:bCs/>
          <w:sz w:val="24"/>
          <w:szCs w:val="24"/>
          <w:lang w:val="en-US"/>
        </w:rPr>
        <w:t>own and Country Planning Act 1990 – Appeal Under Section 78</w:t>
      </w:r>
    </w:p>
    <w:p w14:paraId="42CA0A2B" w14:textId="77777777" w:rsidR="006C6AC0" w:rsidRDefault="006C6AC0" w:rsidP="00FF0776">
      <w:pPr>
        <w:spacing w:after="0" w:line="240" w:lineRule="auto"/>
        <w:rPr>
          <w:rFonts w:ascii="Arial" w:hAnsi="Arial" w:cs="Arial"/>
          <w:sz w:val="24"/>
          <w:szCs w:val="24"/>
          <w:lang w:val="en-US"/>
        </w:rPr>
      </w:pPr>
    </w:p>
    <w:p w14:paraId="5C9D2CAE" w14:textId="55F2E3D9" w:rsidR="006C6AC0" w:rsidRDefault="004C2FD5" w:rsidP="00FF0776">
      <w:pPr>
        <w:spacing w:after="0" w:line="240" w:lineRule="auto"/>
        <w:rPr>
          <w:rFonts w:ascii="Arial" w:hAnsi="Arial" w:cs="Arial"/>
          <w:sz w:val="24"/>
          <w:szCs w:val="24"/>
          <w:lang w:val="en-US"/>
        </w:rPr>
      </w:pPr>
      <w:r>
        <w:rPr>
          <w:rFonts w:ascii="Arial" w:hAnsi="Arial" w:cs="Arial"/>
          <w:sz w:val="24"/>
          <w:szCs w:val="24"/>
          <w:lang w:val="en-US"/>
        </w:rPr>
        <w:t>Site:</w:t>
      </w:r>
      <w:r>
        <w:rPr>
          <w:rFonts w:ascii="Arial" w:hAnsi="Arial" w:cs="Arial"/>
          <w:sz w:val="24"/>
          <w:szCs w:val="24"/>
          <w:lang w:val="en-US"/>
        </w:rPr>
        <w:tab/>
      </w:r>
      <w:r w:rsidR="009D1DC4">
        <w:rPr>
          <w:rFonts w:ascii="Arial" w:hAnsi="Arial" w:cs="Arial"/>
          <w:sz w:val="24"/>
          <w:szCs w:val="24"/>
          <w:lang w:val="en-US"/>
        </w:rPr>
        <w:tab/>
      </w:r>
      <w:r>
        <w:rPr>
          <w:rFonts w:ascii="Arial" w:hAnsi="Arial" w:cs="Arial"/>
          <w:sz w:val="24"/>
          <w:szCs w:val="24"/>
          <w:lang w:val="en-US"/>
        </w:rPr>
        <w:t>Land Comprising Field At 435840 457998 Water Lan</w:t>
      </w:r>
      <w:r w:rsidR="00A05363">
        <w:rPr>
          <w:rFonts w:ascii="Arial" w:hAnsi="Arial" w:cs="Arial"/>
          <w:sz w:val="24"/>
          <w:szCs w:val="24"/>
          <w:lang w:val="en-US"/>
        </w:rPr>
        <w:t>e</w:t>
      </w:r>
    </w:p>
    <w:p w14:paraId="6D4B4B4F" w14:textId="567975CB" w:rsidR="009D1DC4" w:rsidRDefault="009D1DC4" w:rsidP="00A61AEF">
      <w:pPr>
        <w:spacing w:after="0" w:line="240" w:lineRule="auto"/>
        <w:ind w:left="1440" w:hanging="1440"/>
        <w:rPr>
          <w:rFonts w:ascii="Arial" w:hAnsi="Arial" w:cs="Arial"/>
          <w:sz w:val="24"/>
          <w:szCs w:val="24"/>
          <w:lang w:val="en-US"/>
        </w:rPr>
      </w:pPr>
      <w:r>
        <w:rPr>
          <w:rFonts w:ascii="Arial" w:hAnsi="Arial" w:cs="Arial"/>
          <w:sz w:val="24"/>
          <w:szCs w:val="24"/>
          <w:lang w:val="en-US"/>
        </w:rPr>
        <w:t>Proposal:</w:t>
      </w:r>
      <w:r>
        <w:rPr>
          <w:rFonts w:ascii="Arial" w:hAnsi="Arial" w:cs="Arial"/>
          <w:sz w:val="24"/>
          <w:szCs w:val="24"/>
          <w:lang w:val="en-US"/>
        </w:rPr>
        <w:tab/>
        <w:t>Residential development of 170 dwellings including acces</w:t>
      </w:r>
      <w:r w:rsidR="00A61AEF">
        <w:rPr>
          <w:rFonts w:ascii="Arial" w:hAnsi="Arial" w:cs="Arial"/>
          <w:sz w:val="24"/>
          <w:szCs w:val="24"/>
          <w:lang w:val="en-US"/>
        </w:rPr>
        <w:t>s, landscaping, play facilities and ancillary development (revised scheme).</w:t>
      </w:r>
    </w:p>
    <w:p w14:paraId="6138D60C" w14:textId="64466D56" w:rsidR="002339AD" w:rsidRDefault="002339AD" w:rsidP="00A61AEF">
      <w:pPr>
        <w:spacing w:after="0" w:line="240" w:lineRule="auto"/>
        <w:ind w:left="1440" w:hanging="1440"/>
        <w:rPr>
          <w:rFonts w:ascii="Arial" w:hAnsi="Arial" w:cs="Arial"/>
          <w:sz w:val="24"/>
          <w:szCs w:val="24"/>
          <w:lang w:val="en-US"/>
        </w:rPr>
      </w:pPr>
      <w:r>
        <w:rPr>
          <w:rFonts w:ascii="Arial" w:hAnsi="Arial" w:cs="Arial"/>
          <w:sz w:val="24"/>
          <w:szCs w:val="24"/>
          <w:lang w:val="en-US"/>
        </w:rPr>
        <w:t>Council Ref:</w:t>
      </w:r>
      <w:r>
        <w:rPr>
          <w:rFonts w:ascii="Arial" w:hAnsi="Arial" w:cs="Arial"/>
          <w:sz w:val="24"/>
          <w:szCs w:val="24"/>
          <w:lang w:val="en-US"/>
        </w:rPr>
        <w:tab/>
        <w:t>21/00094/NR</w:t>
      </w:r>
      <w:r w:rsidR="001859B8">
        <w:rPr>
          <w:rFonts w:ascii="Arial" w:hAnsi="Arial" w:cs="Arial"/>
          <w:sz w:val="24"/>
          <w:szCs w:val="24"/>
          <w:lang w:val="en-US"/>
        </w:rPr>
        <w:t>EFPP</w:t>
      </w:r>
    </w:p>
    <w:p w14:paraId="542D7EED" w14:textId="21DFF2CB" w:rsidR="001859B8" w:rsidRDefault="001859B8" w:rsidP="00A61AEF">
      <w:pPr>
        <w:spacing w:after="0" w:line="240" w:lineRule="auto"/>
        <w:ind w:left="1440" w:hanging="1440"/>
        <w:rPr>
          <w:rFonts w:ascii="Arial" w:hAnsi="Arial" w:cs="Arial"/>
          <w:sz w:val="24"/>
          <w:szCs w:val="24"/>
          <w:lang w:val="en-US"/>
        </w:rPr>
      </w:pPr>
      <w:r>
        <w:rPr>
          <w:rFonts w:ascii="Arial" w:hAnsi="Arial" w:cs="Arial"/>
          <w:sz w:val="24"/>
          <w:szCs w:val="24"/>
          <w:lang w:val="en-US"/>
        </w:rPr>
        <w:t>Appeal Ref:</w:t>
      </w:r>
      <w:r>
        <w:rPr>
          <w:rFonts w:ascii="Arial" w:hAnsi="Arial" w:cs="Arial"/>
          <w:sz w:val="24"/>
          <w:szCs w:val="24"/>
          <w:lang w:val="en-US"/>
        </w:rPr>
        <w:tab/>
        <w:t>APP/E2734/W/21/3286643</w:t>
      </w:r>
    </w:p>
    <w:p w14:paraId="44187868" w14:textId="2CECE072" w:rsidR="004C79C4" w:rsidRPr="00FF0776" w:rsidRDefault="004C79C4" w:rsidP="00A61AEF">
      <w:pPr>
        <w:spacing w:after="0" w:line="240" w:lineRule="auto"/>
        <w:ind w:left="1440" w:hanging="1440"/>
        <w:rPr>
          <w:rFonts w:ascii="Arial" w:hAnsi="Arial" w:cs="Arial"/>
          <w:sz w:val="24"/>
          <w:szCs w:val="24"/>
          <w:lang w:val="en-US"/>
        </w:rPr>
      </w:pPr>
      <w:r>
        <w:rPr>
          <w:rFonts w:ascii="Arial" w:hAnsi="Arial" w:cs="Arial"/>
          <w:sz w:val="24"/>
          <w:szCs w:val="24"/>
          <w:lang w:val="en-US"/>
        </w:rPr>
        <w:t>Deadline:</w:t>
      </w:r>
      <w:r w:rsidR="00ED3903">
        <w:rPr>
          <w:rFonts w:ascii="Arial" w:hAnsi="Arial" w:cs="Arial"/>
          <w:sz w:val="24"/>
          <w:szCs w:val="24"/>
          <w:lang w:val="en-US"/>
        </w:rPr>
        <w:tab/>
        <w:t>15 April 2022</w:t>
      </w:r>
    </w:p>
    <w:p w14:paraId="3DA910A3" w14:textId="3E43D760" w:rsidR="006D1F45" w:rsidRPr="00BE120B" w:rsidRDefault="006D1F45" w:rsidP="00520B66">
      <w:pPr>
        <w:tabs>
          <w:tab w:val="left" w:pos="284"/>
        </w:tabs>
        <w:spacing w:after="0" w:line="240" w:lineRule="auto"/>
        <w:rPr>
          <w:rFonts w:ascii="Arial" w:eastAsia="Calibri" w:hAnsi="Arial" w:cs="Arial"/>
          <w:b/>
          <w:color w:val="000000" w:themeColor="text1"/>
          <w:sz w:val="24"/>
          <w:szCs w:val="24"/>
        </w:rPr>
      </w:pPr>
    </w:p>
    <w:p w14:paraId="157C2E48" w14:textId="1FAD03BC" w:rsidR="005D36AA" w:rsidRPr="00BE120B" w:rsidRDefault="00DD7AEE" w:rsidP="003D198C">
      <w:pPr>
        <w:rPr>
          <w:rFonts w:ascii="Arial" w:hAnsi="Arial" w:cs="Arial"/>
          <w:color w:val="000000" w:themeColor="text1"/>
          <w:sz w:val="24"/>
          <w:szCs w:val="24"/>
          <w:lang w:val="en-US"/>
        </w:rPr>
      </w:pPr>
      <w:r w:rsidRPr="00BE120B">
        <w:rPr>
          <w:rFonts w:ascii="Arial" w:hAnsi="Arial" w:cs="Arial"/>
          <w:color w:val="000000" w:themeColor="text1"/>
          <w:sz w:val="24"/>
          <w:szCs w:val="24"/>
          <w:lang w:val="en-US"/>
        </w:rPr>
        <w:t>KTC’s previous comments to stand</w:t>
      </w:r>
      <w:r w:rsidR="00C07EAD">
        <w:rPr>
          <w:rFonts w:ascii="Arial" w:hAnsi="Arial" w:cs="Arial"/>
          <w:color w:val="000000" w:themeColor="text1"/>
          <w:sz w:val="24"/>
          <w:szCs w:val="24"/>
          <w:lang w:val="en-US"/>
        </w:rPr>
        <w:t xml:space="preserve"> (Nov 2020)</w:t>
      </w:r>
    </w:p>
    <w:p w14:paraId="48D648F0" w14:textId="77777777" w:rsidR="00BE120B" w:rsidRPr="00BE120B" w:rsidRDefault="00BE120B" w:rsidP="00BE120B">
      <w:pPr>
        <w:rPr>
          <w:rFonts w:ascii="Arial" w:hAnsi="Arial" w:cs="Arial"/>
          <w:sz w:val="24"/>
          <w:szCs w:val="24"/>
        </w:rPr>
      </w:pPr>
      <w:r w:rsidRPr="00BE120B">
        <w:rPr>
          <w:rFonts w:ascii="Arial" w:hAnsi="Arial" w:cs="Arial"/>
          <w:sz w:val="24"/>
          <w:szCs w:val="24"/>
        </w:rPr>
        <w:t>Knaresborough Town Council (KTC) neither supports nor objects to this application but would comment as follows:</w:t>
      </w:r>
    </w:p>
    <w:p w14:paraId="5741A730" w14:textId="77777777" w:rsidR="00BE120B" w:rsidRPr="00BE120B" w:rsidRDefault="00BE120B" w:rsidP="00BE120B">
      <w:pPr>
        <w:rPr>
          <w:rFonts w:ascii="Arial" w:hAnsi="Arial" w:cs="Arial"/>
          <w:sz w:val="24"/>
          <w:szCs w:val="24"/>
        </w:rPr>
      </w:pPr>
      <w:r w:rsidRPr="00BE120B">
        <w:rPr>
          <w:rFonts w:ascii="Arial" w:hAnsi="Arial" w:cs="Arial"/>
          <w:sz w:val="24"/>
          <w:szCs w:val="24"/>
        </w:rPr>
        <w:t>KTC feels that housing here is inevitable as this land is allocated in the HBC local plan. However, KTC is not happy to see 170 houses and would like to see 148 houses as suggested in the local plan and would also like to see more open spaces.</w:t>
      </w:r>
    </w:p>
    <w:p w14:paraId="7ED5B397" w14:textId="77777777" w:rsidR="00BE120B" w:rsidRPr="00BE120B" w:rsidRDefault="00BE120B" w:rsidP="00BE120B">
      <w:pPr>
        <w:rPr>
          <w:rFonts w:ascii="Arial" w:hAnsi="Arial" w:cs="Arial"/>
          <w:sz w:val="24"/>
          <w:szCs w:val="24"/>
        </w:rPr>
      </w:pPr>
      <w:r w:rsidRPr="00BE120B">
        <w:rPr>
          <w:rFonts w:ascii="Arial" w:hAnsi="Arial" w:cs="Arial"/>
          <w:sz w:val="24"/>
          <w:szCs w:val="24"/>
        </w:rPr>
        <w:t>KTC would like to see a condition that the existing mature hedgerow bordering the site be retained, rather than removed and replanted.</w:t>
      </w:r>
    </w:p>
    <w:p w14:paraId="6757ABBA" w14:textId="71B19E60" w:rsidR="00BE120B" w:rsidRPr="00BE120B" w:rsidRDefault="00BE120B" w:rsidP="00BE120B">
      <w:pPr>
        <w:rPr>
          <w:rFonts w:ascii="Arial" w:hAnsi="Arial" w:cs="Arial"/>
          <w:sz w:val="24"/>
          <w:szCs w:val="24"/>
        </w:rPr>
      </w:pPr>
      <w:r w:rsidRPr="00BE120B">
        <w:rPr>
          <w:rFonts w:ascii="Arial" w:hAnsi="Arial" w:cs="Arial"/>
          <w:sz w:val="24"/>
          <w:szCs w:val="24"/>
        </w:rPr>
        <w:t>KTC would like to see all accesses in and out of the site made wide enough to be used by pedestrians and cyclists with measures to be put in place to prevent m</w:t>
      </w:r>
      <w:r>
        <w:rPr>
          <w:rFonts w:ascii="Arial" w:hAnsi="Arial" w:cs="Arial"/>
          <w:sz w:val="24"/>
          <w:szCs w:val="24"/>
        </w:rPr>
        <w:t>o</w:t>
      </w:r>
      <w:r w:rsidRPr="00BE120B">
        <w:rPr>
          <w:rFonts w:ascii="Arial" w:hAnsi="Arial" w:cs="Arial"/>
          <w:sz w:val="24"/>
          <w:szCs w:val="24"/>
        </w:rPr>
        <w:t xml:space="preserve">torbikes using the accesses. </w:t>
      </w:r>
    </w:p>
    <w:p w14:paraId="7A65D84A" w14:textId="77777777" w:rsidR="00BE120B" w:rsidRPr="00BE120B" w:rsidRDefault="00BE120B" w:rsidP="00BE120B">
      <w:pPr>
        <w:rPr>
          <w:rFonts w:ascii="Arial" w:hAnsi="Arial" w:cs="Arial"/>
          <w:sz w:val="24"/>
          <w:szCs w:val="24"/>
        </w:rPr>
      </w:pPr>
      <w:r w:rsidRPr="00BE120B">
        <w:rPr>
          <w:rFonts w:ascii="Arial" w:hAnsi="Arial" w:cs="Arial"/>
          <w:sz w:val="24"/>
          <w:szCs w:val="24"/>
        </w:rPr>
        <w:t>In the application the Access Management Strategy indicates a possibility of enhanced public access to Hay a Park SSSI by creating a Permissive footpath, but we would very much prefer this to be a Public Right of Way Footpath. A permissive path can be removed at any time without notice.</w:t>
      </w:r>
    </w:p>
    <w:p w14:paraId="79ABC519" w14:textId="77777777" w:rsidR="00BE120B" w:rsidRPr="00BE120B" w:rsidRDefault="00BE120B" w:rsidP="00BE120B">
      <w:pPr>
        <w:rPr>
          <w:rFonts w:ascii="Arial" w:hAnsi="Arial" w:cs="Arial"/>
          <w:sz w:val="24"/>
          <w:szCs w:val="24"/>
        </w:rPr>
      </w:pPr>
      <w:r w:rsidRPr="00BE120B">
        <w:rPr>
          <w:rFonts w:ascii="Arial" w:hAnsi="Arial" w:cs="Arial"/>
          <w:sz w:val="24"/>
          <w:szCs w:val="24"/>
        </w:rPr>
        <w:t>A section 106 Open Space agreement should allocate funding to the Hay a Park SSI to provide facilities such as benches and litter bins.</w:t>
      </w:r>
    </w:p>
    <w:p w14:paraId="08D0CD45" w14:textId="77777777" w:rsidR="00DD7AEE" w:rsidRPr="00DD7AEE" w:rsidRDefault="00DD7AEE" w:rsidP="003D198C">
      <w:pPr>
        <w:rPr>
          <w:rFonts w:ascii="Arial" w:hAnsi="Arial" w:cs="Arial"/>
          <w:sz w:val="24"/>
          <w:szCs w:val="24"/>
          <w:lang w:val="en-US"/>
        </w:rPr>
      </w:pPr>
    </w:p>
    <w:p w14:paraId="70290B21" w14:textId="5215481C" w:rsidR="00417F68" w:rsidRDefault="00A23D5A" w:rsidP="003D198C">
      <w:pPr>
        <w:rPr>
          <w:rFonts w:ascii="Arial" w:hAnsi="Arial" w:cs="Arial"/>
          <w:b/>
          <w:bCs/>
          <w:sz w:val="24"/>
          <w:szCs w:val="24"/>
          <w:lang w:val="en-US"/>
        </w:rPr>
      </w:pPr>
      <w:r>
        <w:rPr>
          <w:rFonts w:ascii="Arial" w:hAnsi="Arial" w:cs="Arial"/>
          <w:b/>
          <w:bCs/>
          <w:sz w:val="24"/>
          <w:szCs w:val="24"/>
          <w:lang w:val="en-US"/>
        </w:rPr>
        <w:t xml:space="preserve">Date </w:t>
      </w:r>
      <w:r w:rsidR="00417F68">
        <w:rPr>
          <w:rFonts w:ascii="Arial" w:hAnsi="Arial" w:cs="Arial"/>
          <w:b/>
          <w:bCs/>
          <w:sz w:val="24"/>
          <w:szCs w:val="24"/>
          <w:lang w:val="en-US"/>
        </w:rPr>
        <w:t>for</w:t>
      </w:r>
      <w:r w:rsidR="001633AB">
        <w:rPr>
          <w:rFonts w:ascii="Arial" w:hAnsi="Arial" w:cs="Arial"/>
          <w:b/>
          <w:bCs/>
          <w:sz w:val="24"/>
          <w:szCs w:val="24"/>
          <w:lang w:val="en-US"/>
        </w:rPr>
        <w:t xml:space="preserve"> </w:t>
      </w:r>
      <w:r w:rsidR="00CE688E" w:rsidRPr="00E05321">
        <w:rPr>
          <w:rFonts w:ascii="Arial" w:hAnsi="Arial" w:cs="Arial"/>
          <w:b/>
          <w:bCs/>
          <w:sz w:val="24"/>
          <w:szCs w:val="24"/>
          <w:lang w:val="en-US"/>
        </w:rPr>
        <w:t xml:space="preserve">Next </w:t>
      </w:r>
      <w:r w:rsidR="001633AB">
        <w:rPr>
          <w:rFonts w:ascii="Arial" w:hAnsi="Arial" w:cs="Arial"/>
          <w:b/>
          <w:bCs/>
          <w:sz w:val="24"/>
          <w:szCs w:val="24"/>
          <w:lang w:val="en-US"/>
        </w:rPr>
        <w:t>M</w:t>
      </w:r>
      <w:r w:rsidR="00CE688E" w:rsidRPr="00E05321">
        <w:rPr>
          <w:rFonts w:ascii="Arial" w:hAnsi="Arial" w:cs="Arial"/>
          <w:b/>
          <w:bCs/>
          <w:sz w:val="24"/>
          <w:szCs w:val="24"/>
          <w:lang w:val="en-US"/>
        </w:rPr>
        <w:t>eeting</w:t>
      </w:r>
      <w:r w:rsidR="00346D26">
        <w:rPr>
          <w:rFonts w:ascii="Arial" w:hAnsi="Arial" w:cs="Arial"/>
          <w:b/>
          <w:bCs/>
          <w:sz w:val="24"/>
          <w:szCs w:val="24"/>
          <w:lang w:val="en-US"/>
        </w:rPr>
        <w:t>:</w:t>
      </w:r>
      <w:r w:rsidR="00CD2DF3">
        <w:rPr>
          <w:rFonts w:ascii="Arial" w:hAnsi="Arial" w:cs="Arial"/>
          <w:b/>
          <w:bCs/>
          <w:sz w:val="24"/>
          <w:szCs w:val="24"/>
          <w:lang w:val="en-US"/>
        </w:rPr>
        <w:t xml:space="preserve"> </w:t>
      </w:r>
    </w:p>
    <w:p w14:paraId="3C3639DB" w14:textId="6393158E" w:rsidR="003D198C" w:rsidRPr="003D198C" w:rsidRDefault="00B362CE">
      <w:pPr>
        <w:rPr>
          <w:rFonts w:ascii="Arial" w:hAnsi="Arial" w:cs="Arial"/>
          <w:sz w:val="24"/>
          <w:szCs w:val="24"/>
          <w:lang w:val="en-US"/>
        </w:rPr>
      </w:pPr>
      <w:r>
        <w:rPr>
          <w:rFonts w:ascii="Arial" w:hAnsi="Arial" w:cs="Arial"/>
          <w:sz w:val="24"/>
          <w:szCs w:val="24"/>
          <w:lang w:val="en-US"/>
        </w:rPr>
        <w:t xml:space="preserve">Monday </w:t>
      </w:r>
      <w:r w:rsidR="00393AC8">
        <w:rPr>
          <w:rFonts w:ascii="Arial" w:hAnsi="Arial" w:cs="Arial"/>
          <w:sz w:val="24"/>
          <w:szCs w:val="24"/>
          <w:lang w:val="en-US"/>
        </w:rPr>
        <w:t xml:space="preserve">25 April </w:t>
      </w:r>
      <w:r w:rsidR="00413696">
        <w:rPr>
          <w:rFonts w:ascii="Arial" w:hAnsi="Arial" w:cs="Arial"/>
          <w:sz w:val="24"/>
          <w:szCs w:val="24"/>
          <w:lang w:val="en-US"/>
        </w:rPr>
        <w:t>2022</w:t>
      </w:r>
      <w:r w:rsidR="00B674F2">
        <w:rPr>
          <w:rFonts w:ascii="Arial" w:hAnsi="Arial" w:cs="Arial"/>
          <w:sz w:val="24"/>
          <w:szCs w:val="24"/>
          <w:lang w:val="en-US"/>
        </w:rPr>
        <w:t xml:space="preserve"> </w:t>
      </w:r>
      <w:r w:rsidR="007003BD">
        <w:rPr>
          <w:rFonts w:ascii="Arial" w:hAnsi="Arial" w:cs="Arial"/>
          <w:sz w:val="24"/>
          <w:szCs w:val="24"/>
          <w:lang w:val="en-US"/>
        </w:rPr>
        <w:t>–</w:t>
      </w:r>
      <w:r w:rsidR="007F5E9F">
        <w:rPr>
          <w:rFonts w:ascii="Arial" w:hAnsi="Arial" w:cs="Arial"/>
          <w:sz w:val="24"/>
          <w:szCs w:val="24"/>
          <w:lang w:val="en-US"/>
        </w:rPr>
        <w:t xml:space="preserve"> </w:t>
      </w:r>
      <w:r w:rsidR="00973F55">
        <w:rPr>
          <w:rFonts w:ascii="Arial" w:hAnsi="Arial" w:cs="Arial"/>
          <w:sz w:val="24"/>
          <w:szCs w:val="24"/>
          <w:lang w:val="en-US"/>
        </w:rPr>
        <w:t xml:space="preserve">12.00 noon </w:t>
      </w:r>
      <w:r w:rsidR="002E6E2C">
        <w:rPr>
          <w:rFonts w:ascii="Arial" w:hAnsi="Arial" w:cs="Arial"/>
          <w:sz w:val="24"/>
          <w:szCs w:val="24"/>
          <w:lang w:val="en-US"/>
        </w:rPr>
        <w:t>–</w:t>
      </w:r>
      <w:r w:rsidR="00973F55">
        <w:rPr>
          <w:rFonts w:ascii="Arial" w:hAnsi="Arial" w:cs="Arial"/>
          <w:sz w:val="24"/>
          <w:szCs w:val="24"/>
          <w:lang w:val="en-US"/>
        </w:rPr>
        <w:t xml:space="preserve"> </w:t>
      </w:r>
      <w:r w:rsidR="002E6E2C">
        <w:rPr>
          <w:rFonts w:ascii="Arial" w:hAnsi="Arial" w:cs="Arial"/>
          <w:sz w:val="24"/>
          <w:szCs w:val="24"/>
          <w:lang w:val="en-US"/>
        </w:rPr>
        <w:t>via Zoom</w:t>
      </w:r>
    </w:p>
    <w:sectPr w:rsidR="003D198C" w:rsidRPr="003D198C" w:rsidSect="0005292D">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A80A6" w14:textId="77777777" w:rsidR="00EB4772" w:rsidRDefault="00EB4772" w:rsidP="00074ACA">
      <w:pPr>
        <w:spacing w:after="0" w:line="240" w:lineRule="auto"/>
      </w:pPr>
      <w:r>
        <w:separator/>
      </w:r>
    </w:p>
  </w:endnote>
  <w:endnote w:type="continuationSeparator" w:id="0">
    <w:p w14:paraId="52AE7A70" w14:textId="77777777" w:rsidR="00EB4772" w:rsidRDefault="00EB4772" w:rsidP="0007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A79BA" w14:textId="77777777" w:rsidR="00EB4772" w:rsidRDefault="00EB4772" w:rsidP="00074ACA">
      <w:pPr>
        <w:spacing w:after="0" w:line="240" w:lineRule="auto"/>
      </w:pPr>
      <w:r>
        <w:separator/>
      </w:r>
    </w:p>
  </w:footnote>
  <w:footnote w:type="continuationSeparator" w:id="0">
    <w:p w14:paraId="51A74973" w14:textId="77777777" w:rsidR="00EB4772" w:rsidRDefault="00EB4772" w:rsidP="00074A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98C"/>
    <w:rsid w:val="000027B6"/>
    <w:rsid w:val="00002D7C"/>
    <w:rsid w:val="000062B7"/>
    <w:rsid w:val="00007A08"/>
    <w:rsid w:val="00007CD3"/>
    <w:rsid w:val="00010FA2"/>
    <w:rsid w:val="0001388E"/>
    <w:rsid w:val="00017CBD"/>
    <w:rsid w:val="000213C5"/>
    <w:rsid w:val="00021767"/>
    <w:rsid w:val="0002213B"/>
    <w:rsid w:val="00022D36"/>
    <w:rsid w:val="000245CD"/>
    <w:rsid w:val="0002636B"/>
    <w:rsid w:val="00033798"/>
    <w:rsid w:val="000363D0"/>
    <w:rsid w:val="00043B87"/>
    <w:rsid w:val="0004594B"/>
    <w:rsid w:val="00050315"/>
    <w:rsid w:val="00051AEF"/>
    <w:rsid w:val="0005292D"/>
    <w:rsid w:val="00056C1E"/>
    <w:rsid w:val="00060593"/>
    <w:rsid w:val="00060A91"/>
    <w:rsid w:val="00061C5B"/>
    <w:rsid w:val="0006385F"/>
    <w:rsid w:val="00066214"/>
    <w:rsid w:val="00067250"/>
    <w:rsid w:val="000705C4"/>
    <w:rsid w:val="000716FA"/>
    <w:rsid w:val="00074ACA"/>
    <w:rsid w:val="00080E7F"/>
    <w:rsid w:val="00083BC8"/>
    <w:rsid w:val="000863DE"/>
    <w:rsid w:val="000869CB"/>
    <w:rsid w:val="00086B6C"/>
    <w:rsid w:val="0009296A"/>
    <w:rsid w:val="000A2BD3"/>
    <w:rsid w:val="000A63A9"/>
    <w:rsid w:val="000B2810"/>
    <w:rsid w:val="000C01F8"/>
    <w:rsid w:val="000D3C29"/>
    <w:rsid w:val="000E2D62"/>
    <w:rsid w:val="000E59A3"/>
    <w:rsid w:val="000F5840"/>
    <w:rsid w:val="00101438"/>
    <w:rsid w:val="001049E0"/>
    <w:rsid w:val="001052E0"/>
    <w:rsid w:val="00106444"/>
    <w:rsid w:val="00112CB7"/>
    <w:rsid w:val="00115C51"/>
    <w:rsid w:val="00121B7B"/>
    <w:rsid w:val="00136652"/>
    <w:rsid w:val="00137C3D"/>
    <w:rsid w:val="00140A51"/>
    <w:rsid w:val="00146DDC"/>
    <w:rsid w:val="001522F4"/>
    <w:rsid w:val="00152341"/>
    <w:rsid w:val="001576DF"/>
    <w:rsid w:val="00157C3C"/>
    <w:rsid w:val="001607FE"/>
    <w:rsid w:val="00160C74"/>
    <w:rsid w:val="00162F0D"/>
    <w:rsid w:val="001633AB"/>
    <w:rsid w:val="00164023"/>
    <w:rsid w:val="0017287F"/>
    <w:rsid w:val="001751E5"/>
    <w:rsid w:val="00176E50"/>
    <w:rsid w:val="001779A8"/>
    <w:rsid w:val="00185830"/>
    <w:rsid w:val="001859B8"/>
    <w:rsid w:val="00191ACC"/>
    <w:rsid w:val="00195610"/>
    <w:rsid w:val="00196F12"/>
    <w:rsid w:val="001A1FA0"/>
    <w:rsid w:val="001A35B2"/>
    <w:rsid w:val="001A71F1"/>
    <w:rsid w:val="001B241A"/>
    <w:rsid w:val="001B4621"/>
    <w:rsid w:val="001B79A5"/>
    <w:rsid w:val="001C360B"/>
    <w:rsid w:val="001C56F4"/>
    <w:rsid w:val="001C5B43"/>
    <w:rsid w:val="001C5D9D"/>
    <w:rsid w:val="001C7B58"/>
    <w:rsid w:val="001D49EF"/>
    <w:rsid w:val="001E081A"/>
    <w:rsid w:val="001E2565"/>
    <w:rsid w:val="001E43AB"/>
    <w:rsid w:val="001E5021"/>
    <w:rsid w:val="001E5CBF"/>
    <w:rsid w:val="001E5E5D"/>
    <w:rsid w:val="001F3C34"/>
    <w:rsid w:val="001F4EA4"/>
    <w:rsid w:val="001F61EB"/>
    <w:rsid w:val="001F6B9D"/>
    <w:rsid w:val="002009C8"/>
    <w:rsid w:val="00201155"/>
    <w:rsid w:val="0020144E"/>
    <w:rsid w:val="00202567"/>
    <w:rsid w:val="00210B30"/>
    <w:rsid w:val="00210CD0"/>
    <w:rsid w:val="002117AF"/>
    <w:rsid w:val="00211A34"/>
    <w:rsid w:val="00212CE3"/>
    <w:rsid w:val="0022057F"/>
    <w:rsid w:val="00221FC5"/>
    <w:rsid w:val="002234A3"/>
    <w:rsid w:val="002240E5"/>
    <w:rsid w:val="00226920"/>
    <w:rsid w:val="00226E91"/>
    <w:rsid w:val="002279D3"/>
    <w:rsid w:val="00230323"/>
    <w:rsid w:val="00230C26"/>
    <w:rsid w:val="002339AD"/>
    <w:rsid w:val="00236936"/>
    <w:rsid w:val="002374A1"/>
    <w:rsid w:val="00244550"/>
    <w:rsid w:val="00244D45"/>
    <w:rsid w:val="00246AA0"/>
    <w:rsid w:val="00247D7F"/>
    <w:rsid w:val="002528D2"/>
    <w:rsid w:val="002532B4"/>
    <w:rsid w:val="00255467"/>
    <w:rsid w:val="00260B11"/>
    <w:rsid w:val="00262838"/>
    <w:rsid w:val="0026613A"/>
    <w:rsid w:val="002668C6"/>
    <w:rsid w:val="00266F5A"/>
    <w:rsid w:val="00267EFC"/>
    <w:rsid w:val="00272A03"/>
    <w:rsid w:val="00283DE9"/>
    <w:rsid w:val="002849F1"/>
    <w:rsid w:val="00286254"/>
    <w:rsid w:val="002A01D8"/>
    <w:rsid w:val="002A75E3"/>
    <w:rsid w:val="002B3727"/>
    <w:rsid w:val="002B3DE1"/>
    <w:rsid w:val="002B7400"/>
    <w:rsid w:val="002C1458"/>
    <w:rsid w:val="002C1BEA"/>
    <w:rsid w:val="002C64B5"/>
    <w:rsid w:val="002D3ABB"/>
    <w:rsid w:val="002D6F2F"/>
    <w:rsid w:val="002E1CFD"/>
    <w:rsid w:val="002E5F10"/>
    <w:rsid w:val="002E6503"/>
    <w:rsid w:val="002E6E2C"/>
    <w:rsid w:val="002F19E6"/>
    <w:rsid w:val="002F58F0"/>
    <w:rsid w:val="00300887"/>
    <w:rsid w:val="00300D65"/>
    <w:rsid w:val="0030165C"/>
    <w:rsid w:val="00304E5C"/>
    <w:rsid w:val="003051F7"/>
    <w:rsid w:val="00305CAB"/>
    <w:rsid w:val="0030660D"/>
    <w:rsid w:val="003108CD"/>
    <w:rsid w:val="00312FBF"/>
    <w:rsid w:val="00314A87"/>
    <w:rsid w:val="003161A6"/>
    <w:rsid w:val="00325013"/>
    <w:rsid w:val="00325F6B"/>
    <w:rsid w:val="00326E4D"/>
    <w:rsid w:val="003278F2"/>
    <w:rsid w:val="00327C1A"/>
    <w:rsid w:val="00332569"/>
    <w:rsid w:val="003351B4"/>
    <w:rsid w:val="00342AE6"/>
    <w:rsid w:val="00343633"/>
    <w:rsid w:val="00346D26"/>
    <w:rsid w:val="00353B7C"/>
    <w:rsid w:val="0035549E"/>
    <w:rsid w:val="003621E8"/>
    <w:rsid w:val="00362409"/>
    <w:rsid w:val="003627DE"/>
    <w:rsid w:val="00363FED"/>
    <w:rsid w:val="0036494B"/>
    <w:rsid w:val="003663C4"/>
    <w:rsid w:val="003704AD"/>
    <w:rsid w:val="00370C76"/>
    <w:rsid w:val="00373490"/>
    <w:rsid w:val="00374583"/>
    <w:rsid w:val="0038084D"/>
    <w:rsid w:val="0039080E"/>
    <w:rsid w:val="003909E9"/>
    <w:rsid w:val="00393AC8"/>
    <w:rsid w:val="00394FEC"/>
    <w:rsid w:val="00395C1F"/>
    <w:rsid w:val="003A310C"/>
    <w:rsid w:val="003A7C1E"/>
    <w:rsid w:val="003B3173"/>
    <w:rsid w:val="003B4909"/>
    <w:rsid w:val="003B5B45"/>
    <w:rsid w:val="003C1548"/>
    <w:rsid w:val="003C34EC"/>
    <w:rsid w:val="003C4B3A"/>
    <w:rsid w:val="003D198C"/>
    <w:rsid w:val="003D3AB1"/>
    <w:rsid w:val="003E0C64"/>
    <w:rsid w:val="003E12E8"/>
    <w:rsid w:val="003E2834"/>
    <w:rsid w:val="003F265F"/>
    <w:rsid w:val="003F4993"/>
    <w:rsid w:val="003F79AD"/>
    <w:rsid w:val="003F7B52"/>
    <w:rsid w:val="004067DD"/>
    <w:rsid w:val="0041014F"/>
    <w:rsid w:val="00410BB5"/>
    <w:rsid w:val="00410E41"/>
    <w:rsid w:val="00413696"/>
    <w:rsid w:val="00417F68"/>
    <w:rsid w:val="00420099"/>
    <w:rsid w:val="00420D1C"/>
    <w:rsid w:val="004213F0"/>
    <w:rsid w:val="00423D30"/>
    <w:rsid w:val="00437EB3"/>
    <w:rsid w:val="00437FB2"/>
    <w:rsid w:val="004430B9"/>
    <w:rsid w:val="0044735D"/>
    <w:rsid w:val="0044753C"/>
    <w:rsid w:val="00447B3F"/>
    <w:rsid w:val="004534AA"/>
    <w:rsid w:val="0045357D"/>
    <w:rsid w:val="0045782B"/>
    <w:rsid w:val="004642D4"/>
    <w:rsid w:val="00464F25"/>
    <w:rsid w:val="004700E3"/>
    <w:rsid w:val="00470482"/>
    <w:rsid w:val="00482647"/>
    <w:rsid w:val="00486D0E"/>
    <w:rsid w:val="00487297"/>
    <w:rsid w:val="0048738C"/>
    <w:rsid w:val="00487B67"/>
    <w:rsid w:val="004A1A94"/>
    <w:rsid w:val="004A2168"/>
    <w:rsid w:val="004A613E"/>
    <w:rsid w:val="004A6615"/>
    <w:rsid w:val="004B0D89"/>
    <w:rsid w:val="004B33F0"/>
    <w:rsid w:val="004C2E5A"/>
    <w:rsid w:val="004C2FD5"/>
    <w:rsid w:val="004C39C2"/>
    <w:rsid w:val="004C5C79"/>
    <w:rsid w:val="004C6411"/>
    <w:rsid w:val="004C6EE8"/>
    <w:rsid w:val="004C79C4"/>
    <w:rsid w:val="004D16E9"/>
    <w:rsid w:val="004D22CA"/>
    <w:rsid w:val="004D400A"/>
    <w:rsid w:val="004E3942"/>
    <w:rsid w:val="004E4AC0"/>
    <w:rsid w:val="004E6184"/>
    <w:rsid w:val="004F3449"/>
    <w:rsid w:val="00503987"/>
    <w:rsid w:val="00506346"/>
    <w:rsid w:val="00507FEE"/>
    <w:rsid w:val="00513B86"/>
    <w:rsid w:val="00515FF8"/>
    <w:rsid w:val="00517A81"/>
    <w:rsid w:val="00520B66"/>
    <w:rsid w:val="00520FB3"/>
    <w:rsid w:val="005234B4"/>
    <w:rsid w:val="00524B02"/>
    <w:rsid w:val="00525455"/>
    <w:rsid w:val="00530073"/>
    <w:rsid w:val="005316C7"/>
    <w:rsid w:val="005320C4"/>
    <w:rsid w:val="00535BA9"/>
    <w:rsid w:val="00537DC9"/>
    <w:rsid w:val="005412C6"/>
    <w:rsid w:val="00541461"/>
    <w:rsid w:val="00545C2A"/>
    <w:rsid w:val="005520ED"/>
    <w:rsid w:val="00552749"/>
    <w:rsid w:val="0056103C"/>
    <w:rsid w:val="00565446"/>
    <w:rsid w:val="00566C76"/>
    <w:rsid w:val="0057187C"/>
    <w:rsid w:val="005723BF"/>
    <w:rsid w:val="00581FF4"/>
    <w:rsid w:val="00582212"/>
    <w:rsid w:val="00592E31"/>
    <w:rsid w:val="005959DA"/>
    <w:rsid w:val="005A19B3"/>
    <w:rsid w:val="005A2407"/>
    <w:rsid w:val="005A3341"/>
    <w:rsid w:val="005A6304"/>
    <w:rsid w:val="005B6128"/>
    <w:rsid w:val="005C072B"/>
    <w:rsid w:val="005C0D4C"/>
    <w:rsid w:val="005C3E54"/>
    <w:rsid w:val="005C3ECE"/>
    <w:rsid w:val="005C6373"/>
    <w:rsid w:val="005D36AA"/>
    <w:rsid w:val="005D4600"/>
    <w:rsid w:val="005D6197"/>
    <w:rsid w:val="005E049B"/>
    <w:rsid w:val="005E6827"/>
    <w:rsid w:val="005F751C"/>
    <w:rsid w:val="005F7998"/>
    <w:rsid w:val="00601F6B"/>
    <w:rsid w:val="00603ECD"/>
    <w:rsid w:val="00603F8D"/>
    <w:rsid w:val="006058BB"/>
    <w:rsid w:val="00610948"/>
    <w:rsid w:val="006143B1"/>
    <w:rsid w:val="00623530"/>
    <w:rsid w:val="006260C2"/>
    <w:rsid w:val="00626810"/>
    <w:rsid w:val="006322A0"/>
    <w:rsid w:val="00641A82"/>
    <w:rsid w:val="00641F77"/>
    <w:rsid w:val="00642D4D"/>
    <w:rsid w:val="006511CF"/>
    <w:rsid w:val="00653994"/>
    <w:rsid w:val="00654A45"/>
    <w:rsid w:val="00657046"/>
    <w:rsid w:val="00657829"/>
    <w:rsid w:val="006638CA"/>
    <w:rsid w:val="00663D4F"/>
    <w:rsid w:val="00665FAB"/>
    <w:rsid w:val="0066660D"/>
    <w:rsid w:val="0067259F"/>
    <w:rsid w:val="00672BE7"/>
    <w:rsid w:val="00672DF9"/>
    <w:rsid w:val="006734F7"/>
    <w:rsid w:val="00697E75"/>
    <w:rsid w:val="006A117B"/>
    <w:rsid w:val="006A21F8"/>
    <w:rsid w:val="006A6FD9"/>
    <w:rsid w:val="006C1698"/>
    <w:rsid w:val="006C63FE"/>
    <w:rsid w:val="006C6AC0"/>
    <w:rsid w:val="006C7C00"/>
    <w:rsid w:val="006D1D79"/>
    <w:rsid w:val="006D1F45"/>
    <w:rsid w:val="006D1F81"/>
    <w:rsid w:val="006D37B9"/>
    <w:rsid w:val="006D5850"/>
    <w:rsid w:val="006E1566"/>
    <w:rsid w:val="006E30C8"/>
    <w:rsid w:val="006E4D34"/>
    <w:rsid w:val="006E6955"/>
    <w:rsid w:val="006E76D4"/>
    <w:rsid w:val="006F02CF"/>
    <w:rsid w:val="007003BD"/>
    <w:rsid w:val="0070672D"/>
    <w:rsid w:val="00706862"/>
    <w:rsid w:val="0071559A"/>
    <w:rsid w:val="007179A3"/>
    <w:rsid w:val="007205F3"/>
    <w:rsid w:val="00720C53"/>
    <w:rsid w:val="00726E29"/>
    <w:rsid w:val="0073186D"/>
    <w:rsid w:val="0073270E"/>
    <w:rsid w:val="0073409D"/>
    <w:rsid w:val="00734C39"/>
    <w:rsid w:val="007413D9"/>
    <w:rsid w:val="00742298"/>
    <w:rsid w:val="00744E4D"/>
    <w:rsid w:val="00746C15"/>
    <w:rsid w:val="00751E64"/>
    <w:rsid w:val="0075634E"/>
    <w:rsid w:val="00756A5A"/>
    <w:rsid w:val="00763C65"/>
    <w:rsid w:val="00771B4D"/>
    <w:rsid w:val="00772ED1"/>
    <w:rsid w:val="007751E4"/>
    <w:rsid w:val="00787FD5"/>
    <w:rsid w:val="00790257"/>
    <w:rsid w:val="007907FE"/>
    <w:rsid w:val="00792094"/>
    <w:rsid w:val="00796720"/>
    <w:rsid w:val="00796ABE"/>
    <w:rsid w:val="00797662"/>
    <w:rsid w:val="00797FF1"/>
    <w:rsid w:val="007A638F"/>
    <w:rsid w:val="007B4435"/>
    <w:rsid w:val="007B4A4D"/>
    <w:rsid w:val="007B79E3"/>
    <w:rsid w:val="007C110D"/>
    <w:rsid w:val="007C32F9"/>
    <w:rsid w:val="007C5EFF"/>
    <w:rsid w:val="007C6F4F"/>
    <w:rsid w:val="007D37D3"/>
    <w:rsid w:val="007F324F"/>
    <w:rsid w:val="007F5E9F"/>
    <w:rsid w:val="007F6B89"/>
    <w:rsid w:val="008014F4"/>
    <w:rsid w:val="00803A65"/>
    <w:rsid w:val="00804284"/>
    <w:rsid w:val="008104F8"/>
    <w:rsid w:val="00810BBE"/>
    <w:rsid w:val="00813B97"/>
    <w:rsid w:val="0081772E"/>
    <w:rsid w:val="00820243"/>
    <w:rsid w:val="0082249B"/>
    <w:rsid w:val="00825BA5"/>
    <w:rsid w:val="0083429E"/>
    <w:rsid w:val="008358CF"/>
    <w:rsid w:val="008412E6"/>
    <w:rsid w:val="00843A15"/>
    <w:rsid w:val="008535CE"/>
    <w:rsid w:val="00853643"/>
    <w:rsid w:val="00853ECA"/>
    <w:rsid w:val="00855276"/>
    <w:rsid w:val="008564F7"/>
    <w:rsid w:val="00857753"/>
    <w:rsid w:val="008604B6"/>
    <w:rsid w:val="00861DB0"/>
    <w:rsid w:val="00862766"/>
    <w:rsid w:val="00863DFB"/>
    <w:rsid w:val="0086679C"/>
    <w:rsid w:val="008712ED"/>
    <w:rsid w:val="00871807"/>
    <w:rsid w:val="00872AD1"/>
    <w:rsid w:val="008732E2"/>
    <w:rsid w:val="00873624"/>
    <w:rsid w:val="00874E11"/>
    <w:rsid w:val="00876876"/>
    <w:rsid w:val="008840A7"/>
    <w:rsid w:val="0088494D"/>
    <w:rsid w:val="008916F8"/>
    <w:rsid w:val="008923AE"/>
    <w:rsid w:val="0089684B"/>
    <w:rsid w:val="008A17A7"/>
    <w:rsid w:val="008A6C01"/>
    <w:rsid w:val="008A73BA"/>
    <w:rsid w:val="008B4FE3"/>
    <w:rsid w:val="008C0604"/>
    <w:rsid w:val="008C3405"/>
    <w:rsid w:val="008C4D93"/>
    <w:rsid w:val="008D3C27"/>
    <w:rsid w:val="008D4B48"/>
    <w:rsid w:val="008D6D90"/>
    <w:rsid w:val="008E0ACF"/>
    <w:rsid w:val="008E385E"/>
    <w:rsid w:val="008E404B"/>
    <w:rsid w:val="008E6D60"/>
    <w:rsid w:val="008F0698"/>
    <w:rsid w:val="008F1BBD"/>
    <w:rsid w:val="008F48A3"/>
    <w:rsid w:val="008F6D9E"/>
    <w:rsid w:val="009046F9"/>
    <w:rsid w:val="00914801"/>
    <w:rsid w:val="00930CC5"/>
    <w:rsid w:val="009326C2"/>
    <w:rsid w:val="00937530"/>
    <w:rsid w:val="009424AC"/>
    <w:rsid w:val="00943CE5"/>
    <w:rsid w:val="0094740C"/>
    <w:rsid w:val="009513F3"/>
    <w:rsid w:val="009533D7"/>
    <w:rsid w:val="00955AF1"/>
    <w:rsid w:val="0095767B"/>
    <w:rsid w:val="00971135"/>
    <w:rsid w:val="00971428"/>
    <w:rsid w:val="0097155E"/>
    <w:rsid w:val="00973F55"/>
    <w:rsid w:val="0098458F"/>
    <w:rsid w:val="0099092E"/>
    <w:rsid w:val="0099161F"/>
    <w:rsid w:val="0099713C"/>
    <w:rsid w:val="0099747A"/>
    <w:rsid w:val="009A25B9"/>
    <w:rsid w:val="009A3A1F"/>
    <w:rsid w:val="009A4DDD"/>
    <w:rsid w:val="009A53B9"/>
    <w:rsid w:val="009B5789"/>
    <w:rsid w:val="009B6D88"/>
    <w:rsid w:val="009C4697"/>
    <w:rsid w:val="009D0D42"/>
    <w:rsid w:val="009D1DC4"/>
    <w:rsid w:val="009D4184"/>
    <w:rsid w:val="009D5149"/>
    <w:rsid w:val="009E0E41"/>
    <w:rsid w:val="009E153E"/>
    <w:rsid w:val="009E16C6"/>
    <w:rsid w:val="009E758B"/>
    <w:rsid w:val="009E79BE"/>
    <w:rsid w:val="009F1383"/>
    <w:rsid w:val="009F1448"/>
    <w:rsid w:val="009F1511"/>
    <w:rsid w:val="009F160F"/>
    <w:rsid w:val="009F38F4"/>
    <w:rsid w:val="009F71F8"/>
    <w:rsid w:val="009F755B"/>
    <w:rsid w:val="009F7FD0"/>
    <w:rsid w:val="00A01C71"/>
    <w:rsid w:val="00A04F32"/>
    <w:rsid w:val="00A05363"/>
    <w:rsid w:val="00A11DA9"/>
    <w:rsid w:val="00A1273F"/>
    <w:rsid w:val="00A149F4"/>
    <w:rsid w:val="00A15899"/>
    <w:rsid w:val="00A216C8"/>
    <w:rsid w:val="00A23D5A"/>
    <w:rsid w:val="00A24AE9"/>
    <w:rsid w:val="00A24F94"/>
    <w:rsid w:val="00A25F5B"/>
    <w:rsid w:val="00A26ACA"/>
    <w:rsid w:val="00A30079"/>
    <w:rsid w:val="00A301A3"/>
    <w:rsid w:val="00A355F4"/>
    <w:rsid w:val="00A46742"/>
    <w:rsid w:val="00A506BF"/>
    <w:rsid w:val="00A527C4"/>
    <w:rsid w:val="00A5381A"/>
    <w:rsid w:val="00A60B0D"/>
    <w:rsid w:val="00A61AEF"/>
    <w:rsid w:val="00A67B49"/>
    <w:rsid w:val="00A70264"/>
    <w:rsid w:val="00A720AD"/>
    <w:rsid w:val="00A75091"/>
    <w:rsid w:val="00A85051"/>
    <w:rsid w:val="00A906CE"/>
    <w:rsid w:val="00A920B1"/>
    <w:rsid w:val="00A93506"/>
    <w:rsid w:val="00A96580"/>
    <w:rsid w:val="00A97A18"/>
    <w:rsid w:val="00A97EC6"/>
    <w:rsid w:val="00AA3E1F"/>
    <w:rsid w:val="00AA4991"/>
    <w:rsid w:val="00AB1077"/>
    <w:rsid w:val="00AB1DA4"/>
    <w:rsid w:val="00AB248F"/>
    <w:rsid w:val="00AB5248"/>
    <w:rsid w:val="00AB72A6"/>
    <w:rsid w:val="00AC4EEB"/>
    <w:rsid w:val="00AC5829"/>
    <w:rsid w:val="00AD073F"/>
    <w:rsid w:val="00AD2422"/>
    <w:rsid w:val="00AD63DB"/>
    <w:rsid w:val="00AF0033"/>
    <w:rsid w:val="00AF24EE"/>
    <w:rsid w:val="00AF3C2C"/>
    <w:rsid w:val="00AF52C0"/>
    <w:rsid w:val="00AF747F"/>
    <w:rsid w:val="00B01D51"/>
    <w:rsid w:val="00B13ADC"/>
    <w:rsid w:val="00B26A7C"/>
    <w:rsid w:val="00B3369A"/>
    <w:rsid w:val="00B361BE"/>
    <w:rsid w:val="00B362CE"/>
    <w:rsid w:val="00B36C2E"/>
    <w:rsid w:val="00B47941"/>
    <w:rsid w:val="00B47DD8"/>
    <w:rsid w:val="00B61BA0"/>
    <w:rsid w:val="00B63B6D"/>
    <w:rsid w:val="00B642F2"/>
    <w:rsid w:val="00B674F2"/>
    <w:rsid w:val="00B73D3E"/>
    <w:rsid w:val="00B73E6C"/>
    <w:rsid w:val="00B7579C"/>
    <w:rsid w:val="00B76D5D"/>
    <w:rsid w:val="00B773ED"/>
    <w:rsid w:val="00B81F78"/>
    <w:rsid w:val="00B9095B"/>
    <w:rsid w:val="00B963B6"/>
    <w:rsid w:val="00BA5569"/>
    <w:rsid w:val="00BA5581"/>
    <w:rsid w:val="00BB31BC"/>
    <w:rsid w:val="00BB3C7F"/>
    <w:rsid w:val="00BB4EA6"/>
    <w:rsid w:val="00BB569A"/>
    <w:rsid w:val="00BC1E17"/>
    <w:rsid w:val="00BC3270"/>
    <w:rsid w:val="00BC484C"/>
    <w:rsid w:val="00BC5800"/>
    <w:rsid w:val="00BC7052"/>
    <w:rsid w:val="00BD31E8"/>
    <w:rsid w:val="00BE1142"/>
    <w:rsid w:val="00BE120B"/>
    <w:rsid w:val="00BE516C"/>
    <w:rsid w:val="00BE5572"/>
    <w:rsid w:val="00BF233D"/>
    <w:rsid w:val="00BF3DFE"/>
    <w:rsid w:val="00BF53AD"/>
    <w:rsid w:val="00BF6079"/>
    <w:rsid w:val="00C00056"/>
    <w:rsid w:val="00C00966"/>
    <w:rsid w:val="00C03FC7"/>
    <w:rsid w:val="00C07EAD"/>
    <w:rsid w:val="00C12434"/>
    <w:rsid w:val="00C13937"/>
    <w:rsid w:val="00C17E9A"/>
    <w:rsid w:val="00C21DB0"/>
    <w:rsid w:val="00C25861"/>
    <w:rsid w:val="00C34730"/>
    <w:rsid w:val="00C36B87"/>
    <w:rsid w:val="00C4139A"/>
    <w:rsid w:val="00C41D30"/>
    <w:rsid w:val="00C50FF6"/>
    <w:rsid w:val="00C5470C"/>
    <w:rsid w:val="00C63D3C"/>
    <w:rsid w:val="00C646A8"/>
    <w:rsid w:val="00C70025"/>
    <w:rsid w:val="00C74402"/>
    <w:rsid w:val="00C75300"/>
    <w:rsid w:val="00C833D2"/>
    <w:rsid w:val="00C852F5"/>
    <w:rsid w:val="00C85F73"/>
    <w:rsid w:val="00C868FB"/>
    <w:rsid w:val="00C870CE"/>
    <w:rsid w:val="00C875FA"/>
    <w:rsid w:val="00CA0E9C"/>
    <w:rsid w:val="00CA17D3"/>
    <w:rsid w:val="00CA3217"/>
    <w:rsid w:val="00CA6135"/>
    <w:rsid w:val="00CA664C"/>
    <w:rsid w:val="00CA7E48"/>
    <w:rsid w:val="00CB2CD9"/>
    <w:rsid w:val="00CB725E"/>
    <w:rsid w:val="00CC7AAB"/>
    <w:rsid w:val="00CD1C6E"/>
    <w:rsid w:val="00CD2DF3"/>
    <w:rsid w:val="00CD692B"/>
    <w:rsid w:val="00CE4E02"/>
    <w:rsid w:val="00CE613F"/>
    <w:rsid w:val="00CE6657"/>
    <w:rsid w:val="00CE688E"/>
    <w:rsid w:val="00CF0ACC"/>
    <w:rsid w:val="00CF4858"/>
    <w:rsid w:val="00D03B45"/>
    <w:rsid w:val="00D060A0"/>
    <w:rsid w:val="00D1091A"/>
    <w:rsid w:val="00D12421"/>
    <w:rsid w:val="00D13B43"/>
    <w:rsid w:val="00D14A27"/>
    <w:rsid w:val="00D22538"/>
    <w:rsid w:val="00D2264E"/>
    <w:rsid w:val="00D2329C"/>
    <w:rsid w:val="00D27FA8"/>
    <w:rsid w:val="00D327FE"/>
    <w:rsid w:val="00D3309C"/>
    <w:rsid w:val="00D34836"/>
    <w:rsid w:val="00D354FD"/>
    <w:rsid w:val="00D35525"/>
    <w:rsid w:val="00D41C7B"/>
    <w:rsid w:val="00D57878"/>
    <w:rsid w:val="00D63523"/>
    <w:rsid w:val="00D64DFA"/>
    <w:rsid w:val="00D66244"/>
    <w:rsid w:val="00D7514B"/>
    <w:rsid w:val="00D769D8"/>
    <w:rsid w:val="00D774A6"/>
    <w:rsid w:val="00D82CC1"/>
    <w:rsid w:val="00D8693E"/>
    <w:rsid w:val="00D872D3"/>
    <w:rsid w:val="00D87A9B"/>
    <w:rsid w:val="00D92970"/>
    <w:rsid w:val="00D96A59"/>
    <w:rsid w:val="00DA38EB"/>
    <w:rsid w:val="00DA7AAC"/>
    <w:rsid w:val="00DB3225"/>
    <w:rsid w:val="00DB4226"/>
    <w:rsid w:val="00DC0841"/>
    <w:rsid w:val="00DC2FD6"/>
    <w:rsid w:val="00DD29E0"/>
    <w:rsid w:val="00DD49D9"/>
    <w:rsid w:val="00DD7AEE"/>
    <w:rsid w:val="00DE6D84"/>
    <w:rsid w:val="00DF0C00"/>
    <w:rsid w:val="00DF1AA1"/>
    <w:rsid w:val="00DF25EC"/>
    <w:rsid w:val="00DF4450"/>
    <w:rsid w:val="00DF4843"/>
    <w:rsid w:val="00DF6B9B"/>
    <w:rsid w:val="00DF7557"/>
    <w:rsid w:val="00DF77E9"/>
    <w:rsid w:val="00E00E80"/>
    <w:rsid w:val="00E01918"/>
    <w:rsid w:val="00E05321"/>
    <w:rsid w:val="00E12AFA"/>
    <w:rsid w:val="00E158D6"/>
    <w:rsid w:val="00E256BF"/>
    <w:rsid w:val="00E26C3D"/>
    <w:rsid w:val="00E27C38"/>
    <w:rsid w:val="00E30198"/>
    <w:rsid w:val="00E324F7"/>
    <w:rsid w:val="00E34150"/>
    <w:rsid w:val="00E3529B"/>
    <w:rsid w:val="00E36F97"/>
    <w:rsid w:val="00E443E9"/>
    <w:rsid w:val="00E4554E"/>
    <w:rsid w:val="00E463AE"/>
    <w:rsid w:val="00E4750E"/>
    <w:rsid w:val="00E54D3C"/>
    <w:rsid w:val="00E54E9D"/>
    <w:rsid w:val="00E55C6C"/>
    <w:rsid w:val="00E61251"/>
    <w:rsid w:val="00E715B5"/>
    <w:rsid w:val="00E71D00"/>
    <w:rsid w:val="00E72FA4"/>
    <w:rsid w:val="00E77440"/>
    <w:rsid w:val="00E8208D"/>
    <w:rsid w:val="00E82633"/>
    <w:rsid w:val="00E82C84"/>
    <w:rsid w:val="00E96057"/>
    <w:rsid w:val="00E96FD9"/>
    <w:rsid w:val="00EA4C1D"/>
    <w:rsid w:val="00EA75E3"/>
    <w:rsid w:val="00EB0BE6"/>
    <w:rsid w:val="00EB1444"/>
    <w:rsid w:val="00EB1FA9"/>
    <w:rsid w:val="00EB4772"/>
    <w:rsid w:val="00EB60F5"/>
    <w:rsid w:val="00EC7D7A"/>
    <w:rsid w:val="00ED3903"/>
    <w:rsid w:val="00ED3A08"/>
    <w:rsid w:val="00ED3A44"/>
    <w:rsid w:val="00EF25B4"/>
    <w:rsid w:val="00EF2B04"/>
    <w:rsid w:val="00EF4728"/>
    <w:rsid w:val="00EF7DEB"/>
    <w:rsid w:val="00F074DE"/>
    <w:rsid w:val="00F13429"/>
    <w:rsid w:val="00F15EA8"/>
    <w:rsid w:val="00F209FF"/>
    <w:rsid w:val="00F229FE"/>
    <w:rsid w:val="00F24BFC"/>
    <w:rsid w:val="00F2732D"/>
    <w:rsid w:val="00F318F2"/>
    <w:rsid w:val="00F34041"/>
    <w:rsid w:val="00F43A98"/>
    <w:rsid w:val="00F45D28"/>
    <w:rsid w:val="00F52720"/>
    <w:rsid w:val="00F54EB7"/>
    <w:rsid w:val="00F55CF1"/>
    <w:rsid w:val="00F64911"/>
    <w:rsid w:val="00F662A7"/>
    <w:rsid w:val="00F663A9"/>
    <w:rsid w:val="00F6759E"/>
    <w:rsid w:val="00F7180B"/>
    <w:rsid w:val="00F728F2"/>
    <w:rsid w:val="00F72F8C"/>
    <w:rsid w:val="00F73309"/>
    <w:rsid w:val="00F73AA5"/>
    <w:rsid w:val="00F81277"/>
    <w:rsid w:val="00F81895"/>
    <w:rsid w:val="00F81C5E"/>
    <w:rsid w:val="00F8579D"/>
    <w:rsid w:val="00F87EC0"/>
    <w:rsid w:val="00F914FB"/>
    <w:rsid w:val="00F9286E"/>
    <w:rsid w:val="00F956FF"/>
    <w:rsid w:val="00FA09C2"/>
    <w:rsid w:val="00FA0AF0"/>
    <w:rsid w:val="00FA0D53"/>
    <w:rsid w:val="00FA4586"/>
    <w:rsid w:val="00FA5B86"/>
    <w:rsid w:val="00FB175B"/>
    <w:rsid w:val="00FB17EA"/>
    <w:rsid w:val="00FB3C45"/>
    <w:rsid w:val="00FB572F"/>
    <w:rsid w:val="00FB6AED"/>
    <w:rsid w:val="00FC08CA"/>
    <w:rsid w:val="00FC334F"/>
    <w:rsid w:val="00FC53FA"/>
    <w:rsid w:val="00FC5FEC"/>
    <w:rsid w:val="00FD032C"/>
    <w:rsid w:val="00FD2DB1"/>
    <w:rsid w:val="00FD62AE"/>
    <w:rsid w:val="00FF0776"/>
    <w:rsid w:val="00FF081E"/>
    <w:rsid w:val="00FF1B1A"/>
    <w:rsid w:val="00FF3AC3"/>
    <w:rsid w:val="00FF40F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A919"/>
  <w15:docId w15:val="{A4F41DFB-F7E3-4181-A5EE-6F5320B1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D198C"/>
    <w:rPr>
      <w:color w:val="0000FF"/>
      <w:u w:val="single"/>
    </w:rPr>
  </w:style>
  <w:style w:type="table" w:customStyle="1" w:styleId="GridTable41">
    <w:name w:val="Grid Table 41"/>
    <w:basedOn w:val="TableNormal"/>
    <w:uiPriority w:val="49"/>
    <w:rsid w:val="003D198C"/>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2B3727"/>
    <w:rPr>
      <w:color w:val="605E5C"/>
      <w:shd w:val="clear" w:color="auto" w:fill="E1DFDD"/>
    </w:rPr>
  </w:style>
  <w:style w:type="character" w:customStyle="1" w:styleId="description">
    <w:name w:val="description"/>
    <w:basedOn w:val="DefaultParagraphFont"/>
    <w:rsid w:val="00A11DA9"/>
  </w:style>
  <w:style w:type="character" w:customStyle="1" w:styleId="divider2">
    <w:name w:val="divider2"/>
    <w:basedOn w:val="DefaultParagraphFont"/>
    <w:rsid w:val="00A11DA9"/>
  </w:style>
  <w:style w:type="character" w:customStyle="1" w:styleId="address">
    <w:name w:val="address"/>
    <w:basedOn w:val="DefaultParagraphFont"/>
    <w:rsid w:val="00A11DA9"/>
  </w:style>
  <w:style w:type="character" w:styleId="FollowedHyperlink">
    <w:name w:val="FollowedHyperlink"/>
    <w:basedOn w:val="DefaultParagraphFont"/>
    <w:uiPriority w:val="99"/>
    <w:semiHidden/>
    <w:unhideWhenUsed/>
    <w:rsid w:val="00813B97"/>
    <w:rPr>
      <w:color w:val="954F72" w:themeColor="followedHyperlink"/>
      <w:u w:val="single"/>
    </w:rPr>
  </w:style>
  <w:style w:type="paragraph" w:styleId="Header">
    <w:name w:val="header"/>
    <w:basedOn w:val="Normal"/>
    <w:link w:val="HeaderChar"/>
    <w:uiPriority w:val="99"/>
    <w:unhideWhenUsed/>
    <w:rsid w:val="00074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ACA"/>
  </w:style>
  <w:style w:type="paragraph" w:styleId="Footer">
    <w:name w:val="footer"/>
    <w:basedOn w:val="Normal"/>
    <w:link w:val="FooterChar"/>
    <w:uiPriority w:val="99"/>
    <w:unhideWhenUsed/>
    <w:rsid w:val="00074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772058">
      <w:bodyDiv w:val="1"/>
      <w:marLeft w:val="0"/>
      <w:marRight w:val="0"/>
      <w:marTop w:val="0"/>
      <w:marBottom w:val="0"/>
      <w:divBdr>
        <w:top w:val="none" w:sz="0" w:space="0" w:color="auto"/>
        <w:left w:val="none" w:sz="0" w:space="0" w:color="auto"/>
        <w:bottom w:val="none" w:sz="0" w:space="0" w:color="auto"/>
        <w:right w:val="none" w:sz="0" w:space="0" w:color="auto"/>
      </w:divBdr>
    </w:div>
    <w:div w:id="135811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niformonline.harrogate.gov.uk/online-applications/applicationDetails.do?activeTab=documents&amp;keyVal=R84O2ZHYM9R00" TargetMode="External"/><Relationship Id="rId18" Type="http://schemas.openxmlformats.org/officeDocument/2006/relationships/hyperlink" Target="https://uniformonline.harrogate.gov.uk/online-applications/applicationDetails.do?activeTab=documents&amp;keyVal=R8DWMBHY0I30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niformonline.harrogate.gov.uk/online-applications/applicationDetails.do?activeTab=documents&amp;keyVal=R8HMNJHYME800" TargetMode="External"/><Relationship Id="rId7" Type="http://schemas.openxmlformats.org/officeDocument/2006/relationships/footnotes" Target="footnotes.xml"/><Relationship Id="rId12" Type="http://schemas.openxmlformats.org/officeDocument/2006/relationships/hyperlink" Target="https://uniformonline.harrogate.gov.uk/online-applications/applicationDetails.do?activeTab=documents&amp;keyVal=R6ZXC3HYLUT00" TargetMode="External"/><Relationship Id="rId17" Type="http://schemas.openxmlformats.org/officeDocument/2006/relationships/hyperlink" Target="https://uniformonline.harrogate.gov.uk/online-applications/applicationDetails.do?activeTab=documents&amp;keyVal=R80ZY5HY0GA00" TargetMode="External"/><Relationship Id="rId25" Type="http://schemas.openxmlformats.org/officeDocument/2006/relationships/hyperlink" Target="https://uniformonline.harrogate.gov.uk/online-applications/applicationDetails.do?activeTab=documents&amp;keyVal=R95PB9HYMM700" TargetMode="External"/><Relationship Id="rId2" Type="http://schemas.openxmlformats.org/officeDocument/2006/relationships/customXml" Target="../customXml/item2.xml"/><Relationship Id="rId16" Type="http://schemas.openxmlformats.org/officeDocument/2006/relationships/hyperlink" Target="https://uniformonline.harrogate.gov.uk/online-applications/applicationDetails.do?activeTab=documents&amp;keyVal=R84O0LHYM9300" TargetMode="External"/><Relationship Id="rId20" Type="http://schemas.openxmlformats.org/officeDocument/2006/relationships/hyperlink" Target="https://uniformonline.harrogate.gov.uk/online-applications/applicationDetails.do?activeTab=documents&amp;keyVal=R7FZCSHY0EK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iformonline.harrogate.gov.uk/online-applications/applicationDetails.do?activeTab=documents&amp;keyVal=R6ZXC2HYLUS00" TargetMode="External"/><Relationship Id="rId24" Type="http://schemas.openxmlformats.org/officeDocument/2006/relationships/hyperlink" Target="https://uniformonline.harrogate.gov.uk/online-applications/applicationDetails.do?activeTab=documents&amp;keyVal=R95ODKHY0I300" TargetMode="External"/><Relationship Id="rId5" Type="http://schemas.openxmlformats.org/officeDocument/2006/relationships/settings" Target="settings.xml"/><Relationship Id="rId15" Type="http://schemas.openxmlformats.org/officeDocument/2006/relationships/hyperlink" Target="https://uniformonline.harrogate.gov.uk/online-applications/applicationDetails.do?activeTab=documents&amp;keyVal=R8DV78HY0I300" TargetMode="External"/><Relationship Id="rId23" Type="http://schemas.openxmlformats.org/officeDocument/2006/relationships/hyperlink" Target="https://uniformonline.harrogate.gov.uk/online-applications/applicationDetails.do?activeTab=documents&amp;keyVal=R7X9C0HYM6L00" TargetMode="External"/><Relationship Id="rId10" Type="http://schemas.openxmlformats.org/officeDocument/2006/relationships/hyperlink" Target="https://uniformonline.harrogate.gov.uk/online-applications/applicationDetails.do?activeTab=documents&amp;keyVal=R6SIOMHYLSZ00" TargetMode="External"/><Relationship Id="rId19" Type="http://schemas.openxmlformats.org/officeDocument/2006/relationships/hyperlink" Target="https://uniformonline.harrogate.gov.uk/online-applications/applicationDetails.do?activeTab=documents&amp;keyVal=R80YN7HYM6Z00" TargetMode="External"/><Relationship Id="rId4" Type="http://schemas.openxmlformats.org/officeDocument/2006/relationships/styles" Target="styles.xml"/><Relationship Id="rId9" Type="http://schemas.openxmlformats.org/officeDocument/2006/relationships/hyperlink" Target="https://uniformonline.harrogate.gov.uk/online-applications/applicationDetails.do?activeTab=documents&amp;keyVal=R6SIOMHYLSY00" TargetMode="External"/><Relationship Id="rId14" Type="http://schemas.openxmlformats.org/officeDocument/2006/relationships/hyperlink" Target="https://uniformonline.harrogate.gov.uk/online-applications/applicationDetails.do?activeTab=documents&amp;keyVal=R80YOKHYM7B00" TargetMode="External"/><Relationship Id="rId22" Type="http://schemas.openxmlformats.org/officeDocument/2006/relationships/hyperlink" Target="https://uniformonline.harrogate.gov.uk/online-applications/applicationDetails.do?activeTab=documents&amp;keyVal=R8YAOLHYMKR0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4DAD24FCE324D8E8BFE5D33C8E1ED" ma:contentTypeVersion="10" ma:contentTypeDescription="Create a new document." ma:contentTypeScope="" ma:versionID="1357443a097134bd0c6441d19e7cc5a9">
  <xsd:schema xmlns:xsd="http://www.w3.org/2001/XMLSchema" xmlns:xs="http://www.w3.org/2001/XMLSchema" xmlns:p="http://schemas.microsoft.com/office/2006/metadata/properties" xmlns:ns2="e510599f-d0c9-4e32-99da-fc6809400738" targetNamespace="http://schemas.microsoft.com/office/2006/metadata/properties" ma:root="true" ma:fieldsID="8ecd3e64944594bf50c1fea2589f38a3" ns2:_="">
    <xsd:import namespace="e510599f-d0c9-4e32-99da-fc6809400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599f-d0c9-4e32-99da-fc6809400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2A06DA-410B-4511-B430-8E5AEA25E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599f-d0c9-4e32-99da-fc6809400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6CA2B-AFD7-46A2-8138-D0E54CE9D8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D58EBF-986D-4DA7-9BF4-89DAB3E0EC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Knaresborough Admin</dc:creator>
  <cp:keywords/>
  <dc:description/>
  <cp:lastModifiedBy>Knaresborough Admin</cp:lastModifiedBy>
  <cp:revision>21</cp:revision>
  <cp:lastPrinted>2022-02-01T09:06:00Z</cp:lastPrinted>
  <dcterms:created xsi:type="dcterms:W3CDTF">2022-04-04T10:27:00Z</dcterms:created>
  <dcterms:modified xsi:type="dcterms:W3CDTF">2022-04-05T09:04:00Z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0x010100CDC4DAD24FCE324D8E8BFE5D33C8E1ED</vt:lpwstr>
  </property>
</Properties>
</file>